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10F24" w:rsidRPr="00A155D5" w:rsidRDefault="003B72E3" w:rsidP="00923A7A">
      <w:pPr>
        <w:pStyle w:val="Corpsdetexte"/>
        <w:rPr>
          <w:rFonts w:ascii="Calibri" w:hAnsi="Calibri" w:cs="Calibri"/>
        </w:rPr>
      </w:pPr>
      <w:r>
        <w:rPr>
          <w:rFonts w:ascii="Calibri" w:hAnsi="Calibri" w:cs="Calibri"/>
          <w:noProof/>
          <w:lang w:eastAsia="fr-CA"/>
        </w:rPr>
        <w:drawing>
          <wp:inline distT="0" distB="0" distL="0" distR="0">
            <wp:extent cx="7461250" cy="4535170"/>
            <wp:effectExtent l="0" t="0" r="6350" b="0"/>
            <wp:docPr id="1" name="Image 2" descr="THEME BN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THEME BNQ.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461250" cy="4535170"/>
                    </a:xfrm>
                    <a:prstGeom prst="rect">
                      <a:avLst/>
                    </a:prstGeom>
                    <a:noFill/>
                    <a:ln>
                      <a:noFill/>
                    </a:ln>
                  </pic:spPr>
                </pic:pic>
              </a:graphicData>
            </a:graphic>
          </wp:inline>
        </w:drawing>
      </w:r>
    </w:p>
    <w:p w:rsidR="00D10F24" w:rsidRPr="00A155D5" w:rsidRDefault="005F00EF" w:rsidP="00923A7A">
      <w:pPr>
        <w:spacing w:before="600"/>
        <w:ind w:left="0"/>
        <w:jc w:val="center"/>
        <w:rPr>
          <w:rFonts w:ascii="Calibri" w:hAnsi="Calibri" w:cs="Calibri"/>
          <w:b/>
          <w:color w:val="7F7F7F"/>
          <w:sz w:val="48"/>
          <w:szCs w:val="48"/>
          <w:u w:val="single"/>
        </w:rPr>
      </w:pPr>
      <w:r>
        <w:rPr>
          <w:rFonts w:ascii="Calibri" w:hAnsi="Calibri" w:cs="Calibri"/>
          <w:b/>
          <w:color w:val="7F7F7F"/>
          <w:sz w:val="48"/>
          <w:szCs w:val="48"/>
          <w:u w:val="single"/>
        </w:rPr>
        <w:t>Rapport – Diagnostic BNQ </w:t>
      </w:r>
      <w:r w:rsidR="006A6260" w:rsidRPr="00A155D5">
        <w:rPr>
          <w:rFonts w:ascii="Calibri" w:hAnsi="Calibri" w:cs="Calibri"/>
          <w:b/>
          <w:color w:val="7F7F7F"/>
          <w:sz w:val="48"/>
          <w:szCs w:val="48"/>
          <w:u w:val="single"/>
        </w:rPr>
        <w:t>21000</w:t>
      </w:r>
    </w:p>
    <w:p w:rsidR="006A6260" w:rsidRPr="00A155D5" w:rsidRDefault="006A6260" w:rsidP="00923A7A">
      <w:pPr>
        <w:spacing w:before="480"/>
        <w:ind w:left="0"/>
        <w:jc w:val="center"/>
        <w:rPr>
          <w:rFonts w:ascii="Calibri" w:hAnsi="Calibri" w:cs="Calibri"/>
          <w:b/>
          <w:color w:val="7F7F7F"/>
          <w:sz w:val="44"/>
          <w:szCs w:val="44"/>
        </w:rPr>
      </w:pPr>
      <w:r w:rsidRPr="00A155D5">
        <w:rPr>
          <w:rFonts w:ascii="Calibri" w:hAnsi="Calibri" w:cs="Calibri"/>
          <w:b/>
          <w:color w:val="7F7F7F"/>
          <w:sz w:val="44"/>
          <w:szCs w:val="44"/>
        </w:rPr>
        <w:t>À l’intention de</w:t>
      </w:r>
    </w:p>
    <w:p w:rsidR="006A6260" w:rsidRPr="00A155D5" w:rsidRDefault="00D53DF7" w:rsidP="00923A7A">
      <w:pPr>
        <w:ind w:left="0"/>
        <w:jc w:val="center"/>
        <w:rPr>
          <w:rFonts w:ascii="Calibri" w:hAnsi="Calibri" w:cs="Calibri"/>
          <w:b/>
          <w:color w:val="FF0000"/>
          <w:sz w:val="44"/>
          <w:szCs w:val="44"/>
        </w:rPr>
      </w:pPr>
      <w:r>
        <w:rPr>
          <w:rFonts w:ascii="Calibri" w:hAnsi="Calibri" w:cs="Calibri"/>
          <w:b/>
          <w:color w:val="FF0000"/>
          <w:sz w:val="44"/>
          <w:szCs w:val="44"/>
        </w:rPr>
        <w:t>N</w:t>
      </w:r>
      <w:r w:rsidR="006A6260" w:rsidRPr="00A155D5">
        <w:rPr>
          <w:rFonts w:ascii="Calibri" w:hAnsi="Calibri" w:cs="Calibri"/>
          <w:b/>
          <w:color w:val="FF0000"/>
          <w:sz w:val="44"/>
          <w:szCs w:val="44"/>
        </w:rPr>
        <w:t>om de l’</w:t>
      </w:r>
      <w:r w:rsidR="00AF6421" w:rsidRPr="00A155D5">
        <w:rPr>
          <w:rFonts w:ascii="Calibri" w:hAnsi="Calibri" w:cs="Calibri"/>
          <w:b/>
          <w:color w:val="FF0000"/>
          <w:sz w:val="44"/>
          <w:szCs w:val="44"/>
        </w:rPr>
        <w:t>organisation</w:t>
      </w:r>
    </w:p>
    <w:p w:rsidR="00D10F24" w:rsidRPr="00A155D5" w:rsidRDefault="001A1B2D" w:rsidP="00923A7A">
      <w:pPr>
        <w:tabs>
          <w:tab w:val="left" w:pos="2430"/>
        </w:tabs>
        <w:spacing w:before="480"/>
        <w:ind w:left="0"/>
        <w:rPr>
          <w:rFonts w:ascii="Calibri" w:hAnsi="Calibri" w:cs="Calibri"/>
          <w:color w:val="FF0000"/>
          <w:sz w:val="32"/>
          <w:szCs w:val="32"/>
        </w:rPr>
      </w:pPr>
      <w:r>
        <w:rPr>
          <w:rFonts w:ascii="Calibri" w:hAnsi="Calibri" w:cs="Calibri"/>
          <w:color w:val="FF0000"/>
          <w:sz w:val="32"/>
          <w:szCs w:val="32"/>
        </w:rPr>
        <w:tab/>
      </w:r>
      <w:r w:rsidR="006A6260" w:rsidRPr="00A155D5">
        <w:rPr>
          <w:rFonts w:ascii="Calibri" w:hAnsi="Calibri" w:cs="Calibri"/>
          <w:color w:val="7F7F7F"/>
          <w:sz w:val="32"/>
          <w:szCs w:val="32"/>
        </w:rPr>
        <w:t>Présenté le</w:t>
      </w:r>
      <w:r w:rsidR="006A6260" w:rsidRPr="00A155D5">
        <w:rPr>
          <w:rFonts w:ascii="Calibri" w:hAnsi="Calibri" w:cs="Calibri"/>
          <w:color w:val="FF0000"/>
          <w:sz w:val="32"/>
          <w:szCs w:val="32"/>
        </w:rPr>
        <w:t xml:space="preserve"> (date)</w:t>
      </w:r>
    </w:p>
    <w:p w:rsidR="005A3BA8" w:rsidRPr="00A155D5" w:rsidRDefault="001A1B2D" w:rsidP="00923A7A">
      <w:pPr>
        <w:tabs>
          <w:tab w:val="left" w:pos="1440"/>
        </w:tabs>
        <w:spacing w:before="240"/>
        <w:ind w:left="0"/>
        <w:rPr>
          <w:rFonts w:ascii="Calibri" w:hAnsi="Calibri" w:cs="Calibri"/>
          <w:b/>
          <w:sz w:val="24"/>
          <w:szCs w:val="24"/>
          <w:lang w:val="fr-FR"/>
        </w:rPr>
      </w:pPr>
      <w:r>
        <w:rPr>
          <w:rFonts w:ascii="Calibri" w:hAnsi="Calibri" w:cs="Calibri"/>
          <w:b/>
          <w:sz w:val="24"/>
          <w:szCs w:val="24"/>
        </w:rPr>
        <w:t>Réalisé par :</w:t>
      </w:r>
      <w:r>
        <w:rPr>
          <w:rFonts w:ascii="Calibri" w:hAnsi="Calibri" w:cs="Calibri"/>
          <w:b/>
          <w:sz w:val="24"/>
          <w:szCs w:val="24"/>
        </w:rPr>
        <w:tab/>
      </w:r>
    </w:p>
    <w:p w:rsidR="00C20916" w:rsidRPr="00A155D5" w:rsidRDefault="00C55DC4" w:rsidP="00923A7A">
      <w:pPr>
        <w:tabs>
          <w:tab w:val="left" w:pos="720"/>
        </w:tabs>
        <w:spacing w:before="240"/>
        <w:ind w:left="0"/>
        <w:rPr>
          <w:rFonts w:ascii="Calibri" w:hAnsi="Calibri" w:cs="Calibri"/>
          <w:color w:val="FF0000"/>
          <w:sz w:val="22"/>
          <w:szCs w:val="22"/>
        </w:rPr>
      </w:pPr>
      <w:r w:rsidRPr="00A155D5">
        <w:rPr>
          <w:rFonts w:ascii="Calibri" w:hAnsi="Calibri" w:cs="Calibri"/>
          <w:color w:val="FF0000"/>
          <w:sz w:val="22"/>
          <w:szCs w:val="22"/>
        </w:rPr>
        <w:t>Nom de la ressource mandatée</w:t>
      </w:r>
      <w:r w:rsidR="0029096D" w:rsidRPr="00A155D5">
        <w:rPr>
          <w:rFonts w:ascii="Calibri" w:hAnsi="Calibri" w:cs="Calibri"/>
          <w:color w:val="FF0000"/>
          <w:sz w:val="22"/>
          <w:szCs w:val="22"/>
        </w:rPr>
        <w:t xml:space="preserve"> pour réaliser le rapport</w:t>
      </w:r>
    </w:p>
    <w:p w:rsidR="00C55DC4" w:rsidRPr="00A155D5" w:rsidRDefault="00C55DC4" w:rsidP="00923A7A">
      <w:pPr>
        <w:tabs>
          <w:tab w:val="left" w:pos="720"/>
        </w:tabs>
        <w:ind w:left="0"/>
        <w:rPr>
          <w:rFonts w:ascii="Calibri" w:hAnsi="Calibri" w:cs="Calibri"/>
          <w:color w:val="FF0000"/>
          <w:sz w:val="22"/>
          <w:szCs w:val="22"/>
        </w:rPr>
      </w:pPr>
      <w:r w:rsidRPr="00A155D5">
        <w:rPr>
          <w:rFonts w:ascii="Calibri" w:hAnsi="Calibri" w:cs="Calibri"/>
          <w:color w:val="FF0000"/>
          <w:sz w:val="22"/>
          <w:szCs w:val="22"/>
        </w:rPr>
        <w:t>Titre</w:t>
      </w:r>
    </w:p>
    <w:p w:rsidR="00C55DC4" w:rsidRPr="00A155D5" w:rsidRDefault="00C55DC4" w:rsidP="00923A7A">
      <w:pPr>
        <w:tabs>
          <w:tab w:val="left" w:pos="720"/>
        </w:tabs>
        <w:ind w:left="0"/>
        <w:rPr>
          <w:rFonts w:ascii="Calibri" w:hAnsi="Calibri" w:cs="Calibri"/>
          <w:color w:val="FF0000"/>
          <w:sz w:val="22"/>
          <w:szCs w:val="22"/>
        </w:rPr>
      </w:pPr>
      <w:r w:rsidRPr="00A155D5">
        <w:rPr>
          <w:rFonts w:ascii="Calibri" w:hAnsi="Calibri" w:cs="Calibri"/>
          <w:color w:val="FF0000"/>
          <w:sz w:val="22"/>
          <w:szCs w:val="22"/>
        </w:rPr>
        <w:t>Adresse courriel</w:t>
      </w:r>
    </w:p>
    <w:p w:rsidR="001A1B2D" w:rsidRDefault="001A1B2D" w:rsidP="00923A7A">
      <w:pPr>
        <w:ind w:left="0"/>
        <w:rPr>
          <w:rFonts w:ascii="Calibri" w:hAnsi="Calibri" w:cs="Calibri"/>
          <w:color w:val="FF0000"/>
          <w:sz w:val="22"/>
          <w:szCs w:val="22"/>
        </w:rPr>
      </w:pPr>
      <w:r>
        <w:rPr>
          <w:rFonts w:ascii="Calibri" w:hAnsi="Calibri" w:cs="Calibri"/>
          <w:color w:val="FF0000"/>
          <w:sz w:val="22"/>
          <w:szCs w:val="22"/>
        </w:rPr>
        <w:br w:type="page"/>
      </w:r>
    </w:p>
    <w:p w:rsidR="00280145" w:rsidRPr="00A155D5" w:rsidRDefault="00E43A1C" w:rsidP="00923A7A">
      <w:pPr>
        <w:tabs>
          <w:tab w:val="left" w:pos="720"/>
          <w:tab w:val="left" w:pos="2880"/>
        </w:tabs>
        <w:ind w:left="0"/>
        <w:rPr>
          <w:rFonts w:ascii="Calibri" w:hAnsi="Calibri" w:cs="Calibri"/>
          <w:b/>
          <w:color w:val="FF0000"/>
          <w:sz w:val="22"/>
          <w:szCs w:val="22"/>
        </w:rPr>
      </w:pPr>
      <w:r w:rsidRPr="00A155D5">
        <w:rPr>
          <w:rFonts w:ascii="Calibri" w:hAnsi="Calibri" w:cs="Calibri"/>
          <w:b/>
          <w:color w:val="FF0000"/>
          <w:sz w:val="22"/>
          <w:szCs w:val="22"/>
        </w:rPr>
        <w:lastRenderedPageBreak/>
        <w:t xml:space="preserve">Cette page est laissée intentionnellement vierge </w:t>
      </w:r>
      <w:r w:rsidR="005F00EF">
        <w:rPr>
          <w:rFonts w:ascii="Calibri" w:hAnsi="Calibri" w:cs="Calibri"/>
          <w:b/>
          <w:color w:val="FF0000"/>
          <w:sz w:val="22"/>
          <w:szCs w:val="22"/>
        </w:rPr>
        <w:t xml:space="preserve">(endos de la page couverture); </w:t>
      </w:r>
      <w:r w:rsidRPr="00A155D5">
        <w:rPr>
          <w:rFonts w:ascii="Calibri" w:hAnsi="Calibri" w:cs="Calibri"/>
          <w:b/>
          <w:color w:val="FF0000"/>
          <w:sz w:val="22"/>
          <w:szCs w:val="22"/>
        </w:rPr>
        <w:t>enlever cette phrase et laisser la page blanche</w:t>
      </w:r>
      <w:r w:rsidR="005F00EF">
        <w:rPr>
          <w:rFonts w:ascii="Calibri" w:hAnsi="Calibri" w:cs="Calibri"/>
          <w:b/>
          <w:color w:val="FF0000"/>
          <w:sz w:val="22"/>
          <w:szCs w:val="22"/>
        </w:rPr>
        <w:t>.</w:t>
      </w:r>
    </w:p>
    <w:p w:rsidR="00EA1E8D" w:rsidRDefault="00EA1E8D" w:rsidP="00923A7A">
      <w:pPr>
        <w:tabs>
          <w:tab w:val="left" w:pos="720"/>
          <w:tab w:val="left" w:pos="2880"/>
        </w:tabs>
        <w:ind w:left="0"/>
        <w:rPr>
          <w:rFonts w:ascii="Calibri" w:hAnsi="Calibri" w:cs="Calibri"/>
          <w:sz w:val="22"/>
          <w:szCs w:val="22"/>
        </w:rPr>
        <w:sectPr w:rsidR="00EA1E8D" w:rsidSect="00A66435">
          <w:headerReference w:type="even" r:id="rId10"/>
          <w:headerReference w:type="default" r:id="rId11"/>
          <w:footerReference w:type="even" r:id="rId12"/>
          <w:footerReference w:type="default" r:id="rId13"/>
          <w:headerReference w:type="first" r:id="rId14"/>
          <w:footerReference w:type="first" r:id="rId15"/>
          <w:pgSz w:w="12242" w:h="15842" w:code="119"/>
          <w:pgMar w:top="1440" w:right="1080" w:bottom="1440" w:left="1080" w:header="360" w:footer="360" w:gutter="0"/>
          <w:pgNumType w:start="1"/>
          <w:cols w:space="720"/>
          <w:titlePg/>
          <w:docGrid w:linePitch="272"/>
        </w:sectPr>
      </w:pPr>
    </w:p>
    <w:p w:rsidR="003C4650" w:rsidRPr="00A155D5" w:rsidRDefault="003C4650" w:rsidP="00EB60B9">
      <w:pPr>
        <w:ind w:left="0"/>
        <w:rPr>
          <w:rFonts w:ascii="Calibri" w:hAnsi="Calibri" w:cs="Calibri"/>
          <w:sz w:val="22"/>
          <w:szCs w:val="22"/>
        </w:rPr>
      </w:pP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922926" w:rsidRPr="00A41559" w:rsidTr="00E864FA">
        <w:trPr>
          <w:cantSplit/>
          <w:trHeight w:val="544"/>
          <w:tblHeader/>
        </w:trPr>
        <w:tc>
          <w:tcPr>
            <w:tcW w:w="7235" w:type="dxa"/>
            <w:tcBorders>
              <w:right w:val="single" w:sz="18" w:space="0" w:color="FFFFFF"/>
            </w:tcBorders>
            <w:shd w:val="clear" w:color="auto" w:fill="C0C0C0"/>
          </w:tcPr>
          <w:p w:rsidR="00922926" w:rsidRPr="00A41559" w:rsidRDefault="00922926" w:rsidP="00923A7A">
            <w:pPr>
              <w:spacing w:before="120" w:after="120"/>
              <w:ind w:left="193"/>
              <w:rPr>
                <w:rFonts w:ascii="Calibri" w:hAnsi="Calibri" w:cs="Calibri"/>
                <w:spacing w:val="0"/>
              </w:rPr>
            </w:pPr>
            <w:r w:rsidRPr="00A41559">
              <w:rPr>
                <w:rFonts w:ascii="Calibri" w:hAnsi="Calibri" w:cs="Calibri"/>
                <w:b/>
                <w:color w:val="FFFFFF"/>
                <w:spacing w:val="0"/>
                <w:sz w:val="32"/>
                <w:szCs w:val="32"/>
              </w:rPr>
              <w:t>Table des matières</w:t>
            </w:r>
          </w:p>
        </w:tc>
        <w:tc>
          <w:tcPr>
            <w:tcW w:w="2759" w:type="dxa"/>
            <w:tcBorders>
              <w:left w:val="single" w:sz="18" w:space="0" w:color="FFFFFF"/>
            </w:tcBorders>
            <w:shd w:val="clear" w:color="auto" w:fill="C0C0C0"/>
          </w:tcPr>
          <w:p w:rsidR="00922926" w:rsidRPr="00A41559" w:rsidRDefault="00922926" w:rsidP="00923A7A">
            <w:pPr>
              <w:spacing w:before="120" w:after="120"/>
              <w:ind w:left="0"/>
              <w:jc w:val="center"/>
              <w:rPr>
                <w:rFonts w:ascii="Calibri" w:hAnsi="Calibri" w:cs="Calibri"/>
                <w:spacing w:val="0"/>
              </w:rPr>
            </w:pPr>
          </w:p>
        </w:tc>
      </w:tr>
    </w:tbl>
    <w:p w:rsidR="00DF614E" w:rsidRPr="00A155D5" w:rsidRDefault="00DF614E" w:rsidP="00074350">
      <w:pPr>
        <w:pStyle w:val="TM1"/>
      </w:pPr>
    </w:p>
    <w:p w:rsidR="00BE799C" w:rsidRDefault="00EB60B9">
      <w:pPr>
        <w:pStyle w:val="TM1"/>
        <w:rPr>
          <w:rFonts w:eastAsiaTheme="minorEastAsia" w:cstheme="minorBidi"/>
          <w:spacing w:val="0"/>
          <w:sz w:val="22"/>
          <w:szCs w:val="22"/>
          <w:lang w:eastAsia="fr-CA"/>
        </w:rPr>
      </w:pPr>
      <w:r w:rsidRPr="00EB60B9">
        <w:rPr>
          <w:sz w:val="22"/>
          <w:szCs w:val="22"/>
        </w:rPr>
        <w:fldChar w:fldCharType="begin"/>
      </w:r>
      <w:r w:rsidRPr="00EB60B9">
        <w:rPr>
          <w:sz w:val="22"/>
          <w:szCs w:val="22"/>
        </w:rPr>
        <w:instrText xml:space="preserve"> TOC \o "1-4" \h \z \t "1;1;4;3" </w:instrText>
      </w:r>
      <w:r w:rsidRPr="00EB60B9">
        <w:rPr>
          <w:sz w:val="22"/>
          <w:szCs w:val="22"/>
        </w:rPr>
        <w:fldChar w:fldCharType="separate"/>
      </w:r>
      <w:hyperlink w:anchor="_Toc343780447" w:history="1">
        <w:r w:rsidR="00BE799C" w:rsidRPr="00B50628">
          <w:rPr>
            <w:rStyle w:val="Lienhypertexte"/>
          </w:rPr>
          <w:t>Avant-propos</w:t>
        </w:r>
        <w:r w:rsidR="00BE799C">
          <w:rPr>
            <w:webHidden/>
          </w:rPr>
          <w:tab/>
        </w:r>
        <w:r w:rsidR="00BE799C">
          <w:rPr>
            <w:webHidden/>
          </w:rPr>
          <w:fldChar w:fldCharType="begin"/>
        </w:r>
        <w:r w:rsidR="00BE799C">
          <w:rPr>
            <w:webHidden/>
          </w:rPr>
          <w:instrText xml:space="preserve"> PAGEREF _Toc343780447 \h </w:instrText>
        </w:r>
        <w:r w:rsidR="00BE799C">
          <w:rPr>
            <w:webHidden/>
          </w:rPr>
        </w:r>
        <w:r w:rsidR="00BE799C">
          <w:rPr>
            <w:webHidden/>
          </w:rPr>
          <w:fldChar w:fldCharType="separate"/>
        </w:r>
        <w:r w:rsidR="00BE799C">
          <w:rPr>
            <w:webHidden/>
          </w:rPr>
          <w:t>3</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48" w:history="1">
        <w:r w:rsidR="00BE799C" w:rsidRPr="00B50628">
          <w:rPr>
            <w:rStyle w:val="Lienhypertexte"/>
          </w:rPr>
          <w:t>Introduction</w:t>
        </w:r>
        <w:r w:rsidR="00BE799C">
          <w:rPr>
            <w:webHidden/>
          </w:rPr>
          <w:tab/>
        </w:r>
        <w:r w:rsidR="00BE799C">
          <w:rPr>
            <w:webHidden/>
          </w:rPr>
          <w:fldChar w:fldCharType="begin"/>
        </w:r>
        <w:r w:rsidR="00BE799C">
          <w:rPr>
            <w:webHidden/>
          </w:rPr>
          <w:instrText xml:space="preserve"> PAGEREF _Toc343780448 \h </w:instrText>
        </w:r>
        <w:r w:rsidR="00BE799C">
          <w:rPr>
            <w:webHidden/>
          </w:rPr>
        </w:r>
        <w:r w:rsidR="00BE799C">
          <w:rPr>
            <w:webHidden/>
          </w:rPr>
          <w:fldChar w:fldCharType="separate"/>
        </w:r>
        <w:r w:rsidR="00BE799C">
          <w:rPr>
            <w:webHidden/>
          </w:rPr>
          <w:t>4</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49" w:history="1">
        <w:r w:rsidR="00BE799C" w:rsidRPr="00B50628">
          <w:rPr>
            <w:rStyle w:val="Lienhypertexte"/>
          </w:rPr>
          <w:t>Contexte de l’organisation</w:t>
        </w:r>
        <w:r w:rsidR="00BE799C">
          <w:rPr>
            <w:webHidden/>
          </w:rPr>
          <w:tab/>
        </w:r>
        <w:r w:rsidR="00BE799C">
          <w:rPr>
            <w:webHidden/>
          </w:rPr>
          <w:fldChar w:fldCharType="begin"/>
        </w:r>
        <w:r w:rsidR="00BE799C">
          <w:rPr>
            <w:webHidden/>
          </w:rPr>
          <w:instrText xml:space="preserve"> PAGEREF _Toc343780449 \h </w:instrText>
        </w:r>
        <w:r w:rsidR="00BE799C">
          <w:rPr>
            <w:webHidden/>
          </w:rPr>
        </w:r>
        <w:r w:rsidR="00BE799C">
          <w:rPr>
            <w:webHidden/>
          </w:rPr>
          <w:fldChar w:fldCharType="separate"/>
        </w:r>
        <w:r w:rsidR="00BE799C">
          <w:rPr>
            <w:webHidden/>
          </w:rPr>
          <w:t>5</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50" w:history="1">
        <w:r w:rsidR="00BE799C" w:rsidRPr="00B50628">
          <w:rPr>
            <w:rStyle w:val="Lienhypertexte"/>
          </w:rPr>
          <w:t>Introduction au développement durable</w:t>
        </w:r>
        <w:r w:rsidR="00BE799C">
          <w:rPr>
            <w:webHidden/>
          </w:rPr>
          <w:tab/>
        </w:r>
        <w:r w:rsidR="00BE799C">
          <w:rPr>
            <w:webHidden/>
          </w:rPr>
          <w:fldChar w:fldCharType="begin"/>
        </w:r>
        <w:r w:rsidR="00BE799C">
          <w:rPr>
            <w:webHidden/>
          </w:rPr>
          <w:instrText xml:space="preserve"> PAGEREF _Toc343780450 \h </w:instrText>
        </w:r>
        <w:r w:rsidR="00BE799C">
          <w:rPr>
            <w:webHidden/>
          </w:rPr>
        </w:r>
        <w:r w:rsidR="00BE799C">
          <w:rPr>
            <w:webHidden/>
          </w:rPr>
          <w:fldChar w:fldCharType="separate"/>
        </w:r>
        <w:r w:rsidR="00BE799C">
          <w:rPr>
            <w:webHidden/>
          </w:rPr>
          <w:t>6</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51" w:history="1">
        <w:r w:rsidR="00BE799C" w:rsidRPr="00B50628">
          <w:rPr>
            <w:rStyle w:val="Lienhypertexte"/>
          </w:rPr>
          <w:t>La Démarche BNQ 21000</w:t>
        </w:r>
        <w:r w:rsidR="00BE799C">
          <w:rPr>
            <w:webHidden/>
          </w:rPr>
          <w:tab/>
        </w:r>
        <w:r w:rsidR="00BE799C">
          <w:rPr>
            <w:webHidden/>
          </w:rPr>
          <w:fldChar w:fldCharType="begin"/>
        </w:r>
        <w:r w:rsidR="00BE799C">
          <w:rPr>
            <w:webHidden/>
          </w:rPr>
          <w:instrText xml:space="preserve"> PAGEREF _Toc343780451 \h </w:instrText>
        </w:r>
        <w:r w:rsidR="00BE799C">
          <w:rPr>
            <w:webHidden/>
          </w:rPr>
        </w:r>
        <w:r w:rsidR="00BE799C">
          <w:rPr>
            <w:webHidden/>
          </w:rPr>
          <w:fldChar w:fldCharType="separate"/>
        </w:r>
        <w:r w:rsidR="00BE799C">
          <w:rPr>
            <w:webHidden/>
          </w:rPr>
          <w:t>7</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52" w:history="1">
        <w:r w:rsidR="00BE799C" w:rsidRPr="00B50628">
          <w:rPr>
            <w:rStyle w:val="Lienhypertexte"/>
          </w:rPr>
          <w:t>La Démarche BNQ 21000 : étape par étape</w:t>
        </w:r>
        <w:r w:rsidR="00BE799C">
          <w:rPr>
            <w:webHidden/>
          </w:rPr>
          <w:tab/>
        </w:r>
        <w:r w:rsidR="00BE799C">
          <w:rPr>
            <w:webHidden/>
          </w:rPr>
          <w:fldChar w:fldCharType="begin"/>
        </w:r>
        <w:r w:rsidR="00BE799C">
          <w:rPr>
            <w:webHidden/>
          </w:rPr>
          <w:instrText xml:space="preserve"> PAGEREF _Toc343780452 \h </w:instrText>
        </w:r>
        <w:r w:rsidR="00BE799C">
          <w:rPr>
            <w:webHidden/>
          </w:rPr>
        </w:r>
        <w:r w:rsidR="00BE799C">
          <w:rPr>
            <w:webHidden/>
          </w:rPr>
          <w:fldChar w:fldCharType="separate"/>
        </w:r>
        <w:r w:rsidR="00BE799C">
          <w:rPr>
            <w:webHidden/>
          </w:rPr>
          <w:t>11</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53" w:history="1">
        <w:r w:rsidR="00BE799C" w:rsidRPr="00B50628">
          <w:rPr>
            <w:rStyle w:val="Lienhypertexte"/>
          </w:rPr>
          <w:t>Les outils de gestion stratégique</w:t>
        </w:r>
        <w:r w:rsidR="00BE799C">
          <w:rPr>
            <w:webHidden/>
          </w:rPr>
          <w:tab/>
        </w:r>
        <w:r w:rsidR="00BE799C">
          <w:rPr>
            <w:webHidden/>
          </w:rPr>
          <w:fldChar w:fldCharType="begin"/>
        </w:r>
        <w:r w:rsidR="00BE799C">
          <w:rPr>
            <w:webHidden/>
          </w:rPr>
          <w:instrText xml:space="preserve"> PAGEREF _Toc343780453 \h </w:instrText>
        </w:r>
        <w:r w:rsidR="00BE799C">
          <w:rPr>
            <w:webHidden/>
          </w:rPr>
        </w:r>
        <w:r w:rsidR="00BE799C">
          <w:rPr>
            <w:webHidden/>
          </w:rPr>
          <w:fldChar w:fldCharType="separate"/>
        </w:r>
        <w:r w:rsidR="00BE799C">
          <w:rPr>
            <w:webHidden/>
          </w:rPr>
          <w:t>15</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54" w:history="1">
        <w:r w:rsidR="00BE799C" w:rsidRPr="00B50628">
          <w:rPr>
            <w:rStyle w:val="Lienhypertexte"/>
          </w:rPr>
          <w:t>Le cadre d’accompagnement</w:t>
        </w:r>
        <w:r w:rsidR="00BE799C">
          <w:rPr>
            <w:webHidden/>
          </w:rPr>
          <w:tab/>
        </w:r>
        <w:r w:rsidR="00BE799C">
          <w:rPr>
            <w:webHidden/>
          </w:rPr>
          <w:fldChar w:fldCharType="begin"/>
        </w:r>
        <w:r w:rsidR="00BE799C">
          <w:rPr>
            <w:webHidden/>
          </w:rPr>
          <w:instrText xml:space="preserve"> PAGEREF _Toc343780454 \h </w:instrText>
        </w:r>
        <w:r w:rsidR="00BE799C">
          <w:rPr>
            <w:webHidden/>
          </w:rPr>
        </w:r>
        <w:r w:rsidR="00BE799C">
          <w:rPr>
            <w:webHidden/>
          </w:rPr>
          <w:fldChar w:fldCharType="separate"/>
        </w:r>
        <w:r w:rsidR="00BE799C">
          <w:rPr>
            <w:webHidden/>
          </w:rPr>
          <w:t>16</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55" w:history="1">
        <w:r w:rsidR="00BE799C" w:rsidRPr="00B50628">
          <w:rPr>
            <w:rStyle w:val="Lienhypertexte"/>
          </w:rPr>
          <w:t>L’ANALYSE DE LA SITUATION DE</w:t>
        </w:r>
        <w:r w:rsidR="00BE799C">
          <w:rPr>
            <w:webHidden/>
          </w:rPr>
          <w:tab/>
        </w:r>
        <w:r w:rsidR="00BE799C">
          <w:rPr>
            <w:webHidden/>
          </w:rPr>
          <w:fldChar w:fldCharType="begin"/>
        </w:r>
        <w:r w:rsidR="00BE799C">
          <w:rPr>
            <w:webHidden/>
          </w:rPr>
          <w:instrText xml:space="preserve"> PAGEREF _Toc343780455 \h </w:instrText>
        </w:r>
        <w:r w:rsidR="00BE799C">
          <w:rPr>
            <w:webHidden/>
          </w:rPr>
        </w:r>
        <w:r w:rsidR="00BE799C">
          <w:rPr>
            <w:webHidden/>
          </w:rPr>
          <w:fldChar w:fldCharType="separate"/>
        </w:r>
        <w:r w:rsidR="00BE799C">
          <w:rPr>
            <w:webHidden/>
          </w:rPr>
          <w:t>17</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56" w:history="1">
        <w:r w:rsidR="00BE799C" w:rsidRPr="00B50628">
          <w:rPr>
            <w:rStyle w:val="Lienhypertexte"/>
          </w:rPr>
          <w:t>Synthèse des résultats</w:t>
        </w:r>
        <w:r w:rsidR="00BE799C">
          <w:rPr>
            <w:webHidden/>
          </w:rPr>
          <w:tab/>
        </w:r>
        <w:r w:rsidR="00BE799C">
          <w:rPr>
            <w:webHidden/>
          </w:rPr>
          <w:fldChar w:fldCharType="begin"/>
        </w:r>
        <w:r w:rsidR="00BE799C">
          <w:rPr>
            <w:webHidden/>
          </w:rPr>
          <w:instrText xml:space="preserve"> PAGEREF _Toc343780456 \h </w:instrText>
        </w:r>
        <w:r w:rsidR="00BE799C">
          <w:rPr>
            <w:webHidden/>
          </w:rPr>
        </w:r>
        <w:r w:rsidR="00BE799C">
          <w:rPr>
            <w:webHidden/>
          </w:rPr>
          <w:fldChar w:fldCharType="separate"/>
        </w:r>
        <w:r w:rsidR="00BE799C">
          <w:rPr>
            <w:webHidden/>
          </w:rPr>
          <w:t>18</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57" w:history="1">
        <w:r w:rsidR="00BE799C" w:rsidRPr="00B50628">
          <w:rPr>
            <w:rStyle w:val="Lienhypertexte"/>
          </w:rPr>
          <w:t>Comment interpréter les résultats</w:t>
        </w:r>
        <w:r w:rsidR="00BE799C">
          <w:rPr>
            <w:webHidden/>
          </w:rPr>
          <w:tab/>
        </w:r>
        <w:r w:rsidR="00BE799C">
          <w:rPr>
            <w:webHidden/>
          </w:rPr>
          <w:fldChar w:fldCharType="begin"/>
        </w:r>
        <w:r w:rsidR="00BE799C">
          <w:rPr>
            <w:webHidden/>
          </w:rPr>
          <w:instrText xml:space="preserve"> PAGEREF _Toc343780457 \h </w:instrText>
        </w:r>
        <w:r w:rsidR="00BE799C">
          <w:rPr>
            <w:webHidden/>
          </w:rPr>
        </w:r>
        <w:r w:rsidR="00BE799C">
          <w:rPr>
            <w:webHidden/>
          </w:rPr>
          <w:fldChar w:fldCharType="separate"/>
        </w:r>
        <w:r w:rsidR="00BE799C">
          <w:rPr>
            <w:webHidden/>
          </w:rPr>
          <w:t>21</w:t>
        </w:r>
        <w:r w:rsidR="00BE799C">
          <w:rPr>
            <w:webHidden/>
          </w:rPr>
          <w:fldChar w:fldCharType="end"/>
        </w:r>
      </w:hyperlink>
    </w:p>
    <w:p w:rsidR="00BE799C" w:rsidRDefault="00AA59D7">
      <w:pPr>
        <w:pStyle w:val="TM2"/>
        <w:rPr>
          <w:rFonts w:eastAsiaTheme="minorEastAsia" w:cstheme="minorBidi"/>
          <w:spacing w:val="0"/>
          <w:lang w:eastAsia="fr-CA"/>
        </w:rPr>
      </w:pPr>
      <w:hyperlink w:anchor="_Toc343780458" w:history="1">
        <w:r w:rsidR="00BE799C" w:rsidRPr="00B50628">
          <w:rPr>
            <w:rStyle w:val="Lienhypertexte"/>
          </w:rPr>
          <w:t>DIMENSION TRANSVERSALE</w:t>
        </w:r>
        <w:r w:rsidR="00BE799C">
          <w:rPr>
            <w:webHidden/>
          </w:rPr>
          <w:tab/>
        </w:r>
        <w:r w:rsidR="00BE799C">
          <w:rPr>
            <w:webHidden/>
          </w:rPr>
          <w:fldChar w:fldCharType="begin"/>
        </w:r>
        <w:r w:rsidR="00BE799C">
          <w:rPr>
            <w:webHidden/>
          </w:rPr>
          <w:instrText xml:space="preserve"> PAGEREF _Toc343780458 \h </w:instrText>
        </w:r>
        <w:r w:rsidR="00BE799C">
          <w:rPr>
            <w:webHidden/>
          </w:rPr>
        </w:r>
        <w:r w:rsidR="00BE799C">
          <w:rPr>
            <w:webHidden/>
          </w:rPr>
          <w:fldChar w:fldCharType="separate"/>
        </w:r>
        <w:r w:rsidR="00BE799C">
          <w:rPr>
            <w:webHidden/>
          </w:rPr>
          <w:t>22</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59" w:history="1">
        <w:r w:rsidR="00BE799C" w:rsidRPr="00B50628">
          <w:rPr>
            <w:rStyle w:val="Lienhypertexte"/>
          </w:rPr>
          <w:t>Vision, mission et valeurs</w:t>
        </w:r>
        <w:r w:rsidR="00BE799C">
          <w:rPr>
            <w:webHidden/>
          </w:rPr>
          <w:tab/>
        </w:r>
        <w:r w:rsidR="00BE799C">
          <w:rPr>
            <w:webHidden/>
          </w:rPr>
          <w:fldChar w:fldCharType="begin"/>
        </w:r>
        <w:r w:rsidR="00BE799C">
          <w:rPr>
            <w:webHidden/>
          </w:rPr>
          <w:instrText xml:space="preserve"> PAGEREF _Toc343780459 \h </w:instrText>
        </w:r>
        <w:r w:rsidR="00BE799C">
          <w:rPr>
            <w:webHidden/>
          </w:rPr>
        </w:r>
        <w:r w:rsidR="00BE799C">
          <w:rPr>
            <w:webHidden/>
          </w:rPr>
          <w:fldChar w:fldCharType="separate"/>
        </w:r>
        <w:r w:rsidR="00BE799C">
          <w:rPr>
            <w:webHidden/>
          </w:rPr>
          <w:t>22</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60" w:history="1">
        <w:r w:rsidR="00BE799C" w:rsidRPr="00B50628">
          <w:rPr>
            <w:rStyle w:val="Lienhypertexte"/>
          </w:rPr>
          <w:t>Stratégie de l’organisation</w:t>
        </w:r>
        <w:r w:rsidR="00BE799C">
          <w:rPr>
            <w:webHidden/>
          </w:rPr>
          <w:tab/>
        </w:r>
        <w:r w:rsidR="00BE799C">
          <w:rPr>
            <w:webHidden/>
          </w:rPr>
          <w:fldChar w:fldCharType="begin"/>
        </w:r>
        <w:r w:rsidR="00BE799C">
          <w:rPr>
            <w:webHidden/>
          </w:rPr>
          <w:instrText xml:space="preserve"> PAGEREF _Toc343780460 \h </w:instrText>
        </w:r>
        <w:r w:rsidR="00BE799C">
          <w:rPr>
            <w:webHidden/>
          </w:rPr>
        </w:r>
        <w:r w:rsidR="00BE799C">
          <w:rPr>
            <w:webHidden/>
          </w:rPr>
          <w:fldChar w:fldCharType="separate"/>
        </w:r>
        <w:r w:rsidR="00BE799C">
          <w:rPr>
            <w:webHidden/>
          </w:rPr>
          <w:t>25</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61" w:history="1">
        <w:r w:rsidR="00BE799C" w:rsidRPr="00B50628">
          <w:rPr>
            <w:rStyle w:val="Lienhypertexte"/>
          </w:rPr>
          <w:t>Éthique des affaires</w:t>
        </w:r>
        <w:r w:rsidR="00BE799C">
          <w:rPr>
            <w:webHidden/>
          </w:rPr>
          <w:tab/>
        </w:r>
        <w:r w:rsidR="00BE799C">
          <w:rPr>
            <w:webHidden/>
          </w:rPr>
          <w:fldChar w:fldCharType="begin"/>
        </w:r>
        <w:r w:rsidR="00BE799C">
          <w:rPr>
            <w:webHidden/>
          </w:rPr>
          <w:instrText xml:space="preserve"> PAGEREF _Toc343780461 \h </w:instrText>
        </w:r>
        <w:r w:rsidR="00BE799C">
          <w:rPr>
            <w:webHidden/>
          </w:rPr>
        </w:r>
        <w:r w:rsidR="00BE799C">
          <w:rPr>
            <w:webHidden/>
          </w:rPr>
          <w:fldChar w:fldCharType="separate"/>
        </w:r>
        <w:r w:rsidR="00BE799C">
          <w:rPr>
            <w:webHidden/>
          </w:rPr>
          <w:t>27</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62" w:history="1">
        <w:r w:rsidR="00BE799C" w:rsidRPr="00B50628">
          <w:rPr>
            <w:rStyle w:val="Lienhypertexte"/>
          </w:rPr>
          <w:t>Responsabilité sur les produits et les services</w:t>
        </w:r>
        <w:r w:rsidR="00BE799C">
          <w:rPr>
            <w:webHidden/>
          </w:rPr>
          <w:tab/>
        </w:r>
        <w:r w:rsidR="00BE799C">
          <w:rPr>
            <w:webHidden/>
          </w:rPr>
          <w:fldChar w:fldCharType="begin"/>
        </w:r>
        <w:r w:rsidR="00BE799C">
          <w:rPr>
            <w:webHidden/>
          </w:rPr>
          <w:instrText xml:space="preserve"> PAGEREF _Toc343780462 \h </w:instrText>
        </w:r>
        <w:r w:rsidR="00BE799C">
          <w:rPr>
            <w:webHidden/>
          </w:rPr>
        </w:r>
        <w:r w:rsidR="00BE799C">
          <w:rPr>
            <w:webHidden/>
          </w:rPr>
          <w:fldChar w:fldCharType="separate"/>
        </w:r>
        <w:r w:rsidR="00BE799C">
          <w:rPr>
            <w:webHidden/>
          </w:rPr>
          <w:t>29</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63" w:history="1">
        <w:r w:rsidR="00BE799C" w:rsidRPr="00B50628">
          <w:rPr>
            <w:rStyle w:val="Lienhypertexte"/>
          </w:rPr>
          <w:t>Gouvernance</w:t>
        </w:r>
        <w:r w:rsidR="00BE799C">
          <w:rPr>
            <w:webHidden/>
          </w:rPr>
          <w:tab/>
        </w:r>
        <w:r w:rsidR="00BE799C">
          <w:rPr>
            <w:webHidden/>
          </w:rPr>
          <w:fldChar w:fldCharType="begin"/>
        </w:r>
        <w:r w:rsidR="00BE799C">
          <w:rPr>
            <w:webHidden/>
          </w:rPr>
          <w:instrText xml:space="preserve"> PAGEREF _Toc343780463 \h </w:instrText>
        </w:r>
        <w:r w:rsidR="00BE799C">
          <w:rPr>
            <w:webHidden/>
          </w:rPr>
        </w:r>
        <w:r w:rsidR="00BE799C">
          <w:rPr>
            <w:webHidden/>
          </w:rPr>
          <w:fldChar w:fldCharType="separate"/>
        </w:r>
        <w:r w:rsidR="00BE799C">
          <w:rPr>
            <w:webHidden/>
          </w:rPr>
          <w:t>31</w:t>
        </w:r>
        <w:r w:rsidR="00BE799C">
          <w:rPr>
            <w:webHidden/>
          </w:rPr>
          <w:fldChar w:fldCharType="end"/>
        </w:r>
      </w:hyperlink>
    </w:p>
    <w:p w:rsidR="00BE799C" w:rsidRDefault="00AA59D7">
      <w:pPr>
        <w:pStyle w:val="TM2"/>
        <w:rPr>
          <w:rFonts w:eastAsiaTheme="minorEastAsia" w:cstheme="minorBidi"/>
          <w:spacing w:val="0"/>
          <w:lang w:eastAsia="fr-CA"/>
        </w:rPr>
      </w:pPr>
      <w:hyperlink w:anchor="_Toc343780464" w:history="1">
        <w:r w:rsidR="00BE799C" w:rsidRPr="00B50628">
          <w:rPr>
            <w:rStyle w:val="Lienhypertexte"/>
          </w:rPr>
          <w:t>DIMENSION ÉCONOMIQUE</w:t>
        </w:r>
        <w:r w:rsidR="00BE799C">
          <w:rPr>
            <w:webHidden/>
          </w:rPr>
          <w:tab/>
        </w:r>
        <w:r w:rsidR="00BE799C">
          <w:rPr>
            <w:webHidden/>
          </w:rPr>
          <w:fldChar w:fldCharType="begin"/>
        </w:r>
        <w:r w:rsidR="00BE799C">
          <w:rPr>
            <w:webHidden/>
          </w:rPr>
          <w:instrText xml:space="preserve"> PAGEREF _Toc343780464 \h </w:instrText>
        </w:r>
        <w:r w:rsidR="00BE799C">
          <w:rPr>
            <w:webHidden/>
          </w:rPr>
        </w:r>
        <w:r w:rsidR="00BE799C">
          <w:rPr>
            <w:webHidden/>
          </w:rPr>
          <w:fldChar w:fldCharType="separate"/>
        </w:r>
        <w:r w:rsidR="00BE799C">
          <w:rPr>
            <w:webHidden/>
          </w:rPr>
          <w:t>33</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65" w:history="1">
        <w:r w:rsidR="00BE799C" w:rsidRPr="00B50628">
          <w:rPr>
            <w:rStyle w:val="Lienhypertexte"/>
          </w:rPr>
          <w:t>Contrôle de la rentabilité</w:t>
        </w:r>
        <w:r w:rsidR="00BE799C">
          <w:rPr>
            <w:webHidden/>
          </w:rPr>
          <w:tab/>
        </w:r>
        <w:r w:rsidR="00BE799C">
          <w:rPr>
            <w:webHidden/>
          </w:rPr>
          <w:fldChar w:fldCharType="begin"/>
        </w:r>
        <w:r w:rsidR="00BE799C">
          <w:rPr>
            <w:webHidden/>
          </w:rPr>
          <w:instrText xml:space="preserve"> PAGEREF _Toc343780465 \h </w:instrText>
        </w:r>
        <w:r w:rsidR="00BE799C">
          <w:rPr>
            <w:webHidden/>
          </w:rPr>
        </w:r>
        <w:r w:rsidR="00BE799C">
          <w:rPr>
            <w:webHidden/>
          </w:rPr>
          <w:fldChar w:fldCharType="separate"/>
        </w:r>
        <w:r w:rsidR="00BE799C">
          <w:rPr>
            <w:webHidden/>
          </w:rPr>
          <w:t>33</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66" w:history="1">
        <w:r w:rsidR="00BE799C" w:rsidRPr="00B50628">
          <w:rPr>
            <w:rStyle w:val="Lienhypertexte"/>
          </w:rPr>
          <w:t>Pérennité de l’organisation</w:t>
        </w:r>
        <w:r w:rsidR="00BE799C">
          <w:rPr>
            <w:webHidden/>
          </w:rPr>
          <w:tab/>
        </w:r>
        <w:r w:rsidR="00BE799C">
          <w:rPr>
            <w:webHidden/>
          </w:rPr>
          <w:fldChar w:fldCharType="begin"/>
        </w:r>
        <w:r w:rsidR="00BE799C">
          <w:rPr>
            <w:webHidden/>
          </w:rPr>
          <w:instrText xml:space="preserve"> PAGEREF _Toc343780466 \h </w:instrText>
        </w:r>
        <w:r w:rsidR="00BE799C">
          <w:rPr>
            <w:webHidden/>
          </w:rPr>
        </w:r>
        <w:r w:rsidR="00BE799C">
          <w:rPr>
            <w:webHidden/>
          </w:rPr>
          <w:fldChar w:fldCharType="separate"/>
        </w:r>
        <w:r w:rsidR="00BE799C">
          <w:rPr>
            <w:webHidden/>
          </w:rPr>
          <w:t>35</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67" w:history="1">
        <w:r w:rsidR="00BE799C" w:rsidRPr="00B50628">
          <w:rPr>
            <w:rStyle w:val="Lienhypertexte"/>
          </w:rPr>
          <w:t>Pratiques d'investissements</w:t>
        </w:r>
        <w:r w:rsidR="00BE799C">
          <w:rPr>
            <w:webHidden/>
          </w:rPr>
          <w:tab/>
        </w:r>
        <w:r w:rsidR="00BE799C">
          <w:rPr>
            <w:webHidden/>
          </w:rPr>
          <w:fldChar w:fldCharType="begin"/>
        </w:r>
        <w:r w:rsidR="00BE799C">
          <w:rPr>
            <w:webHidden/>
          </w:rPr>
          <w:instrText xml:space="preserve"> PAGEREF _Toc343780467 \h </w:instrText>
        </w:r>
        <w:r w:rsidR="00BE799C">
          <w:rPr>
            <w:webHidden/>
          </w:rPr>
        </w:r>
        <w:r w:rsidR="00BE799C">
          <w:rPr>
            <w:webHidden/>
          </w:rPr>
          <w:fldChar w:fldCharType="separate"/>
        </w:r>
        <w:r w:rsidR="00BE799C">
          <w:rPr>
            <w:webHidden/>
          </w:rPr>
          <w:t>37</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68" w:history="1">
        <w:r w:rsidR="00BE799C" w:rsidRPr="00B50628">
          <w:rPr>
            <w:rStyle w:val="Lienhypertexte"/>
          </w:rPr>
          <w:t>Pratiques d'achat ou d’approvisionnement</w:t>
        </w:r>
        <w:r w:rsidR="00BE799C">
          <w:rPr>
            <w:webHidden/>
          </w:rPr>
          <w:tab/>
        </w:r>
        <w:r w:rsidR="00BE799C">
          <w:rPr>
            <w:webHidden/>
          </w:rPr>
          <w:fldChar w:fldCharType="begin"/>
        </w:r>
        <w:r w:rsidR="00BE799C">
          <w:rPr>
            <w:webHidden/>
          </w:rPr>
          <w:instrText xml:space="preserve"> PAGEREF _Toc343780468 \h </w:instrText>
        </w:r>
        <w:r w:rsidR="00BE799C">
          <w:rPr>
            <w:webHidden/>
          </w:rPr>
        </w:r>
        <w:r w:rsidR="00BE799C">
          <w:rPr>
            <w:webHidden/>
          </w:rPr>
          <w:fldChar w:fldCharType="separate"/>
        </w:r>
        <w:r w:rsidR="00BE799C">
          <w:rPr>
            <w:webHidden/>
          </w:rPr>
          <w:t>39</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69" w:history="1">
        <w:r w:rsidR="00BE799C" w:rsidRPr="00B50628">
          <w:rPr>
            <w:rStyle w:val="Lienhypertexte"/>
          </w:rPr>
          <w:t>Effet sur le développement local</w:t>
        </w:r>
        <w:r w:rsidR="00BE799C">
          <w:rPr>
            <w:webHidden/>
          </w:rPr>
          <w:tab/>
        </w:r>
        <w:r w:rsidR="00BE799C">
          <w:rPr>
            <w:webHidden/>
          </w:rPr>
          <w:fldChar w:fldCharType="begin"/>
        </w:r>
        <w:r w:rsidR="00BE799C">
          <w:rPr>
            <w:webHidden/>
          </w:rPr>
          <w:instrText xml:space="preserve"> PAGEREF _Toc343780469 \h </w:instrText>
        </w:r>
        <w:r w:rsidR="00BE799C">
          <w:rPr>
            <w:webHidden/>
          </w:rPr>
        </w:r>
        <w:r w:rsidR="00BE799C">
          <w:rPr>
            <w:webHidden/>
          </w:rPr>
          <w:fldChar w:fldCharType="separate"/>
        </w:r>
        <w:r w:rsidR="00BE799C">
          <w:rPr>
            <w:webHidden/>
          </w:rPr>
          <w:t>41</w:t>
        </w:r>
        <w:r w:rsidR="00BE799C">
          <w:rPr>
            <w:webHidden/>
          </w:rPr>
          <w:fldChar w:fldCharType="end"/>
        </w:r>
      </w:hyperlink>
    </w:p>
    <w:p w:rsidR="00BE799C" w:rsidRDefault="00AA59D7">
      <w:pPr>
        <w:pStyle w:val="TM2"/>
        <w:rPr>
          <w:rFonts w:eastAsiaTheme="minorEastAsia" w:cstheme="minorBidi"/>
          <w:spacing w:val="0"/>
          <w:lang w:eastAsia="fr-CA"/>
        </w:rPr>
      </w:pPr>
      <w:hyperlink w:anchor="_Toc343780470" w:history="1">
        <w:r w:rsidR="00BE799C" w:rsidRPr="00B50628">
          <w:rPr>
            <w:rStyle w:val="Lienhypertexte"/>
          </w:rPr>
          <w:t>DIMENSION SOCIALE</w:t>
        </w:r>
        <w:r w:rsidR="00BE799C">
          <w:rPr>
            <w:webHidden/>
          </w:rPr>
          <w:tab/>
        </w:r>
        <w:r w:rsidR="00BE799C">
          <w:rPr>
            <w:webHidden/>
          </w:rPr>
          <w:fldChar w:fldCharType="begin"/>
        </w:r>
        <w:r w:rsidR="00BE799C">
          <w:rPr>
            <w:webHidden/>
          </w:rPr>
          <w:instrText xml:space="preserve"> PAGEREF _Toc343780470 \h </w:instrText>
        </w:r>
        <w:r w:rsidR="00BE799C">
          <w:rPr>
            <w:webHidden/>
          </w:rPr>
        </w:r>
        <w:r w:rsidR="00BE799C">
          <w:rPr>
            <w:webHidden/>
          </w:rPr>
          <w:fldChar w:fldCharType="separate"/>
        </w:r>
        <w:r w:rsidR="00BE799C">
          <w:rPr>
            <w:webHidden/>
          </w:rPr>
          <w:t>43</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71" w:history="1">
        <w:r w:rsidR="00BE799C" w:rsidRPr="00B50628">
          <w:rPr>
            <w:rStyle w:val="Lienhypertexte"/>
          </w:rPr>
          <w:t>Conditions de travail</w:t>
        </w:r>
        <w:r w:rsidR="00BE799C">
          <w:rPr>
            <w:webHidden/>
          </w:rPr>
          <w:tab/>
        </w:r>
        <w:r w:rsidR="00BE799C">
          <w:rPr>
            <w:webHidden/>
          </w:rPr>
          <w:fldChar w:fldCharType="begin"/>
        </w:r>
        <w:r w:rsidR="00BE799C">
          <w:rPr>
            <w:webHidden/>
          </w:rPr>
          <w:instrText xml:space="preserve"> PAGEREF _Toc343780471 \h </w:instrText>
        </w:r>
        <w:r w:rsidR="00BE799C">
          <w:rPr>
            <w:webHidden/>
          </w:rPr>
        </w:r>
        <w:r w:rsidR="00BE799C">
          <w:rPr>
            <w:webHidden/>
          </w:rPr>
          <w:fldChar w:fldCharType="separate"/>
        </w:r>
        <w:r w:rsidR="00BE799C">
          <w:rPr>
            <w:webHidden/>
          </w:rPr>
          <w:t>43</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72" w:history="1">
        <w:r w:rsidR="00BE799C" w:rsidRPr="00B50628">
          <w:rPr>
            <w:rStyle w:val="Lienhypertexte"/>
          </w:rPr>
          <w:t>Développement des compétences</w:t>
        </w:r>
        <w:r w:rsidR="00BE799C">
          <w:rPr>
            <w:webHidden/>
          </w:rPr>
          <w:tab/>
        </w:r>
        <w:r w:rsidR="00BE799C">
          <w:rPr>
            <w:webHidden/>
          </w:rPr>
          <w:fldChar w:fldCharType="begin"/>
        </w:r>
        <w:r w:rsidR="00BE799C">
          <w:rPr>
            <w:webHidden/>
          </w:rPr>
          <w:instrText xml:space="preserve"> PAGEREF _Toc343780472 \h </w:instrText>
        </w:r>
        <w:r w:rsidR="00BE799C">
          <w:rPr>
            <w:webHidden/>
          </w:rPr>
        </w:r>
        <w:r w:rsidR="00BE799C">
          <w:rPr>
            <w:webHidden/>
          </w:rPr>
          <w:fldChar w:fldCharType="separate"/>
        </w:r>
        <w:r w:rsidR="00BE799C">
          <w:rPr>
            <w:webHidden/>
          </w:rPr>
          <w:t>45</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73" w:history="1">
        <w:r w:rsidR="00BE799C" w:rsidRPr="00B50628">
          <w:rPr>
            <w:rStyle w:val="Lienhypertexte"/>
          </w:rPr>
          <w:t>Participation et relations de travail</w:t>
        </w:r>
        <w:r w:rsidR="00BE799C">
          <w:rPr>
            <w:webHidden/>
          </w:rPr>
          <w:tab/>
        </w:r>
        <w:r w:rsidR="00BE799C">
          <w:rPr>
            <w:webHidden/>
          </w:rPr>
          <w:fldChar w:fldCharType="begin"/>
        </w:r>
        <w:r w:rsidR="00BE799C">
          <w:rPr>
            <w:webHidden/>
          </w:rPr>
          <w:instrText xml:space="preserve"> PAGEREF _Toc343780473 \h </w:instrText>
        </w:r>
        <w:r w:rsidR="00BE799C">
          <w:rPr>
            <w:webHidden/>
          </w:rPr>
        </w:r>
        <w:r w:rsidR="00BE799C">
          <w:rPr>
            <w:webHidden/>
          </w:rPr>
          <w:fldChar w:fldCharType="separate"/>
        </w:r>
        <w:r w:rsidR="00BE799C">
          <w:rPr>
            <w:webHidden/>
          </w:rPr>
          <w:t>47</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74" w:history="1">
        <w:r w:rsidR="00BE799C" w:rsidRPr="00B50628">
          <w:rPr>
            <w:rStyle w:val="Lienhypertexte"/>
          </w:rPr>
          <w:t>Équité</w:t>
        </w:r>
        <w:r w:rsidR="00BE799C">
          <w:rPr>
            <w:webHidden/>
          </w:rPr>
          <w:tab/>
        </w:r>
        <w:r w:rsidR="00BE799C">
          <w:rPr>
            <w:webHidden/>
          </w:rPr>
          <w:fldChar w:fldCharType="begin"/>
        </w:r>
        <w:r w:rsidR="00BE799C">
          <w:rPr>
            <w:webHidden/>
          </w:rPr>
          <w:instrText xml:space="preserve"> PAGEREF _Toc343780474 \h </w:instrText>
        </w:r>
        <w:r w:rsidR="00BE799C">
          <w:rPr>
            <w:webHidden/>
          </w:rPr>
        </w:r>
        <w:r w:rsidR="00BE799C">
          <w:rPr>
            <w:webHidden/>
          </w:rPr>
          <w:fldChar w:fldCharType="separate"/>
        </w:r>
        <w:r w:rsidR="00BE799C">
          <w:rPr>
            <w:webHidden/>
          </w:rPr>
          <w:t>49</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75" w:history="1">
        <w:r w:rsidR="00BE799C" w:rsidRPr="00B50628">
          <w:rPr>
            <w:rStyle w:val="Lienhypertexte"/>
          </w:rPr>
          <w:t>Santé et sécurité au travail</w:t>
        </w:r>
        <w:r w:rsidR="00BE799C">
          <w:rPr>
            <w:webHidden/>
          </w:rPr>
          <w:tab/>
        </w:r>
        <w:r w:rsidR="00BE799C">
          <w:rPr>
            <w:webHidden/>
          </w:rPr>
          <w:fldChar w:fldCharType="begin"/>
        </w:r>
        <w:r w:rsidR="00BE799C">
          <w:rPr>
            <w:webHidden/>
          </w:rPr>
          <w:instrText xml:space="preserve"> PAGEREF _Toc343780475 \h </w:instrText>
        </w:r>
        <w:r w:rsidR="00BE799C">
          <w:rPr>
            <w:webHidden/>
          </w:rPr>
        </w:r>
        <w:r w:rsidR="00BE799C">
          <w:rPr>
            <w:webHidden/>
          </w:rPr>
          <w:fldChar w:fldCharType="separate"/>
        </w:r>
        <w:r w:rsidR="00BE799C">
          <w:rPr>
            <w:webHidden/>
          </w:rPr>
          <w:t>51</w:t>
        </w:r>
        <w:r w:rsidR="00BE799C">
          <w:rPr>
            <w:webHidden/>
          </w:rPr>
          <w:fldChar w:fldCharType="end"/>
        </w:r>
      </w:hyperlink>
    </w:p>
    <w:p w:rsidR="00BE799C" w:rsidRDefault="00AA59D7">
      <w:pPr>
        <w:pStyle w:val="TM2"/>
        <w:rPr>
          <w:rFonts w:eastAsiaTheme="minorEastAsia" w:cstheme="minorBidi"/>
          <w:spacing w:val="0"/>
          <w:lang w:eastAsia="fr-CA"/>
        </w:rPr>
      </w:pPr>
      <w:hyperlink w:anchor="_Toc343780476" w:history="1">
        <w:r w:rsidR="00BE799C" w:rsidRPr="00B50628">
          <w:rPr>
            <w:rStyle w:val="Lienhypertexte"/>
          </w:rPr>
          <w:t>DIMENSION ENVIRONNEMENTALE</w:t>
        </w:r>
        <w:r w:rsidR="00BE799C">
          <w:rPr>
            <w:webHidden/>
          </w:rPr>
          <w:tab/>
        </w:r>
        <w:r w:rsidR="00BE799C">
          <w:rPr>
            <w:webHidden/>
          </w:rPr>
          <w:fldChar w:fldCharType="begin"/>
        </w:r>
        <w:r w:rsidR="00BE799C">
          <w:rPr>
            <w:webHidden/>
          </w:rPr>
          <w:instrText xml:space="preserve"> PAGEREF _Toc343780476 \h </w:instrText>
        </w:r>
        <w:r w:rsidR="00BE799C">
          <w:rPr>
            <w:webHidden/>
          </w:rPr>
        </w:r>
        <w:r w:rsidR="00BE799C">
          <w:rPr>
            <w:webHidden/>
          </w:rPr>
          <w:fldChar w:fldCharType="separate"/>
        </w:r>
        <w:r w:rsidR="00BE799C">
          <w:rPr>
            <w:webHidden/>
          </w:rPr>
          <w:t>53</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77" w:history="1">
        <w:r w:rsidR="00BE799C" w:rsidRPr="00B50628">
          <w:rPr>
            <w:rStyle w:val="Lienhypertexte"/>
          </w:rPr>
          <w:t>Gestion des matières premières et résiduelles</w:t>
        </w:r>
        <w:r w:rsidR="00BE799C">
          <w:rPr>
            <w:webHidden/>
          </w:rPr>
          <w:tab/>
        </w:r>
        <w:r w:rsidR="00BE799C">
          <w:rPr>
            <w:webHidden/>
          </w:rPr>
          <w:fldChar w:fldCharType="begin"/>
        </w:r>
        <w:r w:rsidR="00BE799C">
          <w:rPr>
            <w:webHidden/>
          </w:rPr>
          <w:instrText xml:space="preserve"> PAGEREF _Toc343780477 \h </w:instrText>
        </w:r>
        <w:r w:rsidR="00BE799C">
          <w:rPr>
            <w:webHidden/>
          </w:rPr>
        </w:r>
        <w:r w:rsidR="00BE799C">
          <w:rPr>
            <w:webHidden/>
          </w:rPr>
          <w:fldChar w:fldCharType="separate"/>
        </w:r>
        <w:r w:rsidR="00BE799C">
          <w:rPr>
            <w:webHidden/>
          </w:rPr>
          <w:t>53</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78" w:history="1">
        <w:r w:rsidR="00BE799C" w:rsidRPr="00B50628">
          <w:rPr>
            <w:rStyle w:val="Lienhypertexte"/>
          </w:rPr>
          <w:t>Gestion de l’énergie</w:t>
        </w:r>
        <w:r w:rsidR="00BE799C">
          <w:rPr>
            <w:webHidden/>
          </w:rPr>
          <w:tab/>
        </w:r>
        <w:r w:rsidR="00BE799C">
          <w:rPr>
            <w:webHidden/>
          </w:rPr>
          <w:fldChar w:fldCharType="begin"/>
        </w:r>
        <w:r w:rsidR="00BE799C">
          <w:rPr>
            <w:webHidden/>
          </w:rPr>
          <w:instrText xml:space="preserve"> PAGEREF _Toc343780478 \h </w:instrText>
        </w:r>
        <w:r w:rsidR="00BE799C">
          <w:rPr>
            <w:webHidden/>
          </w:rPr>
        </w:r>
        <w:r w:rsidR="00BE799C">
          <w:rPr>
            <w:webHidden/>
          </w:rPr>
          <w:fldChar w:fldCharType="separate"/>
        </w:r>
        <w:r w:rsidR="00BE799C">
          <w:rPr>
            <w:webHidden/>
          </w:rPr>
          <w:t>55</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79" w:history="1">
        <w:r w:rsidR="00BE799C" w:rsidRPr="00B50628">
          <w:rPr>
            <w:rStyle w:val="Lienhypertexte"/>
          </w:rPr>
          <w:t>Gestion de l’eau</w:t>
        </w:r>
        <w:r w:rsidR="00BE799C">
          <w:rPr>
            <w:webHidden/>
          </w:rPr>
          <w:tab/>
        </w:r>
        <w:r w:rsidR="00BE799C">
          <w:rPr>
            <w:webHidden/>
          </w:rPr>
          <w:fldChar w:fldCharType="begin"/>
        </w:r>
        <w:r w:rsidR="00BE799C">
          <w:rPr>
            <w:webHidden/>
          </w:rPr>
          <w:instrText xml:space="preserve"> PAGEREF _Toc343780479 \h </w:instrText>
        </w:r>
        <w:r w:rsidR="00BE799C">
          <w:rPr>
            <w:webHidden/>
          </w:rPr>
        </w:r>
        <w:r w:rsidR="00BE799C">
          <w:rPr>
            <w:webHidden/>
          </w:rPr>
          <w:fldChar w:fldCharType="separate"/>
        </w:r>
        <w:r w:rsidR="00BE799C">
          <w:rPr>
            <w:webHidden/>
          </w:rPr>
          <w:t>57</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80" w:history="1">
        <w:r w:rsidR="00BE799C" w:rsidRPr="00B50628">
          <w:rPr>
            <w:rStyle w:val="Lienhypertexte"/>
          </w:rPr>
          <w:t>Gestion des émissions de gaz à effet de serre (GES)</w:t>
        </w:r>
        <w:r w:rsidR="00BE799C">
          <w:rPr>
            <w:webHidden/>
          </w:rPr>
          <w:tab/>
        </w:r>
        <w:r w:rsidR="00BE799C">
          <w:rPr>
            <w:webHidden/>
          </w:rPr>
          <w:fldChar w:fldCharType="begin"/>
        </w:r>
        <w:r w:rsidR="00BE799C">
          <w:rPr>
            <w:webHidden/>
          </w:rPr>
          <w:instrText xml:space="preserve"> PAGEREF _Toc343780480 \h </w:instrText>
        </w:r>
        <w:r w:rsidR="00BE799C">
          <w:rPr>
            <w:webHidden/>
          </w:rPr>
        </w:r>
        <w:r w:rsidR="00BE799C">
          <w:rPr>
            <w:webHidden/>
          </w:rPr>
          <w:fldChar w:fldCharType="separate"/>
        </w:r>
        <w:r w:rsidR="00BE799C">
          <w:rPr>
            <w:webHidden/>
          </w:rPr>
          <w:t>59</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81" w:history="1">
        <w:r w:rsidR="00BE799C" w:rsidRPr="00B50628">
          <w:rPr>
            <w:rStyle w:val="Lienhypertexte"/>
          </w:rPr>
          <w:t>Gestion d’autres types de pollution</w:t>
        </w:r>
        <w:r w:rsidR="00BE799C">
          <w:rPr>
            <w:webHidden/>
          </w:rPr>
          <w:tab/>
        </w:r>
        <w:r w:rsidR="00BE799C">
          <w:rPr>
            <w:webHidden/>
          </w:rPr>
          <w:fldChar w:fldCharType="begin"/>
        </w:r>
        <w:r w:rsidR="00BE799C">
          <w:rPr>
            <w:webHidden/>
          </w:rPr>
          <w:instrText xml:space="preserve"> PAGEREF _Toc343780481 \h </w:instrText>
        </w:r>
        <w:r w:rsidR="00BE799C">
          <w:rPr>
            <w:webHidden/>
          </w:rPr>
        </w:r>
        <w:r w:rsidR="00BE799C">
          <w:rPr>
            <w:webHidden/>
          </w:rPr>
          <w:fldChar w:fldCharType="separate"/>
        </w:r>
        <w:r w:rsidR="00BE799C">
          <w:rPr>
            <w:webHidden/>
          </w:rPr>
          <w:t>61</w:t>
        </w:r>
        <w:r w:rsidR="00BE799C">
          <w:rPr>
            <w:webHidden/>
          </w:rPr>
          <w:fldChar w:fldCharType="end"/>
        </w:r>
      </w:hyperlink>
    </w:p>
    <w:p w:rsidR="00BE799C" w:rsidRDefault="00AA59D7">
      <w:pPr>
        <w:pStyle w:val="TM3"/>
        <w:rPr>
          <w:rFonts w:eastAsiaTheme="minorEastAsia" w:cstheme="minorBidi"/>
          <w:spacing w:val="0"/>
          <w:lang w:eastAsia="fr-CA"/>
        </w:rPr>
      </w:pPr>
      <w:hyperlink w:anchor="_Toc343780482" w:history="1">
        <w:r w:rsidR="00BE799C" w:rsidRPr="00B50628">
          <w:rPr>
            <w:rStyle w:val="Lienhypertexte"/>
          </w:rPr>
          <w:t>Gestion de l’impact environnemental local</w:t>
        </w:r>
        <w:r w:rsidR="00BE799C">
          <w:rPr>
            <w:webHidden/>
          </w:rPr>
          <w:tab/>
        </w:r>
        <w:r w:rsidR="00BE799C">
          <w:rPr>
            <w:webHidden/>
          </w:rPr>
          <w:fldChar w:fldCharType="begin"/>
        </w:r>
        <w:r w:rsidR="00BE799C">
          <w:rPr>
            <w:webHidden/>
          </w:rPr>
          <w:instrText xml:space="preserve"> PAGEREF _Toc343780482 \h </w:instrText>
        </w:r>
        <w:r w:rsidR="00BE799C">
          <w:rPr>
            <w:webHidden/>
          </w:rPr>
        </w:r>
        <w:r w:rsidR="00BE799C">
          <w:rPr>
            <w:webHidden/>
          </w:rPr>
          <w:fldChar w:fldCharType="separate"/>
        </w:r>
        <w:r w:rsidR="00BE799C">
          <w:rPr>
            <w:webHidden/>
          </w:rPr>
          <w:t>63</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83" w:history="1">
        <w:r w:rsidR="00BE799C" w:rsidRPr="00B50628">
          <w:rPr>
            <w:rStyle w:val="Lienhypertexte"/>
          </w:rPr>
          <w:t>Analyse globale</w:t>
        </w:r>
        <w:r w:rsidR="00BE799C">
          <w:rPr>
            <w:webHidden/>
          </w:rPr>
          <w:tab/>
        </w:r>
        <w:r w:rsidR="00BE799C">
          <w:rPr>
            <w:webHidden/>
          </w:rPr>
          <w:fldChar w:fldCharType="begin"/>
        </w:r>
        <w:r w:rsidR="00BE799C">
          <w:rPr>
            <w:webHidden/>
          </w:rPr>
          <w:instrText xml:space="preserve"> PAGEREF _Toc343780483 \h </w:instrText>
        </w:r>
        <w:r w:rsidR="00BE799C">
          <w:rPr>
            <w:webHidden/>
          </w:rPr>
        </w:r>
        <w:r w:rsidR="00BE799C">
          <w:rPr>
            <w:webHidden/>
          </w:rPr>
          <w:fldChar w:fldCharType="separate"/>
        </w:r>
        <w:r w:rsidR="00BE799C">
          <w:rPr>
            <w:webHidden/>
          </w:rPr>
          <w:t>65</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84" w:history="1">
        <w:r w:rsidR="00BE799C" w:rsidRPr="00B50628">
          <w:rPr>
            <w:rStyle w:val="Lienhypertexte"/>
          </w:rPr>
          <w:t>Pistes de pratiques de gestion en développement durable</w:t>
        </w:r>
        <w:r w:rsidR="00BE799C">
          <w:rPr>
            <w:webHidden/>
          </w:rPr>
          <w:tab/>
        </w:r>
        <w:r w:rsidR="00BE799C">
          <w:rPr>
            <w:webHidden/>
          </w:rPr>
          <w:fldChar w:fldCharType="begin"/>
        </w:r>
        <w:r w:rsidR="00BE799C">
          <w:rPr>
            <w:webHidden/>
          </w:rPr>
          <w:instrText xml:space="preserve"> PAGEREF _Toc343780484 \h </w:instrText>
        </w:r>
        <w:r w:rsidR="00BE799C">
          <w:rPr>
            <w:webHidden/>
          </w:rPr>
        </w:r>
        <w:r w:rsidR="00BE799C">
          <w:rPr>
            <w:webHidden/>
          </w:rPr>
          <w:fldChar w:fldCharType="separate"/>
        </w:r>
        <w:r w:rsidR="00BE799C">
          <w:rPr>
            <w:webHidden/>
          </w:rPr>
          <w:t>66</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85" w:history="1">
        <w:r w:rsidR="00BE799C" w:rsidRPr="00B50628">
          <w:rPr>
            <w:rStyle w:val="Lienhypertexte"/>
          </w:rPr>
          <w:t>Conclusion</w:t>
        </w:r>
        <w:r w:rsidR="00BE799C">
          <w:rPr>
            <w:webHidden/>
          </w:rPr>
          <w:tab/>
        </w:r>
        <w:r w:rsidR="00BE799C">
          <w:rPr>
            <w:webHidden/>
          </w:rPr>
          <w:fldChar w:fldCharType="begin"/>
        </w:r>
        <w:r w:rsidR="00BE799C">
          <w:rPr>
            <w:webHidden/>
          </w:rPr>
          <w:instrText xml:space="preserve"> PAGEREF _Toc343780485 \h </w:instrText>
        </w:r>
        <w:r w:rsidR="00BE799C">
          <w:rPr>
            <w:webHidden/>
          </w:rPr>
        </w:r>
        <w:r w:rsidR="00BE799C">
          <w:rPr>
            <w:webHidden/>
          </w:rPr>
          <w:fldChar w:fldCharType="separate"/>
        </w:r>
        <w:r w:rsidR="00BE799C">
          <w:rPr>
            <w:webHidden/>
          </w:rPr>
          <w:t>68</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86" w:history="1">
        <w:r w:rsidR="00BE799C" w:rsidRPr="00B50628">
          <w:rPr>
            <w:rStyle w:val="Lienhypertexte"/>
          </w:rPr>
          <w:t>Annexe 1 : Résultats complémentaires</w:t>
        </w:r>
        <w:r w:rsidR="00BE799C">
          <w:rPr>
            <w:webHidden/>
          </w:rPr>
          <w:tab/>
        </w:r>
        <w:r w:rsidR="00BE799C">
          <w:rPr>
            <w:webHidden/>
          </w:rPr>
          <w:fldChar w:fldCharType="begin"/>
        </w:r>
        <w:r w:rsidR="00BE799C">
          <w:rPr>
            <w:webHidden/>
          </w:rPr>
          <w:instrText xml:space="preserve"> PAGEREF _Toc343780486 \h </w:instrText>
        </w:r>
        <w:r w:rsidR="00BE799C">
          <w:rPr>
            <w:webHidden/>
          </w:rPr>
        </w:r>
        <w:r w:rsidR="00BE799C">
          <w:rPr>
            <w:webHidden/>
          </w:rPr>
          <w:fldChar w:fldCharType="separate"/>
        </w:r>
        <w:r w:rsidR="00BE799C">
          <w:rPr>
            <w:webHidden/>
          </w:rPr>
          <w:t>70</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87" w:history="1">
        <w:r w:rsidR="00BE799C" w:rsidRPr="00B50628">
          <w:rPr>
            <w:rStyle w:val="Lienhypertexte"/>
          </w:rPr>
          <w:t>Annexe 2 : Les 21 enjeux du BNQ 21000</w:t>
        </w:r>
        <w:r w:rsidR="00BE799C">
          <w:rPr>
            <w:webHidden/>
          </w:rPr>
          <w:tab/>
        </w:r>
        <w:r w:rsidR="00BE799C">
          <w:rPr>
            <w:webHidden/>
          </w:rPr>
          <w:fldChar w:fldCharType="begin"/>
        </w:r>
        <w:r w:rsidR="00BE799C">
          <w:rPr>
            <w:webHidden/>
          </w:rPr>
          <w:instrText xml:space="preserve"> PAGEREF _Toc343780487 \h </w:instrText>
        </w:r>
        <w:r w:rsidR="00BE799C">
          <w:rPr>
            <w:webHidden/>
          </w:rPr>
        </w:r>
        <w:r w:rsidR="00BE799C">
          <w:rPr>
            <w:webHidden/>
          </w:rPr>
          <w:fldChar w:fldCharType="separate"/>
        </w:r>
        <w:r w:rsidR="00BE799C">
          <w:rPr>
            <w:webHidden/>
          </w:rPr>
          <w:t>71</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88" w:history="1">
        <w:r w:rsidR="00BE799C" w:rsidRPr="00B50628">
          <w:rPr>
            <w:rStyle w:val="Lienhypertexte"/>
          </w:rPr>
          <w:t>Annexe 3 : La grille des enjeux</w:t>
        </w:r>
        <w:r w:rsidR="00BE799C">
          <w:rPr>
            <w:webHidden/>
          </w:rPr>
          <w:tab/>
        </w:r>
        <w:r w:rsidR="00BE799C">
          <w:rPr>
            <w:webHidden/>
          </w:rPr>
          <w:fldChar w:fldCharType="begin"/>
        </w:r>
        <w:r w:rsidR="00BE799C">
          <w:rPr>
            <w:webHidden/>
          </w:rPr>
          <w:instrText xml:space="preserve"> PAGEREF _Toc343780488 \h </w:instrText>
        </w:r>
        <w:r w:rsidR="00BE799C">
          <w:rPr>
            <w:webHidden/>
          </w:rPr>
        </w:r>
        <w:r w:rsidR="00BE799C">
          <w:rPr>
            <w:webHidden/>
          </w:rPr>
          <w:fldChar w:fldCharType="separate"/>
        </w:r>
        <w:r w:rsidR="00BE799C">
          <w:rPr>
            <w:webHidden/>
          </w:rPr>
          <w:t>73</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89" w:history="1">
        <w:r w:rsidR="00BE799C" w:rsidRPr="00B50628">
          <w:rPr>
            <w:rStyle w:val="Lienhypertexte"/>
          </w:rPr>
          <w:t>Annexe 4 : Enjeux non traités</w:t>
        </w:r>
        <w:r w:rsidR="00BE799C">
          <w:rPr>
            <w:webHidden/>
          </w:rPr>
          <w:tab/>
        </w:r>
        <w:r w:rsidR="00BE799C">
          <w:rPr>
            <w:webHidden/>
          </w:rPr>
          <w:fldChar w:fldCharType="begin"/>
        </w:r>
        <w:r w:rsidR="00BE799C">
          <w:rPr>
            <w:webHidden/>
          </w:rPr>
          <w:instrText xml:space="preserve"> PAGEREF _Toc343780489 \h </w:instrText>
        </w:r>
        <w:r w:rsidR="00BE799C">
          <w:rPr>
            <w:webHidden/>
          </w:rPr>
        </w:r>
        <w:r w:rsidR="00BE799C">
          <w:rPr>
            <w:webHidden/>
          </w:rPr>
          <w:fldChar w:fldCharType="separate"/>
        </w:r>
        <w:r w:rsidR="00BE799C">
          <w:rPr>
            <w:webHidden/>
          </w:rPr>
          <w:t>74</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90" w:history="1">
        <w:r w:rsidR="00BE799C" w:rsidRPr="00B50628">
          <w:rPr>
            <w:rStyle w:val="Lienhypertexte"/>
          </w:rPr>
          <w:t>Annexe 5 : Liste des parties prenantes</w:t>
        </w:r>
        <w:r w:rsidR="00BE799C">
          <w:rPr>
            <w:webHidden/>
          </w:rPr>
          <w:tab/>
        </w:r>
        <w:r w:rsidR="00BE799C">
          <w:rPr>
            <w:webHidden/>
          </w:rPr>
          <w:fldChar w:fldCharType="begin"/>
        </w:r>
        <w:r w:rsidR="00BE799C">
          <w:rPr>
            <w:webHidden/>
          </w:rPr>
          <w:instrText xml:space="preserve"> PAGEREF _Toc343780490 \h </w:instrText>
        </w:r>
        <w:r w:rsidR="00BE799C">
          <w:rPr>
            <w:webHidden/>
          </w:rPr>
        </w:r>
        <w:r w:rsidR="00BE799C">
          <w:rPr>
            <w:webHidden/>
          </w:rPr>
          <w:fldChar w:fldCharType="separate"/>
        </w:r>
        <w:r w:rsidR="00BE799C">
          <w:rPr>
            <w:webHidden/>
          </w:rPr>
          <w:t>75</w:t>
        </w:r>
        <w:r w:rsidR="00BE799C">
          <w:rPr>
            <w:webHidden/>
          </w:rPr>
          <w:fldChar w:fldCharType="end"/>
        </w:r>
      </w:hyperlink>
    </w:p>
    <w:p w:rsidR="00BE799C" w:rsidRDefault="00AA59D7">
      <w:pPr>
        <w:pStyle w:val="TM1"/>
        <w:rPr>
          <w:rFonts w:eastAsiaTheme="minorEastAsia" w:cstheme="minorBidi"/>
          <w:spacing w:val="0"/>
          <w:sz w:val="22"/>
          <w:szCs w:val="22"/>
          <w:lang w:eastAsia="fr-CA"/>
        </w:rPr>
      </w:pPr>
      <w:hyperlink w:anchor="_Toc343780491" w:history="1">
        <w:r w:rsidR="00BE799C" w:rsidRPr="00B50628">
          <w:rPr>
            <w:rStyle w:val="Lienhypertexte"/>
          </w:rPr>
          <w:t>Annexe 6 : Loi sur le développement durable du Québec</w:t>
        </w:r>
        <w:r w:rsidR="00BE799C">
          <w:rPr>
            <w:webHidden/>
          </w:rPr>
          <w:tab/>
        </w:r>
        <w:r w:rsidR="00BE799C">
          <w:rPr>
            <w:webHidden/>
          </w:rPr>
          <w:fldChar w:fldCharType="begin"/>
        </w:r>
        <w:r w:rsidR="00BE799C">
          <w:rPr>
            <w:webHidden/>
          </w:rPr>
          <w:instrText xml:space="preserve"> PAGEREF _Toc343780491 \h </w:instrText>
        </w:r>
        <w:r w:rsidR="00BE799C">
          <w:rPr>
            <w:webHidden/>
          </w:rPr>
        </w:r>
        <w:r w:rsidR="00BE799C">
          <w:rPr>
            <w:webHidden/>
          </w:rPr>
          <w:fldChar w:fldCharType="separate"/>
        </w:r>
        <w:r w:rsidR="00BE799C">
          <w:rPr>
            <w:webHidden/>
          </w:rPr>
          <w:t>76</w:t>
        </w:r>
        <w:r w:rsidR="00BE799C">
          <w:rPr>
            <w:webHidden/>
          </w:rPr>
          <w:fldChar w:fldCharType="end"/>
        </w:r>
      </w:hyperlink>
    </w:p>
    <w:p w:rsidR="00F509EA" w:rsidRPr="00EB60B9" w:rsidRDefault="00EB60B9" w:rsidP="00EB60B9">
      <w:pPr>
        <w:ind w:left="0"/>
        <w:rPr>
          <w:rFonts w:asciiTheme="minorHAnsi" w:hAnsiTheme="minorHAnsi"/>
          <w:sz w:val="22"/>
          <w:szCs w:val="22"/>
        </w:rPr>
      </w:pPr>
      <w:r w:rsidRPr="00EB60B9">
        <w:rPr>
          <w:rFonts w:asciiTheme="minorHAnsi" w:hAnsiTheme="minorHAnsi"/>
          <w:sz w:val="22"/>
          <w:szCs w:val="22"/>
        </w:rPr>
        <w:fldChar w:fldCharType="end"/>
      </w:r>
    </w:p>
    <w:p w:rsidR="008F09C2" w:rsidRPr="00A155D5" w:rsidRDefault="00F509EA" w:rsidP="00923A7A">
      <w:pPr>
        <w:tabs>
          <w:tab w:val="left" w:pos="720"/>
          <w:tab w:val="left" w:pos="2880"/>
        </w:tabs>
        <w:ind w:left="0"/>
        <w:rPr>
          <w:rFonts w:ascii="Calibri" w:hAnsi="Calibri" w:cs="Calibri"/>
          <w:sz w:val="22"/>
          <w:szCs w:val="22"/>
        </w:rPr>
      </w:pPr>
      <w:r w:rsidRPr="00A155D5">
        <w:rPr>
          <w:rFonts w:ascii="Calibri" w:hAnsi="Calibri" w:cs="Calibri"/>
          <w:sz w:val="22"/>
          <w:szCs w:val="22"/>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8F09C2" w:rsidRPr="00A41559" w:rsidTr="00F456E5">
        <w:trPr>
          <w:cantSplit/>
          <w:trHeight w:val="544"/>
        </w:trPr>
        <w:tc>
          <w:tcPr>
            <w:tcW w:w="7235" w:type="dxa"/>
            <w:tcBorders>
              <w:right w:val="single" w:sz="18" w:space="0" w:color="FFFFFF"/>
            </w:tcBorders>
            <w:shd w:val="clear" w:color="auto" w:fill="C0C0C0"/>
          </w:tcPr>
          <w:p w:rsidR="008F09C2" w:rsidRPr="00A41559" w:rsidRDefault="008F09C2" w:rsidP="00D333E4">
            <w:pPr>
              <w:pStyle w:val="1"/>
            </w:pPr>
            <w:bookmarkStart w:id="1" w:name="_Toc323307497"/>
            <w:bookmarkStart w:id="2" w:name="_Toc343780447"/>
            <w:r w:rsidRPr="00A41559">
              <w:lastRenderedPageBreak/>
              <w:t>Avant-propos</w:t>
            </w:r>
            <w:bookmarkEnd w:id="1"/>
            <w:bookmarkEnd w:id="2"/>
          </w:p>
        </w:tc>
        <w:tc>
          <w:tcPr>
            <w:tcW w:w="2759" w:type="dxa"/>
            <w:tcBorders>
              <w:left w:val="single" w:sz="18" w:space="0" w:color="FFFFFF"/>
            </w:tcBorders>
            <w:shd w:val="clear" w:color="auto" w:fill="C0C0C0"/>
          </w:tcPr>
          <w:p w:rsidR="008F09C2" w:rsidRPr="00A41559" w:rsidRDefault="008F09C2" w:rsidP="00923A7A">
            <w:pPr>
              <w:spacing w:before="120" w:after="120"/>
              <w:ind w:left="193"/>
              <w:rPr>
                <w:rFonts w:ascii="Calibri" w:hAnsi="Calibri" w:cs="Calibri"/>
                <w:b/>
                <w:color w:val="FFFFFF"/>
                <w:spacing w:val="0"/>
                <w:sz w:val="32"/>
                <w:szCs w:val="32"/>
              </w:rPr>
            </w:pPr>
          </w:p>
        </w:tc>
      </w:tr>
    </w:tbl>
    <w:p w:rsidR="008F09C2" w:rsidRPr="00A66435" w:rsidRDefault="008A1AA4" w:rsidP="00D53DF7">
      <w:pPr>
        <w:spacing w:before="2760" w:line="360" w:lineRule="auto"/>
        <w:ind w:left="3780"/>
        <w:jc w:val="both"/>
        <w:rPr>
          <w:rFonts w:ascii="Calibri" w:hAnsi="Calibri" w:cs="Calibri"/>
          <w:sz w:val="22"/>
          <w:szCs w:val="22"/>
        </w:rPr>
      </w:pPr>
      <w:r w:rsidRPr="00A66435">
        <w:rPr>
          <w:rFonts w:ascii="Calibri" w:hAnsi="Calibri" w:cs="Calibri"/>
          <w:sz w:val="22"/>
          <w:szCs w:val="22"/>
        </w:rPr>
        <w:t>Pour une organisation, t</w:t>
      </w:r>
      <w:r w:rsidR="008F09C2" w:rsidRPr="00A66435">
        <w:rPr>
          <w:rFonts w:ascii="Calibri" w:hAnsi="Calibri" w:cs="Calibri"/>
          <w:sz w:val="22"/>
          <w:szCs w:val="22"/>
        </w:rPr>
        <w:t>ravailler dans une perspective de développement durable assure les bases d’une gestion intégrée</w:t>
      </w:r>
      <w:r w:rsidRPr="00A66435">
        <w:rPr>
          <w:rFonts w:ascii="Calibri" w:hAnsi="Calibri" w:cs="Calibri"/>
          <w:sz w:val="22"/>
          <w:szCs w:val="22"/>
        </w:rPr>
        <w:t>. L</w:t>
      </w:r>
      <w:r w:rsidR="008F09C2" w:rsidRPr="00A66435">
        <w:rPr>
          <w:rFonts w:ascii="Calibri" w:hAnsi="Calibri" w:cs="Calibri"/>
          <w:sz w:val="22"/>
          <w:szCs w:val="22"/>
        </w:rPr>
        <w:t xml:space="preserve">a valeur </w:t>
      </w:r>
      <w:r w:rsidRPr="00A66435">
        <w:rPr>
          <w:rFonts w:ascii="Calibri" w:hAnsi="Calibri" w:cs="Calibri"/>
          <w:sz w:val="22"/>
          <w:szCs w:val="22"/>
        </w:rPr>
        <w:t>de cet engagement réside dans l</w:t>
      </w:r>
      <w:r w:rsidR="008F09C2" w:rsidRPr="00A66435">
        <w:rPr>
          <w:rFonts w:ascii="Calibri" w:hAnsi="Calibri" w:cs="Calibri"/>
          <w:sz w:val="22"/>
          <w:szCs w:val="22"/>
        </w:rPr>
        <w:t>a capacité d’allier</w:t>
      </w:r>
      <w:r w:rsidR="00997F18" w:rsidRPr="00A66435">
        <w:rPr>
          <w:rFonts w:ascii="Calibri" w:hAnsi="Calibri" w:cs="Calibri"/>
          <w:sz w:val="22"/>
          <w:szCs w:val="22"/>
        </w:rPr>
        <w:t xml:space="preserve"> </w:t>
      </w:r>
      <w:r w:rsidR="008F09C2" w:rsidRPr="00A66435">
        <w:rPr>
          <w:rFonts w:ascii="Calibri" w:hAnsi="Calibri" w:cs="Calibri"/>
          <w:sz w:val="22"/>
          <w:szCs w:val="22"/>
        </w:rPr>
        <w:t>tous les facteurs garants de sa réussite et de sa durabilité</w:t>
      </w:r>
      <w:r w:rsidR="00997F18" w:rsidRPr="00A66435">
        <w:rPr>
          <w:rFonts w:ascii="Calibri" w:hAnsi="Calibri" w:cs="Calibri"/>
          <w:sz w:val="22"/>
          <w:szCs w:val="22"/>
        </w:rPr>
        <w:t xml:space="preserve"> dans un ensemble cohérent</w:t>
      </w:r>
      <w:r w:rsidR="007A2A34" w:rsidRPr="00A66435">
        <w:rPr>
          <w:rFonts w:ascii="Calibri" w:hAnsi="Calibri" w:cs="Calibri"/>
          <w:sz w:val="22"/>
          <w:szCs w:val="22"/>
        </w:rPr>
        <w:t>.</w:t>
      </w:r>
    </w:p>
    <w:p w:rsidR="008F09C2" w:rsidRPr="00A66435" w:rsidRDefault="008F09C2" w:rsidP="00D53DF7">
      <w:pPr>
        <w:spacing w:before="360" w:line="360" w:lineRule="auto"/>
        <w:ind w:left="3780"/>
        <w:jc w:val="both"/>
        <w:rPr>
          <w:rFonts w:ascii="Calibri" w:hAnsi="Calibri" w:cs="Calibri"/>
          <w:sz w:val="22"/>
          <w:szCs w:val="22"/>
        </w:rPr>
      </w:pPr>
      <w:r w:rsidRPr="00A66435">
        <w:rPr>
          <w:rFonts w:ascii="Calibri" w:hAnsi="Calibri" w:cs="Calibri"/>
          <w:sz w:val="22"/>
          <w:szCs w:val="22"/>
        </w:rPr>
        <w:t xml:space="preserve">Nous aimerions remercier l’organisation </w:t>
      </w:r>
      <w:r w:rsidR="00A438CB" w:rsidRPr="00A66435">
        <w:rPr>
          <w:rFonts w:ascii="Calibri" w:hAnsi="Calibri" w:cs="Calibri"/>
          <w:sz w:val="22"/>
          <w:szCs w:val="22"/>
        </w:rPr>
        <w:t>de</w:t>
      </w:r>
      <w:r w:rsidRPr="00A66435">
        <w:rPr>
          <w:rFonts w:ascii="Calibri" w:hAnsi="Calibri" w:cs="Calibri"/>
          <w:sz w:val="22"/>
          <w:szCs w:val="22"/>
        </w:rPr>
        <w:t xml:space="preserve"> nous avoir permis de l’accompagner dans sa volonté à relever ce défi.</w:t>
      </w:r>
    </w:p>
    <w:p w:rsidR="008F09C2" w:rsidRPr="00A66435" w:rsidRDefault="008F09C2" w:rsidP="00D53DF7">
      <w:pPr>
        <w:spacing w:before="360" w:line="360" w:lineRule="auto"/>
        <w:ind w:left="3780"/>
        <w:jc w:val="both"/>
        <w:rPr>
          <w:rFonts w:ascii="Calibri" w:hAnsi="Calibri" w:cs="Calibri"/>
          <w:sz w:val="22"/>
          <w:szCs w:val="22"/>
        </w:rPr>
      </w:pPr>
      <w:r w:rsidRPr="00A66435">
        <w:rPr>
          <w:rFonts w:ascii="Calibri" w:hAnsi="Calibri" w:cs="Calibri"/>
          <w:sz w:val="22"/>
          <w:szCs w:val="22"/>
        </w:rPr>
        <w:t xml:space="preserve">De plus, nous aimerions remercier toutes les parties prenantes internes et externes qui ont bien voulu se </w:t>
      </w:r>
      <w:r w:rsidR="00997F18" w:rsidRPr="00A66435">
        <w:rPr>
          <w:rFonts w:ascii="Calibri" w:hAnsi="Calibri" w:cs="Calibri"/>
          <w:sz w:val="22"/>
          <w:szCs w:val="22"/>
        </w:rPr>
        <w:t>soumettre</w:t>
      </w:r>
      <w:r w:rsidRPr="00A66435">
        <w:rPr>
          <w:rFonts w:ascii="Calibri" w:hAnsi="Calibri" w:cs="Calibri"/>
          <w:sz w:val="22"/>
          <w:szCs w:val="22"/>
        </w:rPr>
        <w:t xml:space="preserve"> à l’exercice et participer au diagnostic réalisé dans une perspec</w:t>
      </w:r>
      <w:r w:rsidR="007A2A34" w:rsidRPr="00A66435">
        <w:rPr>
          <w:rFonts w:ascii="Calibri" w:hAnsi="Calibri" w:cs="Calibri"/>
          <w:sz w:val="22"/>
          <w:szCs w:val="22"/>
        </w:rPr>
        <w:t>tive</w:t>
      </w:r>
      <w:r w:rsidR="00D53DF7">
        <w:rPr>
          <w:rFonts w:ascii="Calibri" w:hAnsi="Calibri" w:cs="Calibri"/>
          <w:sz w:val="22"/>
          <w:szCs w:val="22"/>
        </w:rPr>
        <w:t xml:space="preserve"> de développement durable. </w:t>
      </w:r>
      <w:r w:rsidR="008A1AA4" w:rsidRPr="00A66435">
        <w:rPr>
          <w:rFonts w:ascii="Calibri" w:hAnsi="Calibri" w:cs="Calibri"/>
          <w:sz w:val="22"/>
          <w:szCs w:val="22"/>
        </w:rPr>
        <w:t>Sans eux, cette démarche ne serait pas un projet mobilisateur pour l’organisation et ses composantes.</w:t>
      </w:r>
    </w:p>
    <w:p w:rsidR="008F09C2" w:rsidRPr="00A66435" w:rsidRDefault="008F09C2" w:rsidP="00D53DF7">
      <w:pPr>
        <w:spacing w:before="360" w:line="360" w:lineRule="auto"/>
        <w:ind w:left="3780"/>
        <w:jc w:val="both"/>
        <w:rPr>
          <w:rFonts w:ascii="Calibri" w:hAnsi="Calibri" w:cs="Calibri"/>
          <w:sz w:val="22"/>
          <w:szCs w:val="22"/>
        </w:rPr>
      </w:pPr>
      <w:r w:rsidRPr="00A66435">
        <w:rPr>
          <w:rFonts w:ascii="Calibri" w:hAnsi="Calibri" w:cs="Calibri"/>
          <w:sz w:val="22"/>
          <w:szCs w:val="22"/>
        </w:rPr>
        <w:t>Bonne lecture.</w:t>
      </w:r>
    </w:p>
    <w:p w:rsidR="008F09C2" w:rsidRPr="00D53DF7" w:rsidRDefault="008F09C2" w:rsidP="00D53DF7">
      <w:pPr>
        <w:spacing w:before="360" w:line="360" w:lineRule="auto"/>
        <w:ind w:left="3780"/>
        <w:jc w:val="both"/>
        <w:rPr>
          <w:rFonts w:ascii="Calibri" w:hAnsi="Calibri" w:cs="Calibri"/>
          <w:color w:val="FF0000"/>
          <w:sz w:val="22"/>
          <w:szCs w:val="22"/>
        </w:rPr>
      </w:pPr>
      <w:r w:rsidRPr="00D53DF7">
        <w:rPr>
          <w:rFonts w:ascii="Calibri" w:hAnsi="Calibri" w:cs="Calibri"/>
          <w:color w:val="FF0000"/>
          <w:sz w:val="22"/>
          <w:szCs w:val="22"/>
        </w:rPr>
        <w:t>Le nom de la ressource mandatée</w:t>
      </w:r>
      <w:r w:rsidR="007A2A34" w:rsidRPr="00D53DF7">
        <w:rPr>
          <w:rFonts w:ascii="Calibri" w:hAnsi="Calibri" w:cs="Calibri"/>
          <w:color w:val="FF0000"/>
          <w:sz w:val="22"/>
          <w:szCs w:val="22"/>
        </w:rPr>
        <w:t xml:space="preserve"> (ou du comité)</w:t>
      </w:r>
      <w:r w:rsidRPr="00D53DF7">
        <w:rPr>
          <w:rFonts w:ascii="Calibri" w:hAnsi="Calibri" w:cs="Calibri"/>
          <w:color w:val="FF0000"/>
          <w:sz w:val="22"/>
          <w:szCs w:val="22"/>
        </w:rPr>
        <w:t xml:space="preserve"> pour réaliser le rapport</w:t>
      </w:r>
    </w:p>
    <w:p w:rsidR="00CF34AB" w:rsidRPr="00A155D5" w:rsidRDefault="008F09C2" w:rsidP="00923A7A">
      <w:pPr>
        <w:tabs>
          <w:tab w:val="left" w:pos="720"/>
        </w:tabs>
        <w:rPr>
          <w:rFonts w:ascii="Calibri" w:hAnsi="Calibri" w:cs="Calibri"/>
          <w:sz w:val="22"/>
          <w:szCs w:val="22"/>
        </w:rPr>
      </w:pPr>
      <w:r w:rsidRPr="00A155D5">
        <w:rPr>
          <w:rFonts w:ascii="Calibri" w:hAnsi="Calibri" w:cs="Calibri"/>
          <w:sz w:val="22"/>
          <w:szCs w:val="22"/>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CF34AB" w:rsidRPr="00A41559" w:rsidTr="00AF6421">
        <w:trPr>
          <w:cantSplit/>
          <w:trHeight w:val="544"/>
        </w:trPr>
        <w:tc>
          <w:tcPr>
            <w:tcW w:w="7235" w:type="dxa"/>
            <w:tcBorders>
              <w:right w:val="single" w:sz="18" w:space="0" w:color="FFFFFF"/>
            </w:tcBorders>
            <w:shd w:val="clear" w:color="auto" w:fill="C0C0C0"/>
          </w:tcPr>
          <w:p w:rsidR="00CF34AB" w:rsidRPr="00A41559" w:rsidRDefault="00CF34AB" w:rsidP="00D333E4">
            <w:pPr>
              <w:pStyle w:val="1"/>
            </w:pPr>
            <w:r w:rsidRPr="00A41559">
              <w:lastRenderedPageBreak/>
              <w:br w:type="page"/>
            </w:r>
            <w:r w:rsidRPr="00A41559">
              <w:br w:type="page"/>
            </w:r>
            <w:r w:rsidRPr="00A41559">
              <w:br w:type="page"/>
            </w:r>
            <w:bookmarkStart w:id="3" w:name="_Toc323307498"/>
            <w:bookmarkStart w:id="4" w:name="_Toc343780448"/>
            <w:r w:rsidRPr="00A41559">
              <w:t>Introduction</w:t>
            </w:r>
            <w:bookmarkEnd w:id="3"/>
            <w:bookmarkEnd w:id="4"/>
          </w:p>
        </w:tc>
        <w:tc>
          <w:tcPr>
            <w:tcW w:w="2759" w:type="dxa"/>
            <w:tcBorders>
              <w:left w:val="single" w:sz="18" w:space="0" w:color="FFFFFF"/>
            </w:tcBorders>
            <w:shd w:val="clear" w:color="auto" w:fill="C0C0C0"/>
          </w:tcPr>
          <w:p w:rsidR="00CF34AB" w:rsidRPr="00A41559" w:rsidRDefault="00CF34AB" w:rsidP="00923A7A">
            <w:pPr>
              <w:spacing w:before="120" w:after="120"/>
              <w:ind w:left="193"/>
              <w:rPr>
                <w:rFonts w:ascii="Calibri" w:hAnsi="Calibri" w:cs="Calibri"/>
                <w:b/>
                <w:color w:val="FFFFFF"/>
                <w:spacing w:val="0"/>
                <w:sz w:val="32"/>
                <w:szCs w:val="32"/>
              </w:rPr>
            </w:pPr>
          </w:p>
        </w:tc>
      </w:tr>
    </w:tbl>
    <w:p w:rsidR="00CA6533" w:rsidRPr="00A155D5" w:rsidRDefault="00CA6533" w:rsidP="00F40E93">
      <w:pPr>
        <w:spacing w:before="240" w:after="240"/>
        <w:ind w:left="0"/>
        <w:jc w:val="both"/>
        <w:rPr>
          <w:rFonts w:ascii="Calibri" w:hAnsi="Calibri" w:cs="Calibri"/>
          <w:sz w:val="22"/>
          <w:szCs w:val="22"/>
        </w:rPr>
      </w:pPr>
      <w:r w:rsidRPr="00A155D5">
        <w:rPr>
          <w:rFonts w:ascii="Calibri" w:hAnsi="Calibri" w:cs="Calibri"/>
          <w:sz w:val="22"/>
          <w:szCs w:val="22"/>
          <w:lang w:val="fr-FR"/>
        </w:rPr>
        <w:t>Il</w:t>
      </w:r>
      <w:r w:rsidRPr="00A155D5">
        <w:rPr>
          <w:rFonts w:ascii="Calibri" w:hAnsi="Calibri" w:cs="Calibri"/>
          <w:sz w:val="22"/>
          <w:szCs w:val="22"/>
        </w:rPr>
        <w:t xml:space="preserve"> </w:t>
      </w:r>
      <w:r w:rsidR="00E42218" w:rsidRPr="00A155D5">
        <w:rPr>
          <w:rFonts w:ascii="Calibri" w:hAnsi="Calibri" w:cs="Calibri"/>
          <w:sz w:val="22"/>
          <w:szCs w:val="22"/>
        </w:rPr>
        <w:t>se diffuse</w:t>
      </w:r>
      <w:r w:rsidRPr="00A155D5">
        <w:rPr>
          <w:rFonts w:ascii="Calibri" w:hAnsi="Calibri" w:cs="Calibri"/>
          <w:sz w:val="22"/>
          <w:szCs w:val="22"/>
        </w:rPr>
        <w:t xml:space="preserve"> de </w:t>
      </w:r>
      <w:r w:rsidR="00BE799C">
        <w:rPr>
          <w:rFonts w:ascii="Calibri" w:hAnsi="Calibri" w:cs="Calibri"/>
          <w:sz w:val="22"/>
          <w:szCs w:val="22"/>
        </w:rPr>
        <w:t xml:space="preserve">nombreuses </w:t>
      </w:r>
      <w:r w:rsidRPr="00A155D5">
        <w:rPr>
          <w:rFonts w:ascii="Calibri" w:hAnsi="Calibri" w:cs="Calibri"/>
          <w:sz w:val="22"/>
          <w:szCs w:val="22"/>
        </w:rPr>
        <w:t xml:space="preserve">initiatives d’intégration des principes de développement durable </w:t>
      </w:r>
      <w:r w:rsidR="003F5D4E" w:rsidRPr="00A155D5">
        <w:rPr>
          <w:rFonts w:ascii="Calibri" w:hAnsi="Calibri" w:cs="Calibri"/>
          <w:sz w:val="22"/>
          <w:szCs w:val="22"/>
        </w:rPr>
        <w:t xml:space="preserve">dans la </w:t>
      </w:r>
      <w:r w:rsidRPr="00A155D5">
        <w:rPr>
          <w:rFonts w:ascii="Calibri" w:hAnsi="Calibri" w:cs="Calibri"/>
          <w:sz w:val="22"/>
          <w:szCs w:val="22"/>
        </w:rPr>
        <w:t xml:space="preserve">gestion des organisations. </w:t>
      </w:r>
      <w:r w:rsidR="00E42218" w:rsidRPr="00A155D5">
        <w:rPr>
          <w:rFonts w:ascii="Calibri" w:hAnsi="Calibri" w:cs="Calibri"/>
          <w:sz w:val="22"/>
          <w:szCs w:val="22"/>
        </w:rPr>
        <w:t xml:space="preserve">C’est une réaction normale aux </w:t>
      </w:r>
      <w:r w:rsidRPr="00A155D5">
        <w:rPr>
          <w:rFonts w:ascii="Calibri" w:hAnsi="Calibri" w:cs="Calibri"/>
          <w:sz w:val="22"/>
          <w:szCs w:val="22"/>
        </w:rPr>
        <w:t xml:space="preserve">pressions </w:t>
      </w:r>
      <w:r w:rsidR="00E42218" w:rsidRPr="00A155D5">
        <w:rPr>
          <w:rFonts w:ascii="Calibri" w:hAnsi="Calibri" w:cs="Calibri"/>
          <w:sz w:val="22"/>
          <w:szCs w:val="22"/>
        </w:rPr>
        <w:t>de plus en plus grandes du marché</w:t>
      </w:r>
      <w:r w:rsidRPr="00A155D5">
        <w:rPr>
          <w:rFonts w:ascii="Calibri" w:hAnsi="Calibri" w:cs="Calibri"/>
          <w:sz w:val="22"/>
          <w:szCs w:val="22"/>
        </w:rPr>
        <w:t>, tel</w:t>
      </w:r>
      <w:r w:rsidR="00E42218" w:rsidRPr="00A155D5">
        <w:rPr>
          <w:rFonts w:ascii="Calibri" w:hAnsi="Calibri" w:cs="Calibri"/>
          <w:sz w:val="22"/>
          <w:szCs w:val="22"/>
        </w:rPr>
        <w:t>le</w:t>
      </w:r>
      <w:r w:rsidRPr="00A155D5">
        <w:rPr>
          <w:rFonts w:ascii="Calibri" w:hAnsi="Calibri" w:cs="Calibri"/>
          <w:sz w:val="22"/>
          <w:szCs w:val="22"/>
        </w:rPr>
        <w:t xml:space="preserve">s </w:t>
      </w:r>
      <w:r w:rsidR="00E42218" w:rsidRPr="00A155D5">
        <w:rPr>
          <w:rFonts w:ascii="Calibri" w:hAnsi="Calibri" w:cs="Calibri"/>
          <w:sz w:val="22"/>
          <w:szCs w:val="22"/>
        </w:rPr>
        <w:t xml:space="preserve">que </w:t>
      </w:r>
      <w:r w:rsidRPr="00A155D5">
        <w:rPr>
          <w:rFonts w:ascii="Calibri" w:hAnsi="Calibri" w:cs="Calibri"/>
          <w:sz w:val="22"/>
          <w:szCs w:val="22"/>
        </w:rPr>
        <w:t xml:space="preserve">les </w:t>
      </w:r>
      <w:r w:rsidR="00E42218" w:rsidRPr="00A155D5">
        <w:rPr>
          <w:rFonts w:ascii="Calibri" w:hAnsi="Calibri" w:cs="Calibri"/>
          <w:sz w:val="22"/>
          <w:szCs w:val="22"/>
        </w:rPr>
        <w:t>nouvelles normes</w:t>
      </w:r>
      <w:r w:rsidRPr="00A155D5">
        <w:rPr>
          <w:rFonts w:ascii="Calibri" w:hAnsi="Calibri" w:cs="Calibri"/>
          <w:sz w:val="22"/>
          <w:szCs w:val="22"/>
        </w:rPr>
        <w:t xml:space="preserve"> </w:t>
      </w:r>
      <w:r w:rsidR="00E42218" w:rsidRPr="00A155D5">
        <w:rPr>
          <w:rFonts w:ascii="Calibri" w:hAnsi="Calibri" w:cs="Calibri"/>
          <w:sz w:val="22"/>
          <w:szCs w:val="22"/>
        </w:rPr>
        <w:t xml:space="preserve">et ententes </w:t>
      </w:r>
      <w:r w:rsidRPr="00A155D5">
        <w:rPr>
          <w:rFonts w:ascii="Calibri" w:hAnsi="Calibri" w:cs="Calibri"/>
          <w:sz w:val="22"/>
          <w:szCs w:val="22"/>
        </w:rPr>
        <w:t>internationa</w:t>
      </w:r>
      <w:r w:rsidR="00E42218" w:rsidRPr="00A155D5">
        <w:rPr>
          <w:rFonts w:ascii="Calibri" w:hAnsi="Calibri" w:cs="Calibri"/>
          <w:sz w:val="22"/>
          <w:szCs w:val="22"/>
        </w:rPr>
        <w:t>les</w:t>
      </w:r>
      <w:r w:rsidR="00FF520F">
        <w:rPr>
          <w:rFonts w:ascii="Calibri" w:hAnsi="Calibri" w:cs="Calibri"/>
          <w:sz w:val="22"/>
          <w:szCs w:val="22"/>
        </w:rPr>
        <w:t>, les nouvelles rè</w:t>
      </w:r>
      <w:r w:rsidRPr="00A155D5">
        <w:rPr>
          <w:rFonts w:ascii="Calibri" w:hAnsi="Calibri" w:cs="Calibri"/>
          <w:sz w:val="22"/>
          <w:szCs w:val="22"/>
        </w:rPr>
        <w:t>glementations, les investisseurs plus responsables, les citoyens, les ONG, etc</w:t>
      </w:r>
      <w:r w:rsidR="00E42218" w:rsidRPr="00A155D5">
        <w:rPr>
          <w:rFonts w:ascii="Calibri" w:hAnsi="Calibri" w:cs="Calibri"/>
          <w:sz w:val="22"/>
          <w:szCs w:val="22"/>
        </w:rPr>
        <w:t xml:space="preserve">. Dans ce contexte, les organisations </w:t>
      </w:r>
      <w:r w:rsidR="00B94FC3" w:rsidRPr="00A155D5">
        <w:rPr>
          <w:rFonts w:ascii="Calibri" w:hAnsi="Calibri" w:cs="Calibri"/>
          <w:sz w:val="22"/>
          <w:szCs w:val="22"/>
        </w:rPr>
        <w:t>comprennent que</w:t>
      </w:r>
      <w:r w:rsidRPr="00A155D5">
        <w:rPr>
          <w:rFonts w:ascii="Calibri" w:hAnsi="Calibri" w:cs="Calibri"/>
          <w:sz w:val="22"/>
          <w:szCs w:val="22"/>
        </w:rPr>
        <w:t xml:space="preserve"> travailler dans une perspective de développement durable engendre des retombées significatives sur le plan économique et financi</w:t>
      </w:r>
      <w:r w:rsidR="00FF520F">
        <w:rPr>
          <w:rFonts w:ascii="Calibri" w:hAnsi="Calibri" w:cs="Calibri"/>
          <w:sz w:val="22"/>
          <w:szCs w:val="22"/>
        </w:rPr>
        <w:t>er, environnemental et social.</w:t>
      </w:r>
    </w:p>
    <w:p w:rsidR="00E42218" w:rsidRPr="00A155D5" w:rsidRDefault="00C34750" w:rsidP="00923A7A">
      <w:pPr>
        <w:spacing w:after="240"/>
        <w:ind w:left="0"/>
        <w:jc w:val="both"/>
        <w:rPr>
          <w:rFonts w:ascii="Calibri" w:hAnsi="Calibri" w:cs="Calibri"/>
          <w:sz w:val="22"/>
          <w:szCs w:val="22"/>
        </w:rPr>
      </w:pPr>
      <w:r w:rsidRPr="00A155D5">
        <w:rPr>
          <w:rFonts w:ascii="Calibri" w:hAnsi="Calibri" w:cs="Calibri"/>
          <w:sz w:val="22"/>
          <w:szCs w:val="22"/>
        </w:rPr>
        <w:t xml:space="preserve">En s’engageant dans une démarche de développement durable, telle </w:t>
      </w:r>
      <w:r w:rsidR="00E42218" w:rsidRPr="00A155D5">
        <w:rPr>
          <w:rFonts w:ascii="Calibri" w:hAnsi="Calibri" w:cs="Calibri"/>
          <w:sz w:val="22"/>
          <w:szCs w:val="22"/>
        </w:rPr>
        <w:t xml:space="preserve">que </w:t>
      </w:r>
      <w:r w:rsidR="00FF520F">
        <w:rPr>
          <w:rFonts w:ascii="Calibri" w:hAnsi="Calibri" w:cs="Calibri"/>
          <w:sz w:val="22"/>
          <w:szCs w:val="22"/>
        </w:rPr>
        <w:t>la D</w:t>
      </w:r>
      <w:r w:rsidRPr="00A155D5">
        <w:rPr>
          <w:rFonts w:ascii="Calibri" w:hAnsi="Calibri" w:cs="Calibri"/>
          <w:sz w:val="22"/>
          <w:szCs w:val="22"/>
        </w:rPr>
        <w:t>émarche BNQ</w:t>
      </w:r>
      <w:r w:rsidR="00FF520F">
        <w:rPr>
          <w:rFonts w:ascii="Calibri" w:hAnsi="Calibri" w:cs="Calibri"/>
          <w:sz w:val="22"/>
          <w:szCs w:val="22"/>
        </w:rPr>
        <w:t> </w:t>
      </w:r>
      <w:r w:rsidRPr="00A155D5">
        <w:rPr>
          <w:rFonts w:ascii="Calibri" w:hAnsi="Calibri" w:cs="Calibri"/>
          <w:sz w:val="22"/>
          <w:szCs w:val="22"/>
        </w:rPr>
        <w:t>21000, l’organisation se pose de nouvelles</w:t>
      </w:r>
      <w:r w:rsidR="00F9184A" w:rsidRPr="00A155D5">
        <w:rPr>
          <w:rFonts w:ascii="Calibri" w:hAnsi="Calibri" w:cs="Calibri"/>
          <w:sz w:val="22"/>
          <w:szCs w:val="22"/>
        </w:rPr>
        <w:t xml:space="preserve"> questions et intègre de nouvelles composantes dans son processus décisionnel</w:t>
      </w:r>
      <w:r w:rsidR="00E42218" w:rsidRPr="00A155D5">
        <w:rPr>
          <w:rFonts w:ascii="Calibri" w:hAnsi="Calibri" w:cs="Calibri"/>
          <w:sz w:val="22"/>
          <w:szCs w:val="22"/>
        </w:rPr>
        <w:t>. Voici quelques exemples de ces nouvelles q</w:t>
      </w:r>
      <w:r w:rsidR="007F5D53">
        <w:rPr>
          <w:rFonts w:ascii="Calibri" w:hAnsi="Calibri" w:cs="Calibri"/>
          <w:sz w:val="22"/>
          <w:szCs w:val="22"/>
        </w:rPr>
        <w:t>uestions :</w:t>
      </w:r>
    </w:p>
    <w:p w:rsidR="00E42218" w:rsidRPr="00A155D5" w:rsidRDefault="00FF520F" w:rsidP="00923A7A">
      <w:pPr>
        <w:numPr>
          <w:ilvl w:val="0"/>
          <w:numId w:val="37"/>
        </w:numPr>
        <w:tabs>
          <w:tab w:val="left" w:pos="810"/>
        </w:tabs>
        <w:spacing w:after="120"/>
        <w:jc w:val="both"/>
        <w:rPr>
          <w:rFonts w:ascii="Calibri" w:hAnsi="Calibri" w:cs="Calibri"/>
          <w:sz w:val="22"/>
          <w:szCs w:val="22"/>
        </w:rPr>
      </w:pPr>
      <w:r>
        <w:rPr>
          <w:rFonts w:ascii="Calibri" w:hAnsi="Calibri" w:cs="Calibri"/>
          <w:sz w:val="22"/>
          <w:szCs w:val="22"/>
        </w:rPr>
        <w:t>Quel est l’effe</w:t>
      </w:r>
      <w:r w:rsidR="00C34750" w:rsidRPr="00A155D5">
        <w:rPr>
          <w:rFonts w:ascii="Calibri" w:hAnsi="Calibri" w:cs="Calibri"/>
          <w:sz w:val="22"/>
          <w:szCs w:val="22"/>
        </w:rPr>
        <w:t>t de mon organisation sur les pers</w:t>
      </w:r>
      <w:r>
        <w:rPr>
          <w:rFonts w:ascii="Calibri" w:hAnsi="Calibri" w:cs="Calibri"/>
          <w:sz w:val="22"/>
          <w:szCs w:val="22"/>
        </w:rPr>
        <w:t>onnes et la société en général?</w:t>
      </w:r>
    </w:p>
    <w:p w:rsidR="00E42218" w:rsidRPr="00A155D5" w:rsidRDefault="00FF520F" w:rsidP="00923A7A">
      <w:pPr>
        <w:numPr>
          <w:ilvl w:val="0"/>
          <w:numId w:val="37"/>
        </w:numPr>
        <w:tabs>
          <w:tab w:val="left" w:pos="810"/>
        </w:tabs>
        <w:spacing w:after="120"/>
        <w:jc w:val="both"/>
        <w:rPr>
          <w:rFonts w:ascii="Calibri" w:hAnsi="Calibri" w:cs="Calibri"/>
          <w:sz w:val="22"/>
          <w:szCs w:val="22"/>
        </w:rPr>
      </w:pPr>
      <w:r>
        <w:rPr>
          <w:rFonts w:ascii="Calibri" w:hAnsi="Calibri" w:cs="Calibri"/>
          <w:sz w:val="22"/>
          <w:szCs w:val="22"/>
        </w:rPr>
        <w:t>Quel est l’effe</w:t>
      </w:r>
      <w:r w:rsidR="00C34750" w:rsidRPr="00A155D5">
        <w:rPr>
          <w:rFonts w:ascii="Calibri" w:hAnsi="Calibri" w:cs="Calibri"/>
          <w:sz w:val="22"/>
          <w:szCs w:val="22"/>
        </w:rPr>
        <w:t>t de mon or</w:t>
      </w:r>
      <w:r>
        <w:rPr>
          <w:rFonts w:ascii="Calibri" w:hAnsi="Calibri" w:cs="Calibri"/>
          <w:sz w:val="22"/>
          <w:szCs w:val="22"/>
        </w:rPr>
        <w:t>ganisation sur l’environnement?</w:t>
      </w:r>
    </w:p>
    <w:p w:rsidR="00E42218" w:rsidRPr="00A155D5" w:rsidRDefault="00FF520F" w:rsidP="00923A7A">
      <w:pPr>
        <w:numPr>
          <w:ilvl w:val="0"/>
          <w:numId w:val="37"/>
        </w:numPr>
        <w:tabs>
          <w:tab w:val="left" w:pos="810"/>
        </w:tabs>
        <w:spacing w:after="120"/>
        <w:jc w:val="both"/>
        <w:rPr>
          <w:rFonts w:ascii="Calibri" w:hAnsi="Calibri" w:cs="Calibri"/>
          <w:sz w:val="22"/>
          <w:szCs w:val="22"/>
        </w:rPr>
      </w:pPr>
      <w:r>
        <w:rPr>
          <w:rFonts w:ascii="Calibri" w:hAnsi="Calibri" w:cs="Calibri"/>
          <w:sz w:val="22"/>
          <w:szCs w:val="22"/>
        </w:rPr>
        <w:t>Quel est l’effe</w:t>
      </w:r>
      <w:r w:rsidR="00C34750" w:rsidRPr="00A155D5">
        <w:rPr>
          <w:rFonts w:ascii="Calibri" w:hAnsi="Calibri" w:cs="Calibri"/>
          <w:sz w:val="22"/>
          <w:szCs w:val="22"/>
        </w:rPr>
        <w:t xml:space="preserve">t </w:t>
      </w:r>
      <w:r>
        <w:rPr>
          <w:rFonts w:ascii="Calibri" w:hAnsi="Calibri" w:cs="Calibri"/>
          <w:sz w:val="22"/>
          <w:szCs w:val="22"/>
        </w:rPr>
        <w:t>économique de mon organisation?</w:t>
      </w:r>
    </w:p>
    <w:p w:rsidR="00C34750" w:rsidRPr="00A155D5" w:rsidRDefault="00C34750" w:rsidP="00923A7A">
      <w:pPr>
        <w:numPr>
          <w:ilvl w:val="0"/>
          <w:numId w:val="37"/>
        </w:numPr>
        <w:tabs>
          <w:tab w:val="left" w:pos="810"/>
        </w:tabs>
        <w:spacing w:after="240"/>
        <w:jc w:val="both"/>
        <w:rPr>
          <w:rFonts w:ascii="Calibri" w:hAnsi="Calibri" w:cs="Calibri"/>
          <w:sz w:val="22"/>
          <w:szCs w:val="22"/>
        </w:rPr>
      </w:pPr>
      <w:r w:rsidRPr="00A155D5">
        <w:rPr>
          <w:rFonts w:ascii="Calibri" w:hAnsi="Calibri" w:cs="Calibri"/>
          <w:sz w:val="22"/>
          <w:szCs w:val="22"/>
        </w:rPr>
        <w:t>Quelles sont les retombées possibles de l’application des principes de développement durable dans mon organisation?</w:t>
      </w:r>
    </w:p>
    <w:p w:rsidR="00C34750" w:rsidRPr="00A155D5" w:rsidRDefault="00D36329" w:rsidP="00923A7A">
      <w:pPr>
        <w:spacing w:after="240"/>
        <w:ind w:left="0"/>
        <w:jc w:val="both"/>
        <w:rPr>
          <w:rFonts w:ascii="Calibri" w:hAnsi="Calibri" w:cs="Calibri"/>
          <w:sz w:val="22"/>
          <w:szCs w:val="22"/>
        </w:rPr>
      </w:pPr>
      <w:r w:rsidRPr="00A155D5">
        <w:rPr>
          <w:rFonts w:ascii="Calibri" w:hAnsi="Calibri" w:cs="Calibri"/>
          <w:sz w:val="22"/>
          <w:szCs w:val="22"/>
        </w:rPr>
        <w:t>La Méthode</w:t>
      </w:r>
      <w:r w:rsidR="00FF520F">
        <w:rPr>
          <w:rFonts w:ascii="Calibri" w:hAnsi="Calibri" w:cs="Calibri"/>
          <w:sz w:val="22"/>
          <w:szCs w:val="22"/>
        </w:rPr>
        <w:t xml:space="preserve"> BNQ</w:t>
      </w:r>
      <w:r w:rsidR="00FF520F" w:rsidRPr="00FF520F">
        <w:rPr>
          <w:rFonts w:ascii="Calibri" w:hAnsi="Calibri" w:cs="Calibri"/>
          <w:sz w:val="22"/>
          <w:szCs w:val="22"/>
        </w:rPr>
        <w:t> </w:t>
      </w:r>
      <w:r w:rsidR="00F9184A" w:rsidRPr="00A155D5">
        <w:rPr>
          <w:rFonts w:ascii="Calibri" w:hAnsi="Calibri" w:cs="Calibri"/>
          <w:sz w:val="22"/>
          <w:szCs w:val="22"/>
        </w:rPr>
        <w:t>21000</w:t>
      </w:r>
      <w:r w:rsidR="00624C3A" w:rsidRPr="00A155D5">
        <w:rPr>
          <w:rFonts w:ascii="Calibri" w:hAnsi="Calibri" w:cs="Calibri"/>
          <w:sz w:val="22"/>
          <w:szCs w:val="22"/>
        </w:rPr>
        <w:t xml:space="preserve"> est un complément </w:t>
      </w:r>
      <w:r w:rsidR="003F5D4E" w:rsidRPr="00A155D5">
        <w:rPr>
          <w:rFonts w:ascii="Calibri" w:hAnsi="Calibri" w:cs="Calibri"/>
          <w:sz w:val="22"/>
          <w:szCs w:val="22"/>
        </w:rPr>
        <w:t>au Guide</w:t>
      </w:r>
      <w:r w:rsidR="00FF520F">
        <w:rPr>
          <w:rFonts w:ascii="Calibri" w:hAnsi="Calibri" w:cs="Calibri"/>
          <w:sz w:val="22"/>
          <w:szCs w:val="22"/>
        </w:rPr>
        <w:t xml:space="preserve"> BNQ</w:t>
      </w:r>
      <w:r w:rsidR="00FF520F" w:rsidRPr="00FF520F">
        <w:rPr>
          <w:rFonts w:ascii="Calibri" w:hAnsi="Calibri" w:cs="Calibri"/>
          <w:sz w:val="22"/>
          <w:szCs w:val="22"/>
        </w:rPr>
        <w:t> </w:t>
      </w:r>
      <w:r w:rsidR="00624C3A" w:rsidRPr="00A155D5">
        <w:rPr>
          <w:rFonts w:ascii="Calibri" w:hAnsi="Calibri" w:cs="Calibri"/>
          <w:sz w:val="22"/>
          <w:szCs w:val="22"/>
        </w:rPr>
        <w:t xml:space="preserve">21000 </w:t>
      </w:r>
      <w:r w:rsidR="00B94FC3" w:rsidRPr="00A155D5">
        <w:rPr>
          <w:rFonts w:ascii="Calibri" w:hAnsi="Calibri" w:cs="Calibri"/>
          <w:sz w:val="22"/>
          <w:szCs w:val="22"/>
        </w:rPr>
        <w:t xml:space="preserve">qui </w:t>
      </w:r>
      <w:r w:rsidR="00B94FC3" w:rsidRPr="00B94FC3">
        <w:rPr>
          <w:rFonts w:ascii="Calibri" w:hAnsi="Calibri" w:cs="Calibri"/>
          <w:sz w:val="22"/>
          <w:szCs w:val="22"/>
        </w:rPr>
        <w:t>se définit comme un guide pratique, adapté aux besoins des organisations œuvrant</w:t>
      </w:r>
      <w:r w:rsidR="00B94FC3">
        <w:rPr>
          <w:rFonts w:ascii="Calibri" w:hAnsi="Calibri" w:cs="Calibri"/>
          <w:sz w:val="22"/>
          <w:szCs w:val="22"/>
        </w:rPr>
        <w:t xml:space="preserve"> au Québec et facilitant</w:t>
      </w:r>
      <w:r w:rsidR="00B94FC3" w:rsidRPr="00B94FC3">
        <w:rPr>
          <w:rFonts w:ascii="Calibri" w:hAnsi="Calibri" w:cs="Calibri"/>
          <w:sz w:val="22"/>
          <w:szCs w:val="22"/>
        </w:rPr>
        <w:t xml:space="preserve"> l’application des principes de la Loi sur le développement durable du Québec. </w:t>
      </w:r>
      <w:r w:rsidR="00B94FC3">
        <w:rPr>
          <w:rFonts w:ascii="Calibri" w:hAnsi="Calibri" w:cs="Calibri"/>
          <w:sz w:val="22"/>
          <w:szCs w:val="22"/>
        </w:rPr>
        <w:t>Il</w:t>
      </w:r>
      <w:r w:rsidR="00FF520F">
        <w:rPr>
          <w:rFonts w:ascii="Calibri" w:hAnsi="Calibri" w:cs="Calibri"/>
          <w:sz w:val="22"/>
          <w:szCs w:val="22"/>
        </w:rPr>
        <w:t xml:space="preserve"> a été publié le 4</w:t>
      </w:r>
      <w:r w:rsidR="00FF520F" w:rsidRPr="00FF520F">
        <w:rPr>
          <w:rFonts w:ascii="Calibri" w:hAnsi="Calibri" w:cs="Calibri"/>
          <w:sz w:val="22"/>
          <w:szCs w:val="22"/>
        </w:rPr>
        <w:t> </w:t>
      </w:r>
      <w:r w:rsidR="00B94FC3" w:rsidRPr="00B94FC3">
        <w:rPr>
          <w:rFonts w:ascii="Calibri" w:hAnsi="Calibri" w:cs="Calibri"/>
          <w:sz w:val="22"/>
          <w:szCs w:val="22"/>
        </w:rPr>
        <w:t>avril</w:t>
      </w:r>
      <w:r w:rsidR="00FF520F" w:rsidRPr="00FF520F">
        <w:rPr>
          <w:rFonts w:ascii="Calibri" w:hAnsi="Calibri" w:cs="Calibri"/>
          <w:sz w:val="22"/>
          <w:szCs w:val="22"/>
        </w:rPr>
        <w:t> </w:t>
      </w:r>
      <w:r w:rsidR="00B94FC3" w:rsidRPr="00B94FC3">
        <w:rPr>
          <w:rFonts w:ascii="Calibri" w:hAnsi="Calibri" w:cs="Calibri"/>
          <w:sz w:val="22"/>
          <w:szCs w:val="22"/>
        </w:rPr>
        <w:t>2011 (</w:t>
      </w:r>
      <w:hyperlink r:id="rId16" w:history="1">
        <w:r w:rsidR="00B94FC3" w:rsidRPr="00B94FC3">
          <w:rPr>
            <w:rStyle w:val="Lienhypertexte"/>
            <w:rFonts w:ascii="Calibri" w:hAnsi="Calibri" w:cs="Calibri"/>
            <w:sz w:val="22"/>
            <w:szCs w:val="22"/>
            <w:lang w:val="fr-CA"/>
          </w:rPr>
          <w:t>www.bnq21000.qc.ca</w:t>
        </w:r>
      </w:hyperlink>
      <w:r w:rsidR="00B94FC3" w:rsidRPr="00B94FC3">
        <w:rPr>
          <w:rFonts w:ascii="Calibri" w:hAnsi="Calibri" w:cs="Calibri"/>
          <w:sz w:val="22"/>
          <w:szCs w:val="22"/>
        </w:rPr>
        <w:t>).</w:t>
      </w:r>
      <w:r w:rsidR="00B94FC3">
        <w:rPr>
          <w:rStyle w:val="Appelnotedebasdep"/>
          <w:rFonts w:ascii="Calibri" w:hAnsi="Calibri" w:cs="Calibri"/>
          <w:sz w:val="22"/>
          <w:szCs w:val="22"/>
        </w:rPr>
        <w:t xml:space="preserve"> </w:t>
      </w:r>
      <w:r w:rsidR="00FF520F">
        <w:rPr>
          <w:rFonts w:ascii="Calibri" w:hAnsi="Calibri" w:cs="Calibri"/>
          <w:sz w:val="22"/>
          <w:szCs w:val="22"/>
        </w:rPr>
        <w:t>La Méthode BNQ</w:t>
      </w:r>
      <w:r w:rsidR="00FF520F" w:rsidRPr="00FF520F">
        <w:rPr>
          <w:rFonts w:ascii="Calibri" w:hAnsi="Calibri" w:cs="Calibri"/>
          <w:sz w:val="22"/>
          <w:szCs w:val="22"/>
        </w:rPr>
        <w:t> </w:t>
      </w:r>
      <w:r w:rsidR="00B94FC3" w:rsidRPr="00B94FC3">
        <w:rPr>
          <w:rFonts w:ascii="Calibri" w:hAnsi="Calibri" w:cs="Calibri"/>
          <w:sz w:val="22"/>
          <w:szCs w:val="22"/>
        </w:rPr>
        <w:t>21000</w:t>
      </w:r>
      <w:r w:rsidR="00B94FC3">
        <w:rPr>
          <w:rFonts w:ascii="Calibri" w:hAnsi="Calibri" w:cs="Calibri"/>
          <w:sz w:val="22"/>
          <w:szCs w:val="22"/>
        </w:rPr>
        <w:t>, quant à elle,</w:t>
      </w:r>
      <w:r w:rsidR="00FF520F">
        <w:rPr>
          <w:rFonts w:ascii="Calibri" w:hAnsi="Calibri" w:cs="Calibri"/>
          <w:sz w:val="22"/>
          <w:szCs w:val="22"/>
        </w:rPr>
        <w:t xml:space="preserve"> se définit par trois</w:t>
      </w:r>
      <w:r w:rsidR="00B94FC3" w:rsidRPr="00B94FC3">
        <w:rPr>
          <w:rFonts w:ascii="Calibri" w:hAnsi="Calibri" w:cs="Calibri"/>
          <w:sz w:val="22"/>
          <w:szCs w:val="22"/>
        </w:rPr>
        <w:t xml:space="preserve"> volets distincts : la démarche d’am</w:t>
      </w:r>
      <w:r w:rsidR="00FF520F">
        <w:rPr>
          <w:rFonts w:ascii="Calibri" w:hAnsi="Calibri" w:cs="Calibri"/>
          <w:sz w:val="22"/>
          <w:szCs w:val="22"/>
        </w:rPr>
        <w:t xml:space="preserve">élioration continue en sept </w:t>
      </w:r>
      <w:r w:rsidR="00B94FC3" w:rsidRPr="00B94FC3">
        <w:rPr>
          <w:rFonts w:ascii="Calibri" w:hAnsi="Calibri" w:cs="Calibri"/>
          <w:sz w:val="22"/>
          <w:szCs w:val="22"/>
        </w:rPr>
        <w:t>étapes, les outils de gestion stratégique et le cadre d’accompagnement.</w:t>
      </w:r>
      <w:r w:rsidR="00FF520F">
        <w:rPr>
          <w:rFonts w:ascii="Calibri" w:hAnsi="Calibri" w:cs="Calibri"/>
          <w:sz w:val="22"/>
          <w:szCs w:val="22"/>
        </w:rPr>
        <w:t xml:space="preserve"> La Méthode BNQ</w:t>
      </w:r>
      <w:r w:rsidR="00FF520F" w:rsidRPr="00FF520F">
        <w:rPr>
          <w:rFonts w:ascii="Calibri" w:hAnsi="Calibri" w:cs="Calibri"/>
          <w:sz w:val="22"/>
          <w:szCs w:val="22"/>
        </w:rPr>
        <w:t> </w:t>
      </w:r>
      <w:r w:rsidR="00B94FC3">
        <w:rPr>
          <w:rFonts w:ascii="Calibri" w:hAnsi="Calibri" w:cs="Calibri"/>
          <w:sz w:val="22"/>
          <w:szCs w:val="22"/>
        </w:rPr>
        <w:t xml:space="preserve">21000 </w:t>
      </w:r>
      <w:r w:rsidR="00C34750" w:rsidRPr="00A155D5">
        <w:rPr>
          <w:rFonts w:ascii="Calibri" w:hAnsi="Calibri" w:cs="Calibri"/>
          <w:sz w:val="22"/>
          <w:szCs w:val="22"/>
        </w:rPr>
        <w:t xml:space="preserve">a été conçue en tenant compte des </w:t>
      </w:r>
      <w:r w:rsidR="00B94FC3" w:rsidRPr="00A155D5">
        <w:rPr>
          <w:rFonts w:ascii="Calibri" w:hAnsi="Calibri" w:cs="Calibri"/>
          <w:sz w:val="22"/>
          <w:szCs w:val="22"/>
        </w:rPr>
        <w:t xml:space="preserve">mêmes </w:t>
      </w:r>
      <w:r w:rsidR="00E42218" w:rsidRPr="00E42218">
        <w:rPr>
          <w:rFonts w:ascii="Calibri" w:hAnsi="Calibri" w:cs="Calibri"/>
          <w:sz w:val="22"/>
          <w:szCs w:val="22"/>
        </w:rPr>
        <w:t>références</w:t>
      </w:r>
      <w:r w:rsidR="00C34750" w:rsidRPr="00A155D5">
        <w:rPr>
          <w:rFonts w:ascii="Calibri" w:hAnsi="Calibri" w:cs="Calibri"/>
          <w:sz w:val="22"/>
          <w:szCs w:val="22"/>
        </w:rPr>
        <w:t xml:space="preserve"> internationa</w:t>
      </w:r>
      <w:r w:rsidR="00E42218" w:rsidRPr="00A155D5">
        <w:rPr>
          <w:rFonts w:ascii="Calibri" w:hAnsi="Calibri" w:cs="Calibri"/>
          <w:sz w:val="22"/>
          <w:szCs w:val="22"/>
        </w:rPr>
        <w:t>les</w:t>
      </w:r>
      <w:r w:rsidR="00B94FC3" w:rsidRPr="00A155D5">
        <w:rPr>
          <w:rFonts w:ascii="Calibri" w:hAnsi="Calibri" w:cs="Calibri"/>
          <w:sz w:val="22"/>
          <w:szCs w:val="22"/>
        </w:rPr>
        <w:t xml:space="preserve"> que lors de l’élaboration du Guide BNQ</w:t>
      </w:r>
      <w:r w:rsidR="00FF520F" w:rsidRPr="00FF520F">
        <w:rPr>
          <w:rFonts w:ascii="Calibri" w:hAnsi="Calibri" w:cs="Calibri"/>
          <w:sz w:val="22"/>
          <w:szCs w:val="22"/>
        </w:rPr>
        <w:t> </w:t>
      </w:r>
      <w:r w:rsidR="00B94FC3" w:rsidRPr="00A155D5">
        <w:rPr>
          <w:rFonts w:ascii="Calibri" w:hAnsi="Calibri" w:cs="Calibri"/>
          <w:sz w:val="22"/>
          <w:szCs w:val="22"/>
        </w:rPr>
        <w:t>21000</w:t>
      </w:r>
      <w:r w:rsidR="00F9184A" w:rsidRPr="00A155D5">
        <w:rPr>
          <w:rFonts w:ascii="Calibri" w:hAnsi="Calibri" w:cs="Calibri"/>
          <w:sz w:val="22"/>
          <w:szCs w:val="22"/>
        </w:rPr>
        <w:t>.</w:t>
      </w:r>
      <w:r w:rsidR="000E3898" w:rsidRPr="00A155D5">
        <w:rPr>
          <w:rStyle w:val="Appelnotedebasdep"/>
          <w:rFonts w:ascii="Calibri" w:hAnsi="Calibri" w:cs="Calibri"/>
          <w:sz w:val="22"/>
          <w:szCs w:val="22"/>
        </w:rPr>
        <w:footnoteReference w:id="1"/>
      </w:r>
    </w:p>
    <w:p w:rsidR="00FF520F" w:rsidRDefault="00FF520F" w:rsidP="00923A7A">
      <w:pPr>
        <w:spacing w:after="240"/>
        <w:ind w:left="0"/>
        <w:jc w:val="both"/>
        <w:rPr>
          <w:rFonts w:ascii="Calibri" w:hAnsi="Calibri" w:cs="Calibri"/>
          <w:sz w:val="22"/>
          <w:szCs w:val="22"/>
        </w:rPr>
      </w:pPr>
      <w:r>
        <w:rPr>
          <w:rFonts w:ascii="Calibri" w:hAnsi="Calibri" w:cs="Calibri"/>
          <w:sz w:val="22"/>
          <w:szCs w:val="22"/>
        </w:rPr>
        <w:t>L’u</w:t>
      </w:r>
      <w:r w:rsidR="00EC495F" w:rsidRPr="00A155D5">
        <w:rPr>
          <w:rFonts w:ascii="Calibri" w:hAnsi="Calibri" w:cs="Calibri"/>
          <w:sz w:val="22"/>
          <w:szCs w:val="22"/>
        </w:rPr>
        <w:t xml:space="preserve">ne des étapes de la démarche </w:t>
      </w:r>
      <w:r w:rsidR="00B94FC3" w:rsidRPr="00A155D5">
        <w:rPr>
          <w:rFonts w:ascii="Calibri" w:hAnsi="Calibri" w:cs="Calibri"/>
          <w:sz w:val="22"/>
          <w:szCs w:val="22"/>
        </w:rPr>
        <w:t xml:space="preserve">d’amélioration continue </w:t>
      </w:r>
      <w:r w:rsidR="00EC495F" w:rsidRPr="00A155D5">
        <w:rPr>
          <w:rFonts w:ascii="Calibri" w:hAnsi="Calibri" w:cs="Calibri"/>
          <w:sz w:val="22"/>
          <w:szCs w:val="22"/>
        </w:rPr>
        <w:t>est la réalisation du d</w:t>
      </w:r>
      <w:r w:rsidR="00737046" w:rsidRPr="00A155D5">
        <w:rPr>
          <w:rFonts w:ascii="Calibri" w:hAnsi="Calibri" w:cs="Calibri"/>
          <w:sz w:val="22"/>
          <w:szCs w:val="22"/>
        </w:rPr>
        <w:t xml:space="preserve">iagnostic. </w:t>
      </w:r>
      <w:r w:rsidR="0070666A" w:rsidRPr="00A155D5">
        <w:rPr>
          <w:rFonts w:ascii="Calibri" w:hAnsi="Calibri" w:cs="Calibri"/>
          <w:sz w:val="22"/>
          <w:szCs w:val="22"/>
        </w:rPr>
        <w:t>En incluant</w:t>
      </w:r>
      <w:r w:rsidR="00EC495F" w:rsidRPr="00A155D5">
        <w:rPr>
          <w:rFonts w:ascii="Calibri" w:hAnsi="Calibri" w:cs="Calibri"/>
          <w:sz w:val="22"/>
          <w:szCs w:val="22"/>
        </w:rPr>
        <w:t xml:space="preserve"> </w:t>
      </w:r>
      <w:r w:rsidR="003F5D4E" w:rsidRPr="00A155D5">
        <w:rPr>
          <w:rFonts w:ascii="Calibri" w:hAnsi="Calibri" w:cs="Calibri"/>
          <w:sz w:val="22"/>
          <w:szCs w:val="22"/>
        </w:rPr>
        <w:t>les</w:t>
      </w:r>
      <w:r w:rsidR="00EC495F" w:rsidRPr="00A155D5">
        <w:rPr>
          <w:rFonts w:ascii="Calibri" w:hAnsi="Calibri" w:cs="Calibri"/>
          <w:sz w:val="22"/>
          <w:szCs w:val="22"/>
        </w:rPr>
        <w:t xml:space="preserve"> parties prenantes</w:t>
      </w:r>
      <w:r w:rsidR="00087239" w:rsidRPr="00A155D5">
        <w:rPr>
          <w:rFonts w:ascii="Calibri" w:hAnsi="Calibri" w:cs="Calibri"/>
          <w:sz w:val="22"/>
          <w:szCs w:val="22"/>
        </w:rPr>
        <w:t xml:space="preserve"> internes et externes de l’organisation (ex</w:t>
      </w:r>
      <w:r>
        <w:rPr>
          <w:rFonts w:ascii="Calibri" w:hAnsi="Calibri" w:cs="Calibri"/>
          <w:sz w:val="22"/>
          <w:szCs w:val="22"/>
        </w:rPr>
        <w:t>.</w:t>
      </w:r>
      <w:r w:rsidR="00087239" w:rsidRPr="00A155D5">
        <w:rPr>
          <w:rFonts w:ascii="Calibri" w:hAnsi="Calibri" w:cs="Calibri"/>
          <w:sz w:val="22"/>
          <w:szCs w:val="22"/>
        </w:rPr>
        <w:t> : employés, comité de gestion, conseil d’administration, clients, fournisseurs, partenaires externes, etc.)</w:t>
      </w:r>
      <w:r w:rsidR="00737046" w:rsidRPr="00A155D5">
        <w:rPr>
          <w:rFonts w:ascii="Calibri" w:hAnsi="Calibri" w:cs="Calibri"/>
          <w:sz w:val="22"/>
          <w:szCs w:val="22"/>
        </w:rPr>
        <w:t>,</w:t>
      </w:r>
      <w:r w:rsidR="00B94FC3" w:rsidRPr="00A155D5">
        <w:rPr>
          <w:rFonts w:ascii="Calibri" w:hAnsi="Calibri" w:cs="Calibri"/>
          <w:sz w:val="22"/>
          <w:szCs w:val="22"/>
        </w:rPr>
        <w:t xml:space="preserve"> le diagnostic</w:t>
      </w:r>
      <w:r w:rsidR="00EC495F" w:rsidRPr="00A155D5">
        <w:rPr>
          <w:rFonts w:ascii="Calibri" w:hAnsi="Calibri" w:cs="Calibri"/>
          <w:sz w:val="22"/>
          <w:szCs w:val="22"/>
        </w:rPr>
        <w:t xml:space="preserve"> permet de mieux com</w:t>
      </w:r>
      <w:r w:rsidR="00737046" w:rsidRPr="00A155D5">
        <w:rPr>
          <w:rFonts w:ascii="Calibri" w:hAnsi="Calibri" w:cs="Calibri"/>
          <w:sz w:val="22"/>
          <w:szCs w:val="22"/>
        </w:rPr>
        <w:t xml:space="preserve">prendre le niveau d’intégration des pratiques de développement durable </w:t>
      </w:r>
      <w:r w:rsidR="0070666A" w:rsidRPr="00A155D5">
        <w:rPr>
          <w:rFonts w:ascii="Calibri" w:hAnsi="Calibri" w:cs="Calibri"/>
          <w:sz w:val="22"/>
          <w:szCs w:val="22"/>
        </w:rPr>
        <w:t>dans</w:t>
      </w:r>
      <w:r w:rsidR="00737046" w:rsidRPr="00A155D5">
        <w:rPr>
          <w:rFonts w:ascii="Calibri" w:hAnsi="Calibri" w:cs="Calibri"/>
          <w:sz w:val="22"/>
          <w:szCs w:val="22"/>
        </w:rPr>
        <w:t xml:space="preserve"> l’organisation</w:t>
      </w:r>
      <w:r>
        <w:rPr>
          <w:rFonts w:ascii="Calibri" w:hAnsi="Calibri" w:cs="Calibri"/>
          <w:sz w:val="22"/>
          <w:szCs w:val="22"/>
        </w:rPr>
        <w:t>,</w:t>
      </w:r>
      <w:r w:rsidR="00737046" w:rsidRPr="00A155D5">
        <w:rPr>
          <w:rFonts w:ascii="Calibri" w:hAnsi="Calibri" w:cs="Calibri"/>
          <w:sz w:val="22"/>
          <w:szCs w:val="22"/>
        </w:rPr>
        <w:t xml:space="preserve"> </w:t>
      </w:r>
      <w:r w:rsidR="0070666A" w:rsidRPr="00A155D5">
        <w:rPr>
          <w:rFonts w:ascii="Calibri" w:hAnsi="Calibri" w:cs="Calibri"/>
          <w:sz w:val="22"/>
          <w:szCs w:val="22"/>
        </w:rPr>
        <w:t xml:space="preserve">tout en mettant </w:t>
      </w:r>
      <w:r w:rsidR="00783D67" w:rsidRPr="00A155D5">
        <w:rPr>
          <w:rFonts w:ascii="Calibri" w:hAnsi="Calibri" w:cs="Calibri"/>
          <w:sz w:val="22"/>
          <w:szCs w:val="22"/>
        </w:rPr>
        <w:t>en évidence</w:t>
      </w:r>
      <w:r w:rsidR="0070666A" w:rsidRPr="00A155D5">
        <w:rPr>
          <w:rFonts w:ascii="Calibri" w:hAnsi="Calibri" w:cs="Calibri"/>
          <w:sz w:val="22"/>
          <w:szCs w:val="22"/>
        </w:rPr>
        <w:t xml:space="preserve"> les</w:t>
      </w:r>
      <w:r w:rsidR="00737046" w:rsidRPr="00A155D5">
        <w:rPr>
          <w:rFonts w:ascii="Calibri" w:hAnsi="Calibri" w:cs="Calibri"/>
          <w:sz w:val="22"/>
          <w:szCs w:val="22"/>
        </w:rPr>
        <w:t xml:space="preserve"> gra</w:t>
      </w:r>
      <w:r w:rsidR="003F5D4E" w:rsidRPr="00A155D5">
        <w:rPr>
          <w:rFonts w:ascii="Calibri" w:hAnsi="Calibri" w:cs="Calibri"/>
          <w:sz w:val="22"/>
          <w:szCs w:val="22"/>
        </w:rPr>
        <w:t>nds enjeux</w:t>
      </w:r>
      <w:r w:rsidR="00783D67" w:rsidRPr="00A155D5">
        <w:rPr>
          <w:rFonts w:ascii="Calibri" w:hAnsi="Calibri" w:cs="Calibri"/>
          <w:sz w:val="22"/>
          <w:szCs w:val="22"/>
        </w:rPr>
        <w:t xml:space="preserve"> à prendre en </w:t>
      </w:r>
      <w:r w:rsidR="003768A6">
        <w:rPr>
          <w:rFonts w:ascii="Calibri" w:hAnsi="Calibri" w:cs="Calibri"/>
          <w:sz w:val="22"/>
          <w:szCs w:val="22"/>
        </w:rPr>
        <w:t>compte</w:t>
      </w:r>
      <w:r>
        <w:rPr>
          <w:rFonts w:ascii="Calibri" w:hAnsi="Calibri" w:cs="Calibri"/>
          <w:sz w:val="22"/>
          <w:szCs w:val="22"/>
        </w:rPr>
        <w:t>.</w:t>
      </w:r>
      <w:r w:rsidR="00EC495F" w:rsidRPr="00A155D5">
        <w:rPr>
          <w:rFonts w:ascii="Calibri" w:hAnsi="Calibri" w:cs="Calibri"/>
          <w:sz w:val="22"/>
          <w:szCs w:val="22"/>
        </w:rPr>
        <w:t xml:space="preserve"> En privilégiant cette approche novatrice, l’organisation inscrit concrètement et consciemment ses actions dans une perspective de développement durable.</w:t>
      </w:r>
    </w:p>
    <w:p w:rsidR="00A66435" w:rsidRDefault="00FC3809" w:rsidP="00923A7A">
      <w:pPr>
        <w:spacing w:after="240"/>
        <w:ind w:left="0"/>
        <w:jc w:val="both"/>
        <w:rPr>
          <w:rFonts w:ascii="Calibri" w:hAnsi="Calibri" w:cs="Calibri"/>
          <w:sz w:val="22"/>
          <w:szCs w:val="22"/>
        </w:rPr>
      </w:pPr>
      <w:r w:rsidRPr="00A155D5">
        <w:rPr>
          <w:rFonts w:ascii="Calibri" w:hAnsi="Calibri" w:cs="Calibri"/>
          <w:sz w:val="22"/>
          <w:szCs w:val="22"/>
        </w:rPr>
        <w:t>Le rapport</w:t>
      </w:r>
      <w:r w:rsidR="007D7A11" w:rsidRPr="00A155D5">
        <w:rPr>
          <w:rFonts w:ascii="Calibri" w:hAnsi="Calibri" w:cs="Calibri"/>
          <w:sz w:val="22"/>
          <w:szCs w:val="22"/>
        </w:rPr>
        <w:t xml:space="preserve"> </w:t>
      </w:r>
      <w:r w:rsidR="00087239" w:rsidRPr="00A155D5">
        <w:rPr>
          <w:rFonts w:ascii="Calibri" w:hAnsi="Calibri" w:cs="Calibri"/>
          <w:sz w:val="22"/>
          <w:szCs w:val="22"/>
        </w:rPr>
        <w:t>est</w:t>
      </w:r>
      <w:r w:rsidR="006156CD" w:rsidRPr="00A155D5">
        <w:rPr>
          <w:rFonts w:ascii="Calibri" w:hAnsi="Calibri" w:cs="Calibri"/>
          <w:sz w:val="22"/>
          <w:szCs w:val="22"/>
        </w:rPr>
        <w:t xml:space="preserve"> un outil</w:t>
      </w:r>
      <w:r w:rsidRPr="00A155D5">
        <w:rPr>
          <w:rFonts w:ascii="Calibri" w:hAnsi="Calibri" w:cs="Calibri"/>
          <w:sz w:val="22"/>
          <w:szCs w:val="22"/>
        </w:rPr>
        <w:t xml:space="preserve"> d’aide à la décision</w:t>
      </w:r>
      <w:r w:rsidR="006156CD" w:rsidRPr="00A155D5">
        <w:rPr>
          <w:rFonts w:ascii="Calibri" w:hAnsi="Calibri" w:cs="Calibri"/>
          <w:sz w:val="22"/>
          <w:szCs w:val="22"/>
        </w:rPr>
        <w:t xml:space="preserve"> incontournable</w:t>
      </w:r>
      <w:r w:rsidR="00234DEE" w:rsidRPr="00A155D5">
        <w:rPr>
          <w:rFonts w:ascii="Calibri" w:hAnsi="Calibri" w:cs="Calibri"/>
          <w:sz w:val="22"/>
          <w:szCs w:val="22"/>
        </w:rPr>
        <w:t xml:space="preserve"> </w:t>
      </w:r>
      <w:r w:rsidR="006156CD" w:rsidRPr="00A155D5">
        <w:rPr>
          <w:rFonts w:ascii="Calibri" w:hAnsi="Calibri" w:cs="Calibri"/>
          <w:sz w:val="22"/>
          <w:szCs w:val="22"/>
        </w:rPr>
        <w:t>par la riche</w:t>
      </w:r>
      <w:r w:rsidR="00FF520F">
        <w:rPr>
          <w:rFonts w:ascii="Calibri" w:hAnsi="Calibri" w:cs="Calibri"/>
          <w:sz w:val="22"/>
          <w:szCs w:val="22"/>
        </w:rPr>
        <w:t>sse des renseignement</w:t>
      </w:r>
      <w:r w:rsidR="00087239" w:rsidRPr="00A155D5">
        <w:rPr>
          <w:rFonts w:ascii="Calibri" w:hAnsi="Calibri" w:cs="Calibri"/>
          <w:sz w:val="22"/>
          <w:szCs w:val="22"/>
        </w:rPr>
        <w:t xml:space="preserve">s </w:t>
      </w:r>
      <w:r w:rsidR="007D7A11" w:rsidRPr="00A155D5">
        <w:rPr>
          <w:rFonts w:ascii="Calibri" w:hAnsi="Calibri" w:cs="Calibri"/>
          <w:sz w:val="22"/>
          <w:szCs w:val="22"/>
        </w:rPr>
        <w:t xml:space="preserve">provenant </w:t>
      </w:r>
      <w:r w:rsidRPr="00A155D5">
        <w:rPr>
          <w:rFonts w:ascii="Calibri" w:hAnsi="Calibri" w:cs="Calibri"/>
          <w:sz w:val="22"/>
          <w:szCs w:val="22"/>
        </w:rPr>
        <w:t>des différentes parties prenantes</w:t>
      </w:r>
      <w:r w:rsidR="007D7A11" w:rsidRPr="00A155D5">
        <w:rPr>
          <w:rFonts w:ascii="Calibri" w:hAnsi="Calibri" w:cs="Calibri"/>
          <w:sz w:val="22"/>
          <w:szCs w:val="22"/>
        </w:rPr>
        <w:t xml:space="preserve"> et </w:t>
      </w:r>
      <w:r w:rsidR="003768A6">
        <w:rPr>
          <w:rFonts w:ascii="Calibri" w:hAnsi="Calibri" w:cs="Calibri"/>
          <w:sz w:val="22"/>
          <w:szCs w:val="22"/>
        </w:rPr>
        <w:t xml:space="preserve">par </w:t>
      </w:r>
      <w:r w:rsidR="00BE799C">
        <w:rPr>
          <w:rFonts w:ascii="Calibri" w:hAnsi="Calibri" w:cs="Calibri"/>
          <w:sz w:val="22"/>
          <w:szCs w:val="22"/>
        </w:rPr>
        <w:t>une</w:t>
      </w:r>
      <w:r w:rsidR="003768A6">
        <w:rPr>
          <w:rFonts w:ascii="Calibri" w:hAnsi="Calibri" w:cs="Calibri"/>
          <w:sz w:val="22"/>
          <w:szCs w:val="22"/>
        </w:rPr>
        <w:t xml:space="preserve"> </w:t>
      </w:r>
      <w:r w:rsidRPr="00A155D5">
        <w:rPr>
          <w:rFonts w:ascii="Calibri" w:hAnsi="Calibri" w:cs="Calibri"/>
          <w:sz w:val="22"/>
          <w:szCs w:val="22"/>
        </w:rPr>
        <w:t>mei</w:t>
      </w:r>
      <w:r w:rsidR="00D36547" w:rsidRPr="00A155D5">
        <w:rPr>
          <w:rFonts w:ascii="Calibri" w:hAnsi="Calibri" w:cs="Calibri"/>
          <w:sz w:val="22"/>
          <w:szCs w:val="22"/>
        </w:rPr>
        <w:t xml:space="preserve">lleure compréhension </w:t>
      </w:r>
      <w:r w:rsidRPr="00A155D5">
        <w:rPr>
          <w:rFonts w:ascii="Calibri" w:hAnsi="Calibri" w:cs="Calibri"/>
          <w:sz w:val="22"/>
          <w:szCs w:val="22"/>
        </w:rPr>
        <w:t>des pratiques de gestion</w:t>
      </w:r>
      <w:r w:rsidR="003768A6">
        <w:rPr>
          <w:rFonts w:ascii="Calibri" w:hAnsi="Calibri" w:cs="Calibri"/>
          <w:sz w:val="22"/>
          <w:szCs w:val="22"/>
        </w:rPr>
        <w:t xml:space="preserve"> afin que l’</w:t>
      </w:r>
      <w:r w:rsidRPr="00A155D5">
        <w:rPr>
          <w:rFonts w:ascii="Calibri" w:hAnsi="Calibri" w:cs="Calibri"/>
          <w:sz w:val="22"/>
          <w:szCs w:val="22"/>
        </w:rPr>
        <w:t>organisation répond</w:t>
      </w:r>
      <w:r w:rsidR="003768A6">
        <w:rPr>
          <w:rFonts w:ascii="Calibri" w:hAnsi="Calibri" w:cs="Calibri"/>
          <w:sz w:val="22"/>
          <w:szCs w:val="22"/>
        </w:rPr>
        <w:t>e</w:t>
      </w:r>
      <w:r w:rsidRPr="00A155D5">
        <w:rPr>
          <w:rFonts w:ascii="Calibri" w:hAnsi="Calibri" w:cs="Calibri"/>
          <w:sz w:val="22"/>
          <w:szCs w:val="22"/>
        </w:rPr>
        <w:t xml:space="preserve"> aux nouvelles exigences de son m</w:t>
      </w:r>
      <w:r w:rsidR="00FF520F">
        <w:rPr>
          <w:rFonts w:ascii="Calibri" w:hAnsi="Calibri" w:cs="Calibri"/>
          <w:sz w:val="22"/>
          <w:szCs w:val="22"/>
        </w:rPr>
        <w:t>arché et de son environnement.</w:t>
      </w:r>
    </w:p>
    <w:p w:rsidR="00672EC2" w:rsidRPr="00A155D5" w:rsidRDefault="00D36329" w:rsidP="00923A7A">
      <w:pPr>
        <w:ind w:left="0"/>
        <w:jc w:val="both"/>
        <w:rPr>
          <w:rFonts w:ascii="Calibri" w:hAnsi="Calibri" w:cs="Calibri"/>
        </w:rPr>
      </w:pPr>
      <w:r w:rsidRPr="00A155D5">
        <w:rPr>
          <w:rFonts w:ascii="Calibri" w:hAnsi="Calibri" w:cs="Calibri"/>
          <w:sz w:val="22"/>
          <w:szCs w:val="22"/>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CF34AB" w:rsidRPr="00A41559" w:rsidTr="00AF6421">
        <w:trPr>
          <w:cantSplit/>
          <w:trHeight w:val="544"/>
        </w:trPr>
        <w:tc>
          <w:tcPr>
            <w:tcW w:w="7235" w:type="dxa"/>
            <w:tcBorders>
              <w:right w:val="single" w:sz="18" w:space="0" w:color="FFFFFF"/>
            </w:tcBorders>
            <w:shd w:val="clear" w:color="auto" w:fill="C0C0C0"/>
          </w:tcPr>
          <w:p w:rsidR="00CF34AB" w:rsidRPr="00A41559" w:rsidRDefault="00CF34AB" w:rsidP="00D333E4">
            <w:pPr>
              <w:pStyle w:val="1"/>
            </w:pPr>
            <w:r w:rsidRPr="00A41559">
              <w:lastRenderedPageBreak/>
              <w:br w:type="page"/>
            </w:r>
            <w:r w:rsidRPr="00A41559">
              <w:br w:type="page"/>
            </w:r>
            <w:r w:rsidRPr="00A41559">
              <w:br w:type="page"/>
            </w:r>
            <w:r w:rsidRPr="00A41559">
              <w:br w:type="page"/>
            </w:r>
            <w:bookmarkStart w:id="5" w:name="_Toc323307499"/>
            <w:bookmarkStart w:id="6" w:name="_Toc343780449"/>
            <w:r w:rsidRPr="00A41559">
              <w:t>Contexte de l’</w:t>
            </w:r>
            <w:r w:rsidR="00E658AB" w:rsidRPr="00A41559">
              <w:t>organisation</w:t>
            </w:r>
            <w:bookmarkEnd w:id="5"/>
            <w:bookmarkEnd w:id="6"/>
          </w:p>
        </w:tc>
        <w:tc>
          <w:tcPr>
            <w:tcW w:w="2759" w:type="dxa"/>
            <w:tcBorders>
              <w:left w:val="single" w:sz="18" w:space="0" w:color="FFFFFF"/>
            </w:tcBorders>
            <w:shd w:val="clear" w:color="auto" w:fill="C0C0C0"/>
          </w:tcPr>
          <w:p w:rsidR="00CF34AB" w:rsidRPr="00A41559" w:rsidRDefault="00CF34AB" w:rsidP="00923A7A">
            <w:pPr>
              <w:spacing w:before="120" w:after="120"/>
              <w:ind w:left="193"/>
              <w:rPr>
                <w:rFonts w:ascii="Calibri" w:hAnsi="Calibri" w:cs="Calibri"/>
                <w:b/>
                <w:color w:val="FFFFFF"/>
                <w:spacing w:val="0"/>
                <w:sz w:val="32"/>
                <w:szCs w:val="32"/>
              </w:rPr>
            </w:pPr>
          </w:p>
        </w:tc>
      </w:tr>
    </w:tbl>
    <w:p w:rsidR="00D36329" w:rsidRPr="003C41AE" w:rsidRDefault="002F65BA" w:rsidP="00D53DF7">
      <w:pPr>
        <w:spacing w:before="240" w:after="240"/>
        <w:ind w:left="0"/>
        <w:jc w:val="both"/>
        <w:rPr>
          <w:rFonts w:ascii="Calibri" w:hAnsi="Calibri" w:cs="Calibri"/>
          <w:color w:val="FF0000"/>
          <w:sz w:val="28"/>
          <w:szCs w:val="28"/>
        </w:rPr>
      </w:pPr>
      <w:r w:rsidRPr="003C41AE">
        <w:rPr>
          <w:rFonts w:ascii="Calibri" w:hAnsi="Calibri" w:cs="Calibri"/>
          <w:color w:val="FF0000"/>
          <w:sz w:val="28"/>
          <w:szCs w:val="28"/>
        </w:rPr>
        <w:t>Remplir</w:t>
      </w:r>
      <w:r w:rsidR="00470C41" w:rsidRPr="003C41AE">
        <w:rPr>
          <w:rFonts w:ascii="Calibri" w:hAnsi="Calibri" w:cs="Calibri"/>
          <w:color w:val="FF0000"/>
          <w:sz w:val="28"/>
          <w:szCs w:val="28"/>
        </w:rPr>
        <w:t xml:space="preserve"> </w:t>
      </w:r>
      <w:r w:rsidR="00601F6E" w:rsidRPr="003C41AE">
        <w:rPr>
          <w:rFonts w:ascii="Calibri" w:hAnsi="Calibri" w:cs="Calibri"/>
          <w:color w:val="FF0000"/>
          <w:sz w:val="28"/>
          <w:szCs w:val="28"/>
        </w:rPr>
        <w:t>cette par</w:t>
      </w:r>
      <w:r w:rsidRPr="003C41AE">
        <w:rPr>
          <w:rFonts w:ascii="Calibri" w:hAnsi="Calibri" w:cs="Calibri"/>
          <w:color w:val="FF0000"/>
          <w:sz w:val="28"/>
          <w:szCs w:val="28"/>
        </w:rPr>
        <w:t>tie en intégrant les renseignement</w:t>
      </w:r>
      <w:r w:rsidR="00601F6E" w:rsidRPr="003C41AE">
        <w:rPr>
          <w:rFonts w:ascii="Calibri" w:hAnsi="Calibri" w:cs="Calibri"/>
          <w:color w:val="FF0000"/>
          <w:sz w:val="28"/>
          <w:szCs w:val="28"/>
        </w:rPr>
        <w:t>s</w:t>
      </w:r>
      <w:r w:rsidRPr="003C41AE">
        <w:rPr>
          <w:rFonts w:ascii="Calibri" w:hAnsi="Calibri" w:cs="Calibri"/>
          <w:color w:val="FF0000"/>
          <w:sz w:val="28"/>
          <w:szCs w:val="28"/>
        </w:rPr>
        <w:t xml:space="preserve"> recueilli</w:t>
      </w:r>
      <w:r w:rsidR="00D36329" w:rsidRPr="003C41AE">
        <w:rPr>
          <w:rFonts w:ascii="Calibri" w:hAnsi="Calibri" w:cs="Calibri"/>
          <w:color w:val="FF0000"/>
          <w:sz w:val="28"/>
          <w:szCs w:val="28"/>
        </w:rPr>
        <w:t>s à :</w:t>
      </w:r>
    </w:p>
    <w:p w:rsidR="00601F6E" w:rsidRPr="003C41AE" w:rsidRDefault="002F65BA" w:rsidP="00D53DF7">
      <w:pPr>
        <w:numPr>
          <w:ilvl w:val="0"/>
          <w:numId w:val="30"/>
        </w:numPr>
        <w:spacing w:after="120"/>
        <w:jc w:val="both"/>
        <w:rPr>
          <w:rFonts w:ascii="Calibri" w:hAnsi="Calibri" w:cs="Calibri"/>
          <w:color w:val="FF0000"/>
          <w:sz w:val="28"/>
          <w:szCs w:val="28"/>
        </w:rPr>
      </w:pPr>
      <w:r w:rsidRPr="003C41AE">
        <w:rPr>
          <w:rFonts w:ascii="Calibri" w:hAnsi="Calibri" w:cs="Calibri"/>
          <w:color w:val="FF0000"/>
          <w:sz w:val="28"/>
          <w:szCs w:val="28"/>
        </w:rPr>
        <w:t>l’</w:t>
      </w:r>
      <w:r w:rsidR="00A438CB" w:rsidRPr="003C41AE">
        <w:rPr>
          <w:rFonts w:ascii="Calibri" w:hAnsi="Calibri" w:cs="Calibri"/>
          <w:color w:val="FF0000"/>
          <w:sz w:val="28"/>
          <w:szCs w:val="28"/>
        </w:rPr>
        <w:t>étape </w:t>
      </w:r>
      <w:r w:rsidR="00CC2A93" w:rsidRPr="003C41AE">
        <w:rPr>
          <w:rFonts w:ascii="Calibri" w:hAnsi="Calibri" w:cs="Calibri"/>
          <w:color w:val="FF0000"/>
          <w:sz w:val="28"/>
          <w:szCs w:val="28"/>
        </w:rPr>
        <w:t>0</w:t>
      </w:r>
      <w:r w:rsidRPr="003C41AE">
        <w:rPr>
          <w:rFonts w:ascii="Calibri" w:hAnsi="Calibri" w:cs="Calibri"/>
          <w:color w:val="FF0000"/>
          <w:sz w:val="28"/>
          <w:szCs w:val="28"/>
        </w:rPr>
        <w:t xml:space="preserve"> Planification de la démarche (</w:t>
      </w:r>
      <w:r w:rsidR="003768A6" w:rsidRPr="003C41AE">
        <w:rPr>
          <w:rFonts w:ascii="Calibri" w:hAnsi="Calibri" w:cs="Calibri"/>
          <w:color w:val="FF0000"/>
          <w:sz w:val="28"/>
          <w:szCs w:val="28"/>
        </w:rPr>
        <w:t>avec les</w:t>
      </w:r>
      <w:r w:rsidR="00D36329" w:rsidRPr="003C41AE">
        <w:rPr>
          <w:rFonts w:ascii="Calibri" w:hAnsi="Calibri" w:cs="Calibri"/>
          <w:color w:val="FF0000"/>
          <w:sz w:val="28"/>
          <w:szCs w:val="28"/>
        </w:rPr>
        <w:t xml:space="preserve"> réponses au questionnaire de prédémarrage</w:t>
      </w:r>
      <w:r w:rsidRPr="003C41AE">
        <w:rPr>
          <w:rFonts w:ascii="Calibri" w:hAnsi="Calibri" w:cs="Calibri"/>
          <w:color w:val="FF0000"/>
          <w:sz w:val="28"/>
          <w:szCs w:val="28"/>
        </w:rPr>
        <w:t>);</w:t>
      </w:r>
    </w:p>
    <w:p w:rsidR="00D36329" w:rsidRPr="003C41AE" w:rsidRDefault="002F65BA" w:rsidP="00923A7A">
      <w:pPr>
        <w:numPr>
          <w:ilvl w:val="0"/>
          <w:numId w:val="30"/>
        </w:numPr>
        <w:spacing w:after="480"/>
        <w:jc w:val="both"/>
        <w:rPr>
          <w:rFonts w:ascii="Calibri" w:hAnsi="Calibri" w:cs="Calibri"/>
          <w:color w:val="FF0000"/>
          <w:sz w:val="28"/>
          <w:szCs w:val="28"/>
        </w:rPr>
      </w:pPr>
      <w:r w:rsidRPr="003C41AE">
        <w:rPr>
          <w:rFonts w:ascii="Calibri" w:hAnsi="Calibri" w:cs="Calibri"/>
          <w:color w:val="FF0000"/>
          <w:sz w:val="28"/>
          <w:szCs w:val="28"/>
        </w:rPr>
        <w:t>l</w:t>
      </w:r>
      <w:r w:rsidR="00D36329" w:rsidRPr="003C41AE">
        <w:rPr>
          <w:rFonts w:ascii="Calibri" w:hAnsi="Calibri" w:cs="Calibri"/>
          <w:color w:val="FF0000"/>
          <w:sz w:val="28"/>
          <w:szCs w:val="28"/>
        </w:rPr>
        <w:t>’</w:t>
      </w:r>
      <w:r w:rsidR="00A438CB" w:rsidRPr="003C41AE">
        <w:rPr>
          <w:rFonts w:ascii="Calibri" w:hAnsi="Calibri" w:cs="Calibri"/>
          <w:color w:val="FF0000"/>
          <w:sz w:val="28"/>
          <w:szCs w:val="28"/>
        </w:rPr>
        <w:t>étape </w:t>
      </w:r>
      <w:r w:rsidR="008A1AA4" w:rsidRPr="003C41AE">
        <w:rPr>
          <w:rFonts w:ascii="Calibri" w:hAnsi="Calibri" w:cs="Calibri"/>
          <w:color w:val="FF0000"/>
          <w:sz w:val="28"/>
          <w:szCs w:val="28"/>
        </w:rPr>
        <w:t>3</w:t>
      </w:r>
      <w:r w:rsidR="00D36329" w:rsidRPr="003C41AE">
        <w:rPr>
          <w:rFonts w:ascii="Calibri" w:hAnsi="Calibri" w:cs="Calibri"/>
          <w:color w:val="FF0000"/>
          <w:sz w:val="28"/>
          <w:szCs w:val="28"/>
        </w:rPr>
        <w:t xml:space="preserve"> </w:t>
      </w:r>
      <w:r w:rsidR="00CC2A93" w:rsidRPr="003C41AE">
        <w:rPr>
          <w:rFonts w:ascii="Calibri" w:hAnsi="Calibri" w:cs="Calibri"/>
          <w:color w:val="FF0000"/>
          <w:sz w:val="28"/>
          <w:szCs w:val="28"/>
        </w:rPr>
        <w:t>Constater votre situation présente</w:t>
      </w:r>
      <w:r w:rsidRPr="003C41AE">
        <w:rPr>
          <w:rFonts w:ascii="Calibri" w:hAnsi="Calibri" w:cs="Calibri"/>
          <w:color w:val="FF0000"/>
          <w:sz w:val="28"/>
          <w:szCs w:val="28"/>
        </w:rPr>
        <w:t>.</w:t>
      </w:r>
    </w:p>
    <w:p w:rsidR="008245A2" w:rsidRPr="003C41AE" w:rsidRDefault="002F65BA" w:rsidP="00923A7A">
      <w:pPr>
        <w:spacing w:after="240"/>
        <w:ind w:left="360"/>
        <w:jc w:val="both"/>
        <w:rPr>
          <w:rFonts w:ascii="Calibri" w:hAnsi="Calibri" w:cs="Calibri"/>
          <w:color w:val="FF0000"/>
          <w:sz w:val="28"/>
          <w:szCs w:val="28"/>
        </w:rPr>
      </w:pPr>
      <w:r w:rsidRPr="003C41AE">
        <w:rPr>
          <w:rFonts w:ascii="Calibri" w:eastAsia="Calibri" w:hAnsi="Calibri" w:cs="Calibri"/>
          <w:color w:val="FF0000"/>
          <w:spacing w:val="0"/>
          <w:sz w:val="28"/>
          <w:szCs w:val="28"/>
        </w:rPr>
        <w:t xml:space="preserve">Séparer le texte en trois </w:t>
      </w:r>
      <w:r w:rsidR="008245A2" w:rsidRPr="003C41AE">
        <w:rPr>
          <w:rFonts w:ascii="Calibri" w:eastAsia="Calibri" w:hAnsi="Calibri" w:cs="Calibri"/>
          <w:color w:val="FF0000"/>
          <w:spacing w:val="0"/>
          <w:sz w:val="28"/>
          <w:szCs w:val="28"/>
        </w:rPr>
        <w:t>sections :</w:t>
      </w:r>
    </w:p>
    <w:p w:rsidR="00972AC1" w:rsidRPr="003C41AE" w:rsidRDefault="008245A2" w:rsidP="00D53DF7">
      <w:pPr>
        <w:numPr>
          <w:ilvl w:val="0"/>
          <w:numId w:val="28"/>
        </w:numPr>
        <w:spacing w:after="120"/>
        <w:jc w:val="both"/>
        <w:rPr>
          <w:rFonts w:ascii="Calibri" w:hAnsi="Calibri" w:cs="Calibri"/>
          <w:color w:val="FF0000"/>
          <w:sz w:val="28"/>
          <w:szCs w:val="28"/>
        </w:rPr>
      </w:pPr>
      <w:r w:rsidRPr="003C41AE">
        <w:rPr>
          <w:rFonts w:ascii="Calibri" w:hAnsi="Calibri" w:cs="Calibri"/>
          <w:color w:val="FF0000"/>
          <w:sz w:val="28"/>
          <w:szCs w:val="28"/>
        </w:rPr>
        <w:t>L</w:t>
      </w:r>
      <w:r w:rsidR="00972AC1" w:rsidRPr="003C41AE">
        <w:rPr>
          <w:rFonts w:ascii="Calibri" w:hAnsi="Calibri" w:cs="Calibri"/>
          <w:color w:val="FF0000"/>
          <w:sz w:val="28"/>
          <w:szCs w:val="28"/>
        </w:rPr>
        <w:t>’environnement de l’organisation</w:t>
      </w:r>
      <w:r w:rsidR="002F65BA" w:rsidRPr="003C41AE">
        <w:rPr>
          <w:rFonts w:ascii="Calibri" w:hAnsi="Calibri" w:cs="Calibri"/>
          <w:color w:val="FF0000"/>
          <w:sz w:val="28"/>
          <w:szCs w:val="28"/>
        </w:rPr>
        <w:t>;</w:t>
      </w:r>
    </w:p>
    <w:p w:rsidR="001B3CD9" w:rsidRPr="003C41AE" w:rsidRDefault="008245A2" w:rsidP="00D53DF7">
      <w:pPr>
        <w:numPr>
          <w:ilvl w:val="0"/>
          <w:numId w:val="23"/>
        </w:numPr>
        <w:spacing w:after="120"/>
        <w:jc w:val="both"/>
        <w:rPr>
          <w:rFonts w:ascii="Calibri" w:hAnsi="Calibri" w:cs="Calibri"/>
          <w:color w:val="FF0000"/>
          <w:sz w:val="28"/>
          <w:szCs w:val="28"/>
        </w:rPr>
      </w:pPr>
      <w:r w:rsidRPr="003C41AE">
        <w:rPr>
          <w:rFonts w:ascii="Calibri" w:hAnsi="Calibri" w:cs="Calibri"/>
          <w:color w:val="FF0000"/>
          <w:sz w:val="28"/>
          <w:szCs w:val="28"/>
        </w:rPr>
        <w:t>L</w:t>
      </w:r>
      <w:r w:rsidR="001B3CD9" w:rsidRPr="003C41AE">
        <w:rPr>
          <w:rFonts w:ascii="Calibri" w:hAnsi="Calibri" w:cs="Calibri"/>
          <w:color w:val="FF0000"/>
          <w:sz w:val="28"/>
          <w:szCs w:val="28"/>
        </w:rPr>
        <w:t>e profil de l’organisation</w:t>
      </w:r>
      <w:r w:rsidR="002F65BA" w:rsidRPr="003C41AE">
        <w:rPr>
          <w:rFonts w:ascii="Calibri" w:hAnsi="Calibri" w:cs="Calibri"/>
          <w:color w:val="FF0000"/>
          <w:sz w:val="28"/>
          <w:szCs w:val="28"/>
        </w:rPr>
        <w:t>;</w:t>
      </w:r>
    </w:p>
    <w:p w:rsidR="001B3CD9" w:rsidRPr="003C41AE" w:rsidRDefault="008245A2" w:rsidP="00923A7A">
      <w:pPr>
        <w:numPr>
          <w:ilvl w:val="0"/>
          <w:numId w:val="23"/>
        </w:numPr>
        <w:jc w:val="both"/>
        <w:rPr>
          <w:rFonts w:ascii="Calibri" w:hAnsi="Calibri" w:cs="Calibri"/>
          <w:color w:val="FF0000"/>
          <w:sz w:val="28"/>
          <w:szCs w:val="28"/>
        </w:rPr>
      </w:pPr>
      <w:r w:rsidRPr="003C41AE">
        <w:rPr>
          <w:rFonts w:ascii="Calibri" w:hAnsi="Calibri" w:cs="Calibri"/>
          <w:color w:val="FF0000"/>
          <w:sz w:val="28"/>
          <w:szCs w:val="28"/>
        </w:rPr>
        <w:t xml:space="preserve">L’approche </w:t>
      </w:r>
      <w:r w:rsidR="001B3CD9" w:rsidRPr="003C41AE">
        <w:rPr>
          <w:rFonts w:ascii="Calibri" w:hAnsi="Calibri" w:cs="Calibri"/>
          <w:color w:val="FF0000"/>
          <w:sz w:val="28"/>
          <w:szCs w:val="28"/>
        </w:rPr>
        <w:t>stratégique</w:t>
      </w:r>
      <w:r w:rsidRPr="003C41AE">
        <w:rPr>
          <w:rFonts w:ascii="Calibri" w:hAnsi="Calibri" w:cs="Calibri"/>
          <w:color w:val="FF0000"/>
          <w:sz w:val="28"/>
          <w:szCs w:val="28"/>
        </w:rPr>
        <w:t xml:space="preserve"> de l’organisation</w:t>
      </w:r>
      <w:r w:rsidR="002F65BA" w:rsidRPr="003C41AE">
        <w:rPr>
          <w:rFonts w:ascii="Calibri" w:hAnsi="Calibri" w:cs="Calibri"/>
          <w:color w:val="FF0000"/>
          <w:sz w:val="28"/>
          <w:szCs w:val="28"/>
        </w:rPr>
        <w:t>.</w:t>
      </w:r>
    </w:p>
    <w:p w:rsidR="000E27C9" w:rsidRPr="003C41AE" w:rsidRDefault="00A67774" w:rsidP="00923A7A">
      <w:pPr>
        <w:spacing w:before="480"/>
        <w:ind w:left="0"/>
        <w:jc w:val="both"/>
        <w:rPr>
          <w:rFonts w:ascii="Calibri" w:hAnsi="Calibri" w:cs="Calibri"/>
          <w:color w:val="FF0000"/>
          <w:sz w:val="28"/>
          <w:szCs w:val="28"/>
        </w:rPr>
      </w:pPr>
      <w:r w:rsidRPr="003C41AE">
        <w:rPr>
          <w:rFonts w:ascii="Calibri" w:hAnsi="Calibri" w:cs="Calibri"/>
          <w:color w:val="FF0000"/>
          <w:sz w:val="28"/>
          <w:szCs w:val="28"/>
        </w:rPr>
        <w:t>Il est</w:t>
      </w:r>
      <w:r w:rsidR="000E27C9" w:rsidRPr="003C41AE">
        <w:rPr>
          <w:rFonts w:ascii="Calibri" w:hAnsi="Calibri" w:cs="Calibri"/>
          <w:color w:val="FF0000"/>
          <w:sz w:val="28"/>
          <w:szCs w:val="28"/>
        </w:rPr>
        <w:t xml:space="preserve"> également</w:t>
      </w:r>
      <w:r w:rsidR="001B3CD9" w:rsidRPr="003C41AE">
        <w:rPr>
          <w:rFonts w:ascii="Calibri" w:hAnsi="Calibri" w:cs="Calibri"/>
          <w:color w:val="FF0000"/>
          <w:sz w:val="28"/>
          <w:szCs w:val="28"/>
        </w:rPr>
        <w:t xml:space="preserve"> </w:t>
      </w:r>
      <w:r w:rsidRPr="003C41AE">
        <w:rPr>
          <w:rFonts w:ascii="Calibri" w:hAnsi="Calibri" w:cs="Calibri"/>
          <w:color w:val="FF0000"/>
          <w:sz w:val="28"/>
          <w:szCs w:val="28"/>
        </w:rPr>
        <w:t xml:space="preserve">possible </w:t>
      </w:r>
      <w:r w:rsidR="002F65BA" w:rsidRPr="003C41AE">
        <w:rPr>
          <w:rFonts w:ascii="Calibri" w:hAnsi="Calibri" w:cs="Calibri"/>
          <w:color w:val="FF0000"/>
          <w:sz w:val="28"/>
          <w:szCs w:val="28"/>
        </w:rPr>
        <w:t>d’intégrer ces renseignement</w:t>
      </w:r>
      <w:r w:rsidR="001B3CD9" w:rsidRPr="003C41AE">
        <w:rPr>
          <w:rFonts w:ascii="Calibri" w:hAnsi="Calibri" w:cs="Calibri"/>
          <w:color w:val="FF0000"/>
          <w:sz w:val="28"/>
          <w:szCs w:val="28"/>
        </w:rPr>
        <w:t xml:space="preserve">s </w:t>
      </w:r>
      <w:r w:rsidRPr="003C41AE">
        <w:rPr>
          <w:rFonts w:ascii="Calibri" w:hAnsi="Calibri" w:cs="Calibri"/>
          <w:color w:val="FF0000"/>
          <w:sz w:val="28"/>
          <w:szCs w:val="28"/>
        </w:rPr>
        <w:t>à un autre chapitre</w:t>
      </w:r>
      <w:r w:rsidR="001B3CD9" w:rsidRPr="003C41AE">
        <w:rPr>
          <w:rFonts w:ascii="Calibri" w:hAnsi="Calibri" w:cs="Calibri"/>
          <w:color w:val="FF0000"/>
          <w:sz w:val="28"/>
          <w:szCs w:val="28"/>
        </w:rPr>
        <w:t xml:space="preserve"> dans l</w:t>
      </w:r>
      <w:r w:rsidR="008245A2" w:rsidRPr="003C41AE">
        <w:rPr>
          <w:rFonts w:ascii="Calibri" w:hAnsi="Calibri" w:cs="Calibri"/>
          <w:color w:val="FF0000"/>
          <w:sz w:val="28"/>
          <w:szCs w:val="28"/>
        </w:rPr>
        <w:t>e rapport</w:t>
      </w:r>
      <w:r w:rsidRPr="003C41AE">
        <w:rPr>
          <w:rFonts w:ascii="Calibri" w:hAnsi="Calibri" w:cs="Calibri"/>
          <w:color w:val="FF0000"/>
          <w:sz w:val="28"/>
          <w:szCs w:val="28"/>
        </w:rPr>
        <w:t>, e</w:t>
      </w:r>
      <w:r w:rsidR="001B3CD9" w:rsidRPr="003C41AE">
        <w:rPr>
          <w:rFonts w:ascii="Calibri" w:hAnsi="Calibri" w:cs="Calibri"/>
          <w:color w:val="FF0000"/>
          <w:sz w:val="28"/>
          <w:szCs w:val="28"/>
        </w:rPr>
        <w:t xml:space="preserve">n appui à </w:t>
      </w:r>
      <w:r w:rsidRPr="003C41AE">
        <w:rPr>
          <w:rFonts w:ascii="Calibri" w:hAnsi="Calibri" w:cs="Calibri"/>
          <w:color w:val="FF0000"/>
          <w:sz w:val="28"/>
          <w:szCs w:val="28"/>
        </w:rPr>
        <w:t>l’analyse effectuée.</w:t>
      </w:r>
    </w:p>
    <w:p w:rsidR="00FD409A" w:rsidRPr="00CC2A93" w:rsidRDefault="000E27C9" w:rsidP="00923A7A">
      <w:pPr>
        <w:ind w:left="0"/>
        <w:rPr>
          <w:rFonts w:ascii="Calibri" w:hAnsi="Calibri" w:cs="Calibri"/>
          <w:color w:val="FF0000"/>
          <w:sz w:val="32"/>
          <w:szCs w:val="32"/>
        </w:rPr>
      </w:pPr>
      <w:r w:rsidRPr="00CC2A93">
        <w:rPr>
          <w:rFonts w:ascii="Calibri" w:hAnsi="Calibri" w:cs="Calibri"/>
          <w:color w:val="FF0000"/>
          <w:sz w:val="32"/>
          <w:szCs w:val="32"/>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CA6AA4" w:rsidRPr="00A41559">
        <w:trPr>
          <w:cantSplit/>
          <w:trHeight w:val="544"/>
        </w:trPr>
        <w:tc>
          <w:tcPr>
            <w:tcW w:w="7235" w:type="dxa"/>
            <w:tcBorders>
              <w:right w:val="single" w:sz="18" w:space="0" w:color="FFFFFF"/>
            </w:tcBorders>
            <w:shd w:val="clear" w:color="auto" w:fill="C0C0C0"/>
          </w:tcPr>
          <w:p w:rsidR="00CA6AA4" w:rsidRPr="00A41559" w:rsidRDefault="008A7A43" w:rsidP="00D333E4">
            <w:pPr>
              <w:pStyle w:val="1"/>
            </w:pPr>
            <w:r w:rsidRPr="00A41559">
              <w:lastRenderedPageBreak/>
              <w:br w:type="page"/>
            </w:r>
            <w:r w:rsidR="007C3D8D" w:rsidRPr="00A41559">
              <w:br w:type="page"/>
            </w:r>
            <w:r w:rsidR="00CA6AA4" w:rsidRPr="00A41559">
              <w:br w:type="page"/>
            </w:r>
            <w:r w:rsidR="00CA6AA4" w:rsidRPr="00A41559">
              <w:br w:type="page"/>
            </w:r>
            <w:bookmarkStart w:id="7" w:name="_Toc323307500"/>
            <w:bookmarkStart w:id="8" w:name="_Toc343780450"/>
            <w:r w:rsidR="006659DD" w:rsidRPr="00A41559">
              <w:t>Introduction au</w:t>
            </w:r>
            <w:r w:rsidR="002F65BA" w:rsidRPr="00A41559">
              <w:t xml:space="preserve"> </w:t>
            </w:r>
            <w:r w:rsidR="00CA6AA4" w:rsidRPr="00A41559">
              <w:t>développement durable</w:t>
            </w:r>
            <w:bookmarkEnd w:id="7"/>
            <w:bookmarkEnd w:id="8"/>
          </w:p>
        </w:tc>
        <w:tc>
          <w:tcPr>
            <w:tcW w:w="2759" w:type="dxa"/>
            <w:tcBorders>
              <w:left w:val="single" w:sz="18" w:space="0" w:color="FFFFFF"/>
            </w:tcBorders>
            <w:shd w:val="clear" w:color="auto" w:fill="C0C0C0"/>
          </w:tcPr>
          <w:p w:rsidR="00CA6AA4" w:rsidRPr="00A41559" w:rsidRDefault="00CA6AA4" w:rsidP="00923A7A">
            <w:pPr>
              <w:spacing w:before="120" w:after="120"/>
              <w:ind w:left="193"/>
              <w:rPr>
                <w:rFonts w:ascii="Calibri" w:hAnsi="Calibri" w:cs="Calibri"/>
                <w:b/>
                <w:color w:val="FFFFFF"/>
                <w:spacing w:val="0"/>
                <w:sz w:val="32"/>
                <w:szCs w:val="32"/>
              </w:rPr>
            </w:pPr>
          </w:p>
        </w:tc>
      </w:tr>
    </w:tbl>
    <w:p w:rsidR="00B71257" w:rsidRPr="00A720EC" w:rsidRDefault="00D97AC8" w:rsidP="00923A7A">
      <w:pPr>
        <w:spacing w:before="240"/>
        <w:ind w:left="0"/>
        <w:jc w:val="both"/>
        <w:rPr>
          <w:rFonts w:ascii="Calibri" w:hAnsi="Calibri" w:cs="Calibri"/>
          <w:sz w:val="22"/>
          <w:szCs w:val="22"/>
        </w:rPr>
      </w:pPr>
      <w:r w:rsidRPr="00A720EC">
        <w:rPr>
          <w:rFonts w:ascii="Calibri" w:hAnsi="Calibri" w:cs="Calibri"/>
          <w:sz w:val="22"/>
          <w:szCs w:val="22"/>
        </w:rPr>
        <w:t>Lorsqu’une organisation</w:t>
      </w:r>
      <w:r w:rsidR="00D77974" w:rsidRPr="00A720EC">
        <w:rPr>
          <w:rFonts w:ascii="Calibri" w:hAnsi="Calibri" w:cs="Calibri"/>
          <w:sz w:val="22"/>
          <w:szCs w:val="22"/>
        </w:rPr>
        <w:t xml:space="preserve"> évolue dans une perspective de développement durable, elle considère sa performance sous la dimension traditionnelle de l’économie et de la </w:t>
      </w:r>
      <w:r w:rsidR="00280145" w:rsidRPr="00A720EC">
        <w:rPr>
          <w:rFonts w:ascii="Calibri" w:hAnsi="Calibri" w:cs="Calibri"/>
          <w:sz w:val="22"/>
          <w:szCs w:val="22"/>
        </w:rPr>
        <w:t>finance</w:t>
      </w:r>
      <w:r w:rsidR="008D0EF1" w:rsidRPr="00A720EC">
        <w:rPr>
          <w:rFonts w:ascii="Calibri" w:hAnsi="Calibri" w:cs="Calibri"/>
          <w:sz w:val="22"/>
          <w:szCs w:val="22"/>
        </w:rPr>
        <w:t xml:space="preserve"> </w:t>
      </w:r>
      <w:r w:rsidR="008A1AA4" w:rsidRPr="00A720EC">
        <w:rPr>
          <w:rFonts w:ascii="Calibri" w:hAnsi="Calibri" w:cs="Calibri"/>
          <w:sz w:val="22"/>
          <w:szCs w:val="22"/>
        </w:rPr>
        <w:t xml:space="preserve">tout en ajoutant </w:t>
      </w:r>
      <w:r w:rsidR="00A67774" w:rsidRPr="00A720EC">
        <w:rPr>
          <w:rFonts w:ascii="Calibri" w:hAnsi="Calibri" w:cs="Calibri"/>
          <w:sz w:val="22"/>
          <w:szCs w:val="22"/>
        </w:rPr>
        <w:t>l</w:t>
      </w:r>
      <w:r w:rsidR="00D77974" w:rsidRPr="00A720EC">
        <w:rPr>
          <w:rFonts w:ascii="Calibri" w:hAnsi="Calibri" w:cs="Calibri"/>
          <w:sz w:val="22"/>
          <w:szCs w:val="22"/>
        </w:rPr>
        <w:t xml:space="preserve">es préoccupations </w:t>
      </w:r>
      <w:r w:rsidR="00A67774" w:rsidRPr="00A720EC">
        <w:rPr>
          <w:rFonts w:ascii="Calibri" w:hAnsi="Calibri" w:cs="Calibri"/>
          <w:sz w:val="22"/>
          <w:szCs w:val="22"/>
        </w:rPr>
        <w:t>liées</w:t>
      </w:r>
      <w:r w:rsidR="00D77974" w:rsidRPr="00A720EC">
        <w:rPr>
          <w:rFonts w:ascii="Calibri" w:hAnsi="Calibri" w:cs="Calibri"/>
          <w:sz w:val="22"/>
          <w:szCs w:val="22"/>
        </w:rPr>
        <w:t xml:space="preserve"> à son impact environnemental et social.</w:t>
      </w:r>
      <w:r w:rsidR="00C63BCE" w:rsidRPr="00A720EC">
        <w:rPr>
          <w:rFonts w:ascii="Calibri" w:hAnsi="Calibri" w:cs="Calibri"/>
          <w:sz w:val="22"/>
          <w:szCs w:val="22"/>
        </w:rPr>
        <w:t xml:space="preserve"> </w:t>
      </w:r>
      <w:r w:rsidR="00BD6E7A" w:rsidRPr="00A720EC">
        <w:rPr>
          <w:rFonts w:ascii="Calibri" w:hAnsi="Calibri" w:cs="Calibri"/>
          <w:sz w:val="22"/>
          <w:szCs w:val="22"/>
        </w:rPr>
        <w:t>C</w:t>
      </w:r>
      <w:r w:rsidR="002F65BA" w:rsidRPr="00A720EC">
        <w:rPr>
          <w:rFonts w:ascii="Calibri" w:hAnsi="Calibri" w:cs="Calibri"/>
          <w:sz w:val="22"/>
          <w:szCs w:val="22"/>
        </w:rPr>
        <w:t xml:space="preserve">es trois </w:t>
      </w:r>
      <w:r w:rsidR="00B71257" w:rsidRPr="00A720EC">
        <w:rPr>
          <w:rFonts w:ascii="Calibri" w:hAnsi="Calibri" w:cs="Calibri"/>
          <w:sz w:val="22"/>
          <w:szCs w:val="22"/>
        </w:rPr>
        <w:t>dimensions du développement</w:t>
      </w:r>
      <w:r w:rsidRPr="00A720EC">
        <w:rPr>
          <w:rFonts w:ascii="Calibri" w:hAnsi="Calibri" w:cs="Calibri"/>
          <w:sz w:val="22"/>
          <w:szCs w:val="22"/>
        </w:rPr>
        <w:t xml:space="preserve"> durable au sein de l’organisation</w:t>
      </w:r>
      <w:r w:rsidR="00B71257" w:rsidRPr="00A720EC">
        <w:rPr>
          <w:rFonts w:ascii="Calibri" w:hAnsi="Calibri" w:cs="Calibri"/>
          <w:sz w:val="22"/>
          <w:szCs w:val="22"/>
        </w:rPr>
        <w:t xml:space="preserve"> interagissent entre elles par</w:t>
      </w:r>
      <w:r w:rsidR="00C63BCE" w:rsidRPr="00A720EC">
        <w:rPr>
          <w:rFonts w:ascii="Calibri" w:hAnsi="Calibri" w:cs="Calibri"/>
          <w:sz w:val="22"/>
          <w:szCs w:val="22"/>
        </w:rPr>
        <w:t xml:space="preserve"> le biais de la gouvernance et d</w:t>
      </w:r>
      <w:r w:rsidR="00B71257" w:rsidRPr="00A720EC">
        <w:rPr>
          <w:rFonts w:ascii="Calibri" w:hAnsi="Calibri" w:cs="Calibri"/>
          <w:sz w:val="22"/>
          <w:szCs w:val="22"/>
        </w:rPr>
        <w:t>es pratiques de gestio</w:t>
      </w:r>
      <w:r w:rsidR="00D77974" w:rsidRPr="00A720EC">
        <w:rPr>
          <w:rFonts w:ascii="Calibri" w:hAnsi="Calibri" w:cs="Calibri"/>
          <w:sz w:val="22"/>
          <w:szCs w:val="22"/>
        </w:rPr>
        <w:t>n</w:t>
      </w:r>
      <w:r w:rsidR="00C63BCE" w:rsidRPr="00A720EC">
        <w:rPr>
          <w:rFonts w:ascii="Calibri" w:hAnsi="Calibri" w:cs="Calibri"/>
          <w:sz w:val="22"/>
          <w:szCs w:val="22"/>
        </w:rPr>
        <w:t xml:space="preserve"> en vigueur</w:t>
      </w:r>
      <w:r w:rsidR="00D77974" w:rsidRPr="00A720EC">
        <w:rPr>
          <w:rFonts w:ascii="Calibri" w:hAnsi="Calibri" w:cs="Calibri"/>
          <w:sz w:val="22"/>
          <w:szCs w:val="22"/>
        </w:rPr>
        <w:t xml:space="preserve">. </w:t>
      </w:r>
      <w:r w:rsidR="00B736A4" w:rsidRPr="00A720EC">
        <w:rPr>
          <w:rFonts w:ascii="Calibri" w:hAnsi="Calibri" w:cs="Calibri"/>
          <w:sz w:val="22"/>
          <w:szCs w:val="22"/>
        </w:rPr>
        <w:t>Dans la Méthode</w:t>
      </w:r>
      <w:r w:rsidR="002F65BA" w:rsidRPr="00A720EC">
        <w:rPr>
          <w:rFonts w:ascii="Calibri" w:hAnsi="Calibri" w:cs="Calibri"/>
          <w:sz w:val="22"/>
          <w:szCs w:val="22"/>
        </w:rPr>
        <w:t xml:space="preserve"> BNQ </w:t>
      </w:r>
      <w:r w:rsidR="00B67A26" w:rsidRPr="00A720EC">
        <w:rPr>
          <w:rFonts w:ascii="Calibri" w:hAnsi="Calibri" w:cs="Calibri"/>
          <w:sz w:val="22"/>
          <w:szCs w:val="22"/>
        </w:rPr>
        <w:t xml:space="preserve">21000, </w:t>
      </w:r>
      <w:r w:rsidR="0000682A" w:rsidRPr="00A720EC">
        <w:rPr>
          <w:rFonts w:ascii="Calibri" w:hAnsi="Calibri" w:cs="Calibri"/>
          <w:sz w:val="22"/>
          <w:szCs w:val="22"/>
        </w:rPr>
        <w:t xml:space="preserve">la gouvernance </w:t>
      </w:r>
      <w:r w:rsidR="00A67774" w:rsidRPr="00A720EC">
        <w:rPr>
          <w:rFonts w:ascii="Calibri" w:hAnsi="Calibri" w:cs="Calibri"/>
          <w:sz w:val="22"/>
          <w:szCs w:val="22"/>
        </w:rPr>
        <w:t xml:space="preserve">est considérée </w:t>
      </w:r>
      <w:r w:rsidR="0000682A" w:rsidRPr="00A720EC">
        <w:rPr>
          <w:rFonts w:ascii="Calibri" w:hAnsi="Calibri" w:cs="Calibri"/>
          <w:sz w:val="22"/>
          <w:szCs w:val="22"/>
        </w:rPr>
        <w:t>comme une quatrième d</w:t>
      </w:r>
      <w:r w:rsidR="00B0010D" w:rsidRPr="00A720EC">
        <w:rPr>
          <w:rFonts w:ascii="Calibri" w:hAnsi="Calibri" w:cs="Calibri"/>
          <w:sz w:val="22"/>
          <w:szCs w:val="22"/>
        </w:rPr>
        <w:t>imension à part entière</w:t>
      </w:r>
      <w:r w:rsidR="002F65BA" w:rsidRPr="00A720EC">
        <w:rPr>
          <w:rFonts w:ascii="Calibri" w:hAnsi="Calibri" w:cs="Calibri"/>
          <w:sz w:val="22"/>
          <w:szCs w:val="22"/>
        </w:rPr>
        <w:t xml:space="preserve"> (appelée « transversale »</w:t>
      </w:r>
      <w:r w:rsidR="00B736A4" w:rsidRPr="00A720EC">
        <w:rPr>
          <w:rFonts w:ascii="Calibri" w:hAnsi="Calibri" w:cs="Calibri"/>
          <w:sz w:val="22"/>
          <w:szCs w:val="22"/>
        </w:rPr>
        <w:t xml:space="preserve"> pour respecter la cohérence avec </w:t>
      </w:r>
      <w:r w:rsidR="00A67774" w:rsidRPr="00A720EC">
        <w:rPr>
          <w:rFonts w:ascii="Calibri" w:hAnsi="Calibri" w:cs="Calibri"/>
          <w:sz w:val="22"/>
          <w:szCs w:val="22"/>
        </w:rPr>
        <w:t>le Guide</w:t>
      </w:r>
      <w:r w:rsidR="002F65BA" w:rsidRPr="00A720EC">
        <w:rPr>
          <w:rFonts w:ascii="Calibri" w:hAnsi="Calibri" w:cs="Calibri"/>
          <w:sz w:val="22"/>
          <w:szCs w:val="22"/>
        </w:rPr>
        <w:t xml:space="preserve"> BNQ </w:t>
      </w:r>
      <w:r w:rsidR="00B736A4" w:rsidRPr="00A720EC">
        <w:rPr>
          <w:rFonts w:ascii="Calibri" w:hAnsi="Calibri" w:cs="Calibri"/>
          <w:sz w:val="22"/>
          <w:szCs w:val="22"/>
        </w:rPr>
        <w:t>21000)</w:t>
      </w:r>
      <w:r w:rsidR="002F65BA" w:rsidRPr="00A720EC">
        <w:rPr>
          <w:rFonts w:ascii="Calibri" w:hAnsi="Calibri" w:cs="Calibri"/>
          <w:sz w:val="22"/>
          <w:szCs w:val="22"/>
        </w:rPr>
        <w:t>.</w:t>
      </w:r>
      <w:r w:rsidR="00B67A26" w:rsidRPr="00A720EC">
        <w:rPr>
          <w:rFonts w:ascii="Calibri" w:hAnsi="Calibri" w:cs="Calibri"/>
          <w:sz w:val="22"/>
          <w:szCs w:val="22"/>
        </w:rPr>
        <w:t xml:space="preserve"> </w:t>
      </w:r>
      <w:r w:rsidR="00A67774" w:rsidRPr="00A720EC">
        <w:rPr>
          <w:rFonts w:ascii="Calibri" w:hAnsi="Calibri" w:cs="Calibri"/>
          <w:sz w:val="22"/>
          <w:szCs w:val="22"/>
        </w:rPr>
        <w:t>L</w:t>
      </w:r>
      <w:r w:rsidR="0000682A" w:rsidRPr="00A720EC">
        <w:rPr>
          <w:rFonts w:ascii="Calibri" w:hAnsi="Calibri" w:cs="Calibri"/>
          <w:sz w:val="22"/>
          <w:szCs w:val="22"/>
        </w:rPr>
        <w:t xml:space="preserve">es composantes </w:t>
      </w:r>
      <w:r w:rsidR="00A67774" w:rsidRPr="00A720EC">
        <w:rPr>
          <w:rFonts w:ascii="Calibri" w:hAnsi="Calibri" w:cs="Calibri"/>
          <w:sz w:val="22"/>
          <w:szCs w:val="22"/>
        </w:rPr>
        <w:t xml:space="preserve">de la dimension transversale </w:t>
      </w:r>
      <w:r w:rsidR="0000682A" w:rsidRPr="00A720EC">
        <w:rPr>
          <w:rFonts w:ascii="Calibri" w:hAnsi="Calibri" w:cs="Calibri"/>
          <w:sz w:val="22"/>
          <w:szCs w:val="22"/>
        </w:rPr>
        <w:t>sont défini</w:t>
      </w:r>
      <w:r w:rsidR="00AA1F12" w:rsidRPr="00A720EC">
        <w:rPr>
          <w:rFonts w:ascii="Calibri" w:hAnsi="Calibri" w:cs="Calibri"/>
          <w:sz w:val="22"/>
          <w:szCs w:val="22"/>
        </w:rPr>
        <w:t>e</w:t>
      </w:r>
      <w:r w:rsidR="0000682A" w:rsidRPr="00A720EC">
        <w:rPr>
          <w:rFonts w:ascii="Calibri" w:hAnsi="Calibri" w:cs="Calibri"/>
          <w:sz w:val="22"/>
          <w:szCs w:val="22"/>
        </w:rPr>
        <w:t>s comme</w:t>
      </w:r>
      <w:r w:rsidR="00B67A26" w:rsidRPr="00A720EC">
        <w:rPr>
          <w:rFonts w:ascii="Calibri" w:hAnsi="Calibri" w:cs="Calibri"/>
          <w:sz w:val="22"/>
          <w:szCs w:val="22"/>
        </w:rPr>
        <w:t xml:space="preserve"> le moteur </w:t>
      </w:r>
      <w:r w:rsidR="00D77974" w:rsidRPr="00A720EC">
        <w:rPr>
          <w:rFonts w:ascii="Calibri" w:hAnsi="Calibri" w:cs="Calibri"/>
          <w:sz w:val="22"/>
          <w:szCs w:val="22"/>
        </w:rPr>
        <w:t xml:space="preserve">des </w:t>
      </w:r>
      <w:r w:rsidR="00B71257" w:rsidRPr="00A720EC">
        <w:rPr>
          <w:rFonts w:ascii="Calibri" w:hAnsi="Calibri" w:cs="Calibri"/>
          <w:sz w:val="22"/>
          <w:szCs w:val="22"/>
        </w:rPr>
        <w:t>actions et de</w:t>
      </w:r>
      <w:r w:rsidR="00D77974" w:rsidRPr="00A720EC">
        <w:rPr>
          <w:rFonts w:ascii="Calibri" w:hAnsi="Calibri" w:cs="Calibri"/>
          <w:sz w:val="22"/>
          <w:szCs w:val="22"/>
        </w:rPr>
        <w:t>s</w:t>
      </w:r>
      <w:r w:rsidR="00C63BCE" w:rsidRPr="00A720EC">
        <w:rPr>
          <w:rFonts w:ascii="Calibri" w:hAnsi="Calibri" w:cs="Calibri"/>
          <w:sz w:val="22"/>
          <w:szCs w:val="22"/>
        </w:rPr>
        <w:t xml:space="preserve"> processus de pilotage</w:t>
      </w:r>
      <w:r w:rsidR="00A438CB" w:rsidRPr="00A720EC">
        <w:rPr>
          <w:rFonts w:ascii="Calibri" w:hAnsi="Calibri" w:cs="Calibri"/>
          <w:sz w:val="22"/>
          <w:szCs w:val="22"/>
        </w:rPr>
        <w:t xml:space="preserve"> concernant</w:t>
      </w:r>
      <w:r w:rsidR="00B71257" w:rsidRPr="00A720EC">
        <w:rPr>
          <w:rFonts w:ascii="Calibri" w:hAnsi="Calibri" w:cs="Calibri"/>
          <w:sz w:val="22"/>
          <w:szCs w:val="22"/>
        </w:rPr>
        <w:t xml:space="preserve"> les différentes p</w:t>
      </w:r>
      <w:r w:rsidRPr="00A720EC">
        <w:rPr>
          <w:rFonts w:ascii="Calibri" w:hAnsi="Calibri" w:cs="Calibri"/>
          <w:sz w:val="22"/>
          <w:szCs w:val="22"/>
        </w:rPr>
        <w:t>arties prenantes</w:t>
      </w:r>
      <w:r w:rsidR="00C63BCE" w:rsidRPr="00A720EC">
        <w:rPr>
          <w:rFonts w:ascii="Calibri" w:hAnsi="Calibri" w:cs="Calibri"/>
          <w:sz w:val="22"/>
          <w:szCs w:val="22"/>
        </w:rPr>
        <w:t xml:space="preserve"> internes et externes</w:t>
      </w:r>
      <w:r w:rsidRPr="00A720EC">
        <w:rPr>
          <w:rFonts w:ascii="Calibri" w:hAnsi="Calibri" w:cs="Calibri"/>
          <w:sz w:val="22"/>
          <w:szCs w:val="22"/>
        </w:rPr>
        <w:t xml:space="preserve"> de l’organisation</w:t>
      </w:r>
      <w:r w:rsidR="0000682A" w:rsidRPr="00A720EC">
        <w:rPr>
          <w:rFonts w:ascii="Calibri" w:hAnsi="Calibri" w:cs="Calibri"/>
          <w:sz w:val="22"/>
          <w:szCs w:val="22"/>
        </w:rPr>
        <w:t xml:space="preserve"> (ex</w:t>
      </w:r>
      <w:r w:rsidR="002F65BA" w:rsidRPr="00A720EC">
        <w:rPr>
          <w:rFonts w:ascii="Calibri" w:hAnsi="Calibri" w:cs="Calibri"/>
          <w:sz w:val="22"/>
          <w:szCs w:val="22"/>
        </w:rPr>
        <w:t>.</w:t>
      </w:r>
      <w:r w:rsidR="0000682A" w:rsidRPr="00A720EC">
        <w:rPr>
          <w:rFonts w:ascii="Calibri" w:hAnsi="Calibri" w:cs="Calibri"/>
          <w:sz w:val="22"/>
          <w:szCs w:val="22"/>
        </w:rPr>
        <w:t> </w:t>
      </w:r>
      <w:r w:rsidR="00A438CB" w:rsidRPr="00A720EC">
        <w:rPr>
          <w:rFonts w:ascii="Calibri" w:hAnsi="Calibri" w:cs="Calibri"/>
          <w:sz w:val="22"/>
          <w:szCs w:val="22"/>
        </w:rPr>
        <w:t xml:space="preserve">: </w:t>
      </w:r>
      <w:r w:rsidR="0000682A" w:rsidRPr="00A720EC">
        <w:rPr>
          <w:rFonts w:ascii="Calibri" w:hAnsi="Calibri" w:cs="Calibri"/>
          <w:sz w:val="22"/>
          <w:szCs w:val="22"/>
        </w:rPr>
        <w:t>mission, vision et valeurs de l’organisation)</w:t>
      </w:r>
      <w:r w:rsidR="002F65BA" w:rsidRPr="00A720EC">
        <w:rPr>
          <w:rFonts w:ascii="Calibri" w:hAnsi="Calibri" w:cs="Calibri"/>
          <w:sz w:val="22"/>
          <w:szCs w:val="22"/>
        </w:rPr>
        <w:t>, d</w:t>
      </w:r>
      <w:r w:rsidR="000B285B" w:rsidRPr="00A720EC">
        <w:rPr>
          <w:rFonts w:ascii="Calibri" w:hAnsi="Calibri" w:cs="Calibri"/>
          <w:sz w:val="22"/>
          <w:szCs w:val="22"/>
        </w:rPr>
        <w:t>’où son importance et sa mise en valeur.</w:t>
      </w:r>
      <w:r w:rsidR="008A1AA4" w:rsidRPr="00A720EC">
        <w:rPr>
          <w:rFonts w:ascii="Calibri" w:hAnsi="Calibri" w:cs="Calibri"/>
          <w:sz w:val="22"/>
          <w:szCs w:val="22"/>
        </w:rPr>
        <w:t xml:space="preserve"> Ces dimensions s’entrelacent pour former la performance globale de l’organisation.</w:t>
      </w:r>
    </w:p>
    <w:p w:rsidR="00280145" w:rsidRPr="00A155D5" w:rsidRDefault="003B72E3" w:rsidP="00923A7A">
      <w:pPr>
        <w:spacing w:before="480" w:after="480"/>
        <w:ind w:left="0"/>
        <w:jc w:val="center"/>
        <w:rPr>
          <w:rFonts w:ascii="Calibri" w:hAnsi="Calibri" w:cs="Calibri"/>
          <w:sz w:val="22"/>
          <w:szCs w:val="22"/>
        </w:rPr>
      </w:pPr>
      <w:r>
        <w:rPr>
          <w:rFonts w:ascii="Calibri" w:hAnsi="Calibri" w:cs="Calibri"/>
          <w:noProof/>
          <w:sz w:val="22"/>
          <w:szCs w:val="22"/>
          <w:lang w:eastAsia="fr-CA"/>
        </w:rPr>
        <w:drawing>
          <wp:inline distT="0" distB="0" distL="0" distR="0" wp14:anchorId="644C64B2" wp14:editId="61BFEC1C">
            <wp:extent cx="2560320" cy="1814195"/>
            <wp:effectExtent l="0" t="0" r="0" b="0"/>
            <wp:docPr id="8" name="Image 8" descr="graphique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raphiqueD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60320" cy="1814195"/>
                    </a:xfrm>
                    <a:prstGeom prst="rect">
                      <a:avLst/>
                    </a:prstGeom>
                    <a:noFill/>
                    <a:ln>
                      <a:noFill/>
                    </a:ln>
                  </pic:spPr>
                </pic:pic>
              </a:graphicData>
            </a:graphic>
          </wp:inline>
        </w:drawing>
      </w:r>
    </w:p>
    <w:p w:rsidR="00D53208" w:rsidRDefault="008D0EF1" w:rsidP="00923A7A">
      <w:pPr>
        <w:spacing w:after="240"/>
        <w:ind w:left="0"/>
        <w:jc w:val="both"/>
        <w:rPr>
          <w:rFonts w:ascii="Calibri" w:hAnsi="Calibri" w:cs="Calibri"/>
          <w:sz w:val="22"/>
          <w:szCs w:val="22"/>
        </w:rPr>
      </w:pPr>
      <w:r w:rsidRPr="00A720EC">
        <w:rPr>
          <w:rFonts w:ascii="Calibri" w:eastAsia="Calibri" w:hAnsi="Calibri" w:cs="Calibri"/>
          <w:spacing w:val="0"/>
          <w:sz w:val="22"/>
          <w:szCs w:val="22"/>
          <w:lang w:val="fr-FR"/>
        </w:rPr>
        <w:t>Aujourd’hui, u</w:t>
      </w:r>
      <w:r w:rsidR="00D07BFC" w:rsidRPr="00A720EC">
        <w:rPr>
          <w:rFonts w:ascii="Calibri" w:eastAsia="Calibri" w:hAnsi="Calibri" w:cs="Calibri"/>
          <w:spacing w:val="0"/>
          <w:sz w:val="22"/>
          <w:szCs w:val="22"/>
          <w:lang w:val="fr-FR"/>
        </w:rPr>
        <w:t>ne organisation</w:t>
      </w:r>
      <w:r w:rsidR="00A67774" w:rsidRPr="00A720EC">
        <w:rPr>
          <w:rFonts w:ascii="Calibri" w:eastAsia="Calibri" w:hAnsi="Calibri" w:cs="Calibri"/>
          <w:spacing w:val="0"/>
          <w:sz w:val="22"/>
          <w:szCs w:val="22"/>
          <w:lang w:val="fr-FR"/>
        </w:rPr>
        <w:t xml:space="preserve"> </w:t>
      </w:r>
      <w:r w:rsidR="00D07BFC" w:rsidRPr="00A720EC">
        <w:rPr>
          <w:rFonts w:ascii="Calibri" w:eastAsia="Calibri" w:hAnsi="Calibri" w:cs="Calibri"/>
          <w:spacing w:val="0"/>
          <w:sz w:val="22"/>
          <w:szCs w:val="22"/>
          <w:lang w:val="fr-FR"/>
        </w:rPr>
        <w:t>ne peut ignorer le</w:t>
      </w:r>
      <w:r w:rsidR="00A36ACC" w:rsidRPr="00A720EC">
        <w:rPr>
          <w:rFonts w:ascii="Calibri" w:eastAsia="Calibri" w:hAnsi="Calibri" w:cs="Calibri"/>
          <w:spacing w:val="0"/>
          <w:sz w:val="22"/>
          <w:szCs w:val="22"/>
          <w:lang w:val="fr-FR"/>
        </w:rPr>
        <w:t>s pressions de plus en plus nombreuses d</w:t>
      </w:r>
      <w:r w:rsidR="00D07BFC" w:rsidRPr="00A720EC">
        <w:rPr>
          <w:rFonts w:ascii="Calibri" w:eastAsia="Calibri" w:hAnsi="Calibri" w:cs="Calibri"/>
          <w:spacing w:val="0"/>
          <w:sz w:val="22"/>
          <w:szCs w:val="22"/>
          <w:lang w:val="fr-FR"/>
        </w:rPr>
        <w:t xml:space="preserve">es parties prenantes qui </w:t>
      </w:r>
      <w:r w:rsidR="00A36ACC" w:rsidRPr="00A720EC">
        <w:rPr>
          <w:rFonts w:ascii="Calibri" w:eastAsia="Calibri" w:hAnsi="Calibri" w:cs="Calibri"/>
          <w:spacing w:val="0"/>
          <w:sz w:val="22"/>
          <w:szCs w:val="22"/>
          <w:lang w:val="fr-FR"/>
        </w:rPr>
        <w:t>influencent ses décisions</w:t>
      </w:r>
      <w:r w:rsidR="00A438CB" w:rsidRPr="00A720EC">
        <w:rPr>
          <w:rFonts w:ascii="Calibri" w:eastAsia="Calibri" w:hAnsi="Calibri" w:cs="Calibri"/>
          <w:spacing w:val="0"/>
          <w:sz w:val="22"/>
          <w:szCs w:val="22"/>
          <w:lang w:val="fr-FR"/>
        </w:rPr>
        <w:t xml:space="preserve">, </w:t>
      </w:r>
      <w:r w:rsidR="00A36ACC" w:rsidRPr="00A720EC">
        <w:rPr>
          <w:rFonts w:ascii="Calibri" w:eastAsia="Calibri" w:hAnsi="Calibri" w:cs="Calibri"/>
          <w:spacing w:val="0"/>
          <w:sz w:val="22"/>
          <w:szCs w:val="22"/>
          <w:lang w:val="fr-FR"/>
        </w:rPr>
        <w:t>comme</w:t>
      </w:r>
      <w:r w:rsidRPr="00A720EC">
        <w:rPr>
          <w:rFonts w:ascii="Calibri" w:eastAsia="Calibri" w:hAnsi="Calibri" w:cs="Calibri"/>
          <w:spacing w:val="0"/>
          <w:sz w:val="22"/>
          <w:szCs w:val="22"/>
          <w:lang w:val="fr-FR"/>
        </w:rPr>
        <w:t xml:space="preserve"> </w:t>
      </w:r>
      <w:r w:rsidR="00A36ACC" w:rsidRPr="00A720EC">
        <w:rPr>
          <w:rFonts w:ascii="Calibri" w:eastAsia="Calibri" w:hAnsi="Calibri" w:cs="Calibri"/>
          <w:spacing w:val="0"/>
          <w:sz w:val="22"/>
          <w:szCs w:val="22"/>
          <w:lang w:val="fr-FR"/>
        </w:rPr>
        <w:t>un cadre rè</w:t>
      </w:r>
      <w:r w:rsidR="00D07BFC" w:rsidRPr="00A720EC">
        <w:rPr>
          <w:rFonts w:ascii="Calibri" w:eastAsia="Calibri" w:hAnsi="Calibri" w:cs="Calibri"/>
          <w:spacing w:val="0"/>
          <w:sz w:val="22"/>
          <w:szCs w:val="22"/>
          <w:lang w:val="fr-FR"/>
        </w:rPr>
        <w:t>glementaire plus contraignant</w:t>
      </w:r>
      <w:r w:rsidRPr="00A720EC">
        <w:rPr>
          <w:rFonts w:ascii="Calibri" w:eastAsia="Calibri" w:hAnsi="Calibri" w:cs="Calibri"/>
          <w:spacing w:val="0"/>
          <w:sz w:val="22"/>
          <w:szCs w:val="22"/>
          <w:lang w:val="fr-FR"/>
        </w:rPr>
        <w:t xml:space="preserve"> provenant des autorités</w:t>
      </w:r>
      <w:r w:rsidR="00D07BFC" w:rsidRPr="00A720EC">
        <w:rPr>
          <w:rFonts w:ascii="Calibri" w:eastAsia="Calibri" w:hAnsi="Calibri" w:cs="Calibri"/>
          <w:spacing w:val="0"/>
          <w:sz w:val="22"/>
          <w:szCs w:val="22"/>
          <w:lang w:val="fr-FR"/>
        </w:rPr>
        <w:t>, une participation plus ac</w:t>
      </w:r>
      <w:r w:rsidR="00BF6141" w:rsidRPr="00A720EC">
        <w:rPr>
          <w:rFonts w:ascii="Calibri" w:eastAsia="Calibri" w:hAnsi="Calibri" w:cs="Calibri"/>
          <w:spacing w:val="0"/>
          <w:sz w:val="22"/>
          <w:szCs w:val="22"/>
          <w:lang w:val="fr-FR"/>
        </w:rPr>
        <w:t>tive de</w:t>
      </w:r>
      <w:r w:rsidR="00A67774" w:rsidRPr="00A720EC">
        <w:rPr>
          <w:rFonts w:ascii="Calibri" w:eastAsia="Calibri" w:hAnsi="Calibri" w:cs="Calibri"/>
          <w:spacing w:val="0"/>
          <w:sz w:val="22"/>
          <w:szCs w:val="22"/>
          <w:lang w:val="fr-FR"/>
        </w:rPr>
        <w:t>s</w:t>
      </w:r>
      <w:r w:rsidR="00BF6141" w:rsidRPr="00A720EC">
        <w:rPr>
          <w:rFonts w:ascii="Calibri" w:eastAsia="Calibri" w:hAnsi="Calibri" w:cs="Calibri"/>
          <w:spacing w:val="0"/>
          <w:sz w:val="22"/>
          <w:szCs w:val="22"/>
          <w:lang w:val="fr-FR"/>
        </w:rPr>
        <w:t xml:space="preserve"> groupes d’influ</w:t>
      </w:r>
      <w:r w:rsidR="00A36ACC" w:rsidRPr="00A720EC">
        <w:rPr>
          <w:rFonts w:ascii="Calibri" w:eastAsia="Calibri" w:hAnsi="Calibri" w:cs="Calibri"/>
          <w:spacing w:val="0"/>
          <w:sz w:val="22"/>
          <w:szCs w:val="22"/>
          <w:lang w:val="fr-FR"/>
        </w:rPr>
        <w:t>ence et</w:t>
      </w:r>
      <w:r w:rsidR="00BF6141" w:rsidRPr="00A720EC">
        <w:rPr>
          <w:rFonts w:ascii="Calibri" w:eastAsia="Calibri" w:hAnsi="Calibri" w:cs="Calibri"/>
          <w:spacing w:val="0"/>
          <w:sz w:val="22"/>
          <w:szCs w:val="22"/>
          <w:lang w:val="fr-FR"/>
        </w:rPr>
        <w:t xml:space="preserve"> des</w:t>
      </w:r>
      <w:r w:rsidR="00D07BFC" w:rsidRPr="00A720EC">
        <w:rPr>
          <w:rFonts w:ascii="Calibri" w:eastAsia="Calibri" w:hAnsi="Calibri" w:cs="Calibri"/>
          <w:spacing w:val="0"/>
          <w:sz w:val="22"/>
          <w:szCs w:val="22"/>
          <w:lang w:val="fr-FR"/>
        </w:rPr>
        <w:t xml:space="preserve"> </w:t>
      </w:r>
      <w:r w:rsidR="00261ECF" w:rsidRPr="00A720EC">
        <w:rPr>
          <w:rFonts w:ascii="Calibri" w:eastAsia="Calibri" w:hAnsi="Calibri" w:cs="Calibri"/>
          <w:spacing w:val="0"/>
          <w:sz w:val="22"/>
          <w:szCs w:val="22"/>
          <w:lang w:val="fr-FR"/>
        </w:rPr>
        <w:t>d</w:t>
      </w:r>
      <w:r w:rsidR="00D07BFC" w:rsidRPr="00A720EC">
        <w:rPr>
          <w:rFonts w:ascii="Calibri" w:eastAsia="Calibri" w:hAnsi="Calibri" w:cs="Calibri"/>
          <w:spacing w:val="0"/>
          <w:sz w:val="22"/>
          <w:szCs w:val="22"/>
          <w:lang w:val="fr-FR"/>
        </w:rPr>
        <w:t>emande</w:t>
      </w:r>
      <w:r w:rsidR="00261ECF" w:rsidRPr="00A720EC">
        <w:rPr>
          <w:rFonts w:ascii="Calibri" w:eastAsia="Calibri" w:hAnsi="Calibri" w:cs="Calibri"/>
          <w:spacing w:val="0"/>
          <w:sz w:val="22"/>
          <w:szCs w:val="22"/>
          <w:lang w:val="fr-FR"/>
        </w:rPr>
        <w:t>s</w:t>
      </w:r>
      <w:r w:rsidR="00A36ACC" w:rsidRPr="00A720EC">
        <w:rPr>
          <w:rFonts w:ascii="Calibri" w:eastAsia="Calibri" w:hAnsi="Calibri" w:cs="Calibri"/>
          <w:spacing w:val="0"/>
          <w:sz w:val="22"/>
          <w:szCs w:val="22"/>
          <w:lang w:val="fr-FR"/>
        </w:rPr>
        <w:t xml:space="preserve"> précise</w:t>
      </w:r>
      <w:r w:rsidR="00BF6141" w:rsidRPr="00A720EC">
        <w:rPr>
          <w:rFonts w:ascii="Calibri" w:eastAsia="Calibri" w:hAnsi="Calibri" w:cs="Calibri"/>
          <w:spacing w:val="0"/>
          <w:sz w:val="22"/>
          <w:szCs w:val="22"/>
          <w:lang w:val="fr-FR"/>
        </w:rPr>
        <w:t>s</w:t>
      </w:r>
      <w:r w:rsidR="00261ECF" w:rsidRPr="00A720EC">
        <w:rPr>
          <w:rFonts w:ascii="Calibri" w:eastAsia="Calibri" w:hAnsi="Calibri" w:cs="Calibri"/>
          <w:spacing w:val="0"/>
          <w:sz w:val="22"/>
          <w:szCs w:val="22"/>
          <w:lang w:val="fr-FR"/>
        </w:rPr>
        <w:t xml:space="preserve"> en provenance</w:t>
      </w:r>
      <w:r w:rsidR="00BF6141" w:rsidRPr="00A720EC">
        <w:rPr>
          <w:rFonts w:ascii="Calibri" w:eastAsia="Calibri" w:hAnsi="Calibri" w:cs="Calibri"/>
          <w:spacing w:val="0"/>
          <w:sz w:val="22"/>
          <w:szCs w:val="22"/>
          <w:lang w:val="fr-FR"/>
        </w:rPr>
        <w:t xml:space="preserve"> des </w:t>
      </w:r>
      <w:r w:rsidR="00D07BFC" w:rsidRPr="00A720EC">
        <w:rPr>
          <w:rFonts w:ascii="Calibri" w:eastAsia="Calibri" w:hAnsi="Calibri" w:cs="Calibri"/>
          <w:spacing w:val="0"/>
          <w:sz w:val="22"/>
          <w:szCs w:val="22"/>
          <w:lang w:val="fr-FR"/>
        </w:rPr>
        <w:t>actionnaires, de</w:t>
      </w:r>
      <w:r w:rsidRPr="00A720EC">
        <w:rPr>
          <w:rFonts w:ascii="Calibri" w:eastAsia="Calibri" w:hAnsi="Calibri" w:cs="Calibri"/>
          <w:spacing w:val="0"/>
          <w:sz w:val="22"/>
          <w:szCs w:val="22"/>
          <w:lang w:val="fr-FR"/>
        </w:rPr>
        <w:t>s</w:t>
      </w:r>
      <w:r w:rsidR="00D07BFC" w:rsidRPr="00A720EC">
        <w:rPr>
          <w:rFonts w:ascii="Calibri" w:eastAsia="Calibri" w:hAnsi="Calibri" w:cs="Calibri"/>
          <w:spacing w:val="0"/>
          <w:sz w:val="22"/>
          <w:szCs w:val="22"/>
          <w:lang w:val="fr-FR"/>
        </w:rPr>
        <w:t xml:space="preserve"> clients ou d</w:t>
      </w:r>
      <w:r w:rsidRPr="00A720EC">
        <w:rPr>
          <w:rFonts w:ascii="Calibri" w:eastAsia="Calibri" w:hAnsi="Calibri" w:cs="Calibri"/>
          <w:spacing w:val="0"/>
          <w:sz w:val="22"/>
          <w:szCs w:val="22"/>
          <w:lang w:val="fr-FR"/>
        </w:rPr>
        <w:t xml:space="preserve">es </w:t>
      </w:r>
      <w:r w:rsidR="00D07BFC" w:rsidRPr="00A720EC">
        <w:rPr>
          <w:rFonts w:ascii="Calibri" w:eastAsia="Calibri" w:hAnsi="Calibri" w:cs="Calibri"/>
          <w:spacing w:val="0"/>
          <w:sz w:val="22"/>
          <w:szCs w:val="22"/>
          <w:lang w:val="fr-FR"/>
        </w:rPr>
        <w:t xml:space="preserve">employés. Grâce </w:t>
      </w:r>
      <w:r w:rsidR="008A1AA4" w:rsidRPr="00A720EC">
        <w:rPr>
          <w:rFonts w:ascii="Calibri" w:eastAsia="Calibri" w:hAnsi="Calibri" w:cs="Calibri"/>
          <w:spacing w:val="0"/>
          <w:sz w:val="22"/>
          <w:szCs w:val="22"/>
          <w:lang w:val="fr-FR"/>
        </w:rPr>
        <w:t>aux</w:t>
      </w:r>
      <w:r w:rsidR="00D07BFC" w:rsidRPr="00A720EC">
        <w:rPr>
          <w:rFonts w:ascii="Calibri" w:eastAsia="Calibri" w:hAnsi="Calibri" w:cs="Calibri"/>
          <w:spacing w:val="0"/>
          <w:sz w:val="22"/>
          <w:szCs w:val="22"/>
          <w:lang w:val="fr-FR"/>
        </w:rPr>
        <w:t xml:space="preserve"> </w:t>
      </w:r>
      <w:r w:rsidR="008A1AA4" w:rsidRPr="00A720EC">
        <w:rPr>
          <w:rFonts w:ascii="Calibri" w:eastAsia="Calibri" w:hAnsi="Calibri" w:cs="Calibri"/>
          <w:spacing w:val="0"/>
          <w:sz w:val="22"/>
          <w:szCs w:val="22"/>
          <w:lang w:val="fr-FR"/>
        </w:rPr>
        <w:t xml:space="preserve">moyens de </w:t>
      </w:r>
      <w:r w:rsidR="00D07BFC" w:rsidRPr="00A720EC">
        <w:rPr>
          <w:rFonts w:ascii="Calibri" w:eastAsia="Calibri" w:hAnsi="Calibri" w:cs="Calibri"/>
          <w:spacing w:val="0"/>
          <w:sz w:val="22"/>
          <w:szCs w:val="22"/>
          <w:lang w:val="fr-FR"/>
        </w:rPr>
        <w:t>communications</w:t>
      </w:r>
      <w:r w:rsidR="008A1AA4" w:rsidRPr="00A720EC">
        <w:rPr>
          <w:rFonts w:ascii="Calibri" w:eastAsia="Calibri" w:hAnsi="Calibri" w:cs="Calibri"/>
          <w:spacing w:val="0"/>
          <w:sz w:val="22"/>
          <w:szCs w:val="22"/>
          <w:lang w:val="fr-FR"/>
        </w:rPr>
        <w:t xml:space="preserve"> d’aujourd’hui</w:t>
      </w:r>
      <w:r w:rsidR="00D07BFC" w:rsidRPr="00A720EC">
        <w:rPr>
          <w:rFonts w:ascii="Calibri" w:eastAsia="Calibri" w:hAnsi="Calibri" w:cs="Calibri"/>
          <w:spacing w:val="0"/>
          <w:sz w:val="22"/>
          <w:szCs w:val="22"/>
          <w:lang w:val="fr-FR"/>
        </w:rPr>
        <w:t xml:space="preserve">, les parties prenantes s’expriment et souhaitent être </w:t>
      </w:r>
      <w:r w:rsidR="00A67774" w:rsidRPr="00A720EC">
        <w:rPr>
          <w:rFonts w:ascii="Calibri" w:eastAsia="Calibri" w:hAnsi="Calibri" w:cs="Calibri"/>
          <w:spacing w:val="0"/>
          <w:sz w:val="22"/>
          <w:szCs w:val="22"/>
          <w:lang w:val="fr-FR"/>
        </w:rPr>
        <w:t>entendues</w:t>
      </w:r>
      <w:r w:rsidR="00D07BFC" w:rsidRPr="00A720EC">
        <w:rPr>
          <w:rFonts w:ascii="Calibri" w:eastAsia="Calibri" w:hAnsi="Calibri" w:cs="Calibri"/>
          <w:spacing w:val="0"/>
          <w:sz w:val="22"/>
          <w:szCs w:val="22"/>
          <w:lang w:val="fr-FR"/>
        </w:rPr>
        <w:t>.</w:t>
      </w:r>
      <w:r w:rsidR="00A67774" w:rsidRPr="00A720EC">
        <w:rPr>
          <w:rFonts w:ascii="Calibri" w:eastAsia="Calibri" w:hAnsi="Calibri" w:cs="Calibri"/>
          <w:spacing w:val="0"/>
          <w:sz w:val="22"/>
          <w:szCs w:val="22"/>
          <w:lang w:val="fr-FR"/>
        </w:rPr>
        <w:t xml:space="preserve"> Lorsque c’est pertinent, l</w:t>
      </w:r>
      <w:r w:rsidR="00D07BFC" w:rsidRPr="00A720EC">
        <w:rPr>
          <w:rFonts w:ascii="Calibri" w:eastAsia="Calibri" w:hAnsi="Calibri" w:cs="Calibri"/>
          <w:spacing w:val="0"/>
          <w:sz w:val="22"/>
          <w:szCs w:val="22"/>
          <w:lang w:val="fr-FR"/>
        </w:rPr>
        <w:t>’organisation peut également influence</w:t>
      </w:r>
      <w:r w:rsidRPr="00A720EC">
        <w:rPr>
          <w:rFonts w:ascii="Calibri" w:eastAsia="Calibri" w:hAnsi="Calibri" w:cs="Calibri"/>
          <w:spacing w:val="0"/>
          <w:sz w:val="22"/>
          <w:szCs w:val="22"/>
          <w:lang w:val="fr-FR"/>
        </w:rPr>
        <w:t xml:space="preserve">r </w:t>
      </w:r>
      <w:r w:rsidR="00A438CB" w:rsidRPr="00A720EC">
        <w:rPr>
          <w:rFonts w:ascii="Calibri" w:eastAsia="Calibri" w:hAnsi="Calibri" w:cs="Calibri"/>
          <w:spacing w:val="0"/>
          <w:sz w:val="22"/>
          <w:szCs w:val="22"/>
          <w:lang w:val="fr-FR"/>
        </w:rPr>
        <w:t xml:space="preserve">positivement </w:t>
      </w:r>
      <w:r w:rsidR="00A67774" w:rsidRPr="00A720EC">
        <w:rPr>
          <w:rFonts w:ascii="Calibri" w:eastAsia="Calibri" w:hAnsi="Calibri" w:cs="Calibri"/>
          <w:spacing w:val="0"/>
          <w:sz w:val="22"/>
          <w:szCs w:val="22"/>
          <w:lang w:val="fr-FR"/>
        </w:rPr>
        <w:t>certaines parties prenantes</w:t>
      </w:r>
      <w:r w:rsidR="00D07BFC" w:rsidRPr="00A720EC">
        <w:rPr>
          <w:rFonts w:ascii="Calibri" w:eastAsia="Calibri" w:hAnsi="Calibri" w:cs="Calibri"/>
          <w:spacing w:val="0"/>
          <w:sz w:val="22"/>
          <w:szCs w:val="22"/>
          <w:lang w:val="fr-FR"/>
        </w:rPr>
        <w:t xml:space="preserve">. Ce dialogue </w:t>
      </w:r>
      <w:r w:rsidR="00A67774" w:rsidRPr="00A720EC">
        <w:rPr>
          <w:rFonts w:ascii="Calibri" w:eastAsia="Calibri" w:hAnsi="Calibri" w:cs="Calibri"/>
          <w:spacing w:val="0"/>
          <w:sz w:val="22"/>
          <w:szCs w:val="22"/>
          <w:lang w:val="fr-FR"/>
        </w:rPr>
        <w:t>constant</w:t>
      </w:r>
      <w:r w:rsidR="00D07BFC" w:rsidRPr="00A720EC">
        <w:rPr>
          <w:rFonts w:ascii="Calibri" w:eastAsia="Calibri" w:hAnsi="Calibri" w:cs="Calibri"/>
          <w:spacing w:val="0"/>
          <w:sz w:val="22"/>
          <w:szCs w:val="22"/>
          <w:lang w:val="fr-FR"/>
        </w:rPr>
        <w:t xml:space="preserve"> entre les parties prenantes et l’organisation est bénéfique </w:t>
      </w:r>
      <w:r w:rsidR="00DF3228" w:rsidRPr="00A720EC">
        <w:rPr>
          <w:rFonts w:ascii="Calibri" w:eastAsia="Calibri" w:hAnsi="Calibri" w:cs="Calibri"/>
          <w:spacing w:val="0"/>
          <w:sz w:val="22"/>
          <w:szCs w:val="22"/>
          <w:lang w:val="fr-FR"/>
        </w:rPr>
        <w:t xml:space="preserve">à plusieurs points de vue pour l’organisation. </w:t>
      </w:r>
      <w:r w:rsidR="009B0F11" w:rsidRPr="00A720EC">
        <w:rPr>
          <w:rFonts w:ascii="Calibri" w:hAnsi="Calibri" w:cs="Calibri"/>
          <w:sz w:val="22"/>
          <w:szCs w:val="22"/>
        </w:rPr>
        <w:t xml:space="preserve">Parmi les principaux effets, notons la réduction </w:t>
      </w:r>
      <w:r w:rsidR="00A67774" w:rsidRPr="00A720EC">
        <w:rPr>
          <w:rFonts w:ascii="Calibri" w:hAnsi="Calibri" w:cs="Calibri"/>
          <w:sz w:val="22"/>
          <w:szCs w:val="22"/>
        </w:rPr>
        <w:t>des risques, la stimulation à l’innovation, une meilleure planification, une plus gra</w:t>
      </w:r>
      <w:r w:rsidR="00A36ACC" w:rsidRPr="00A720EC">
        <w:rPr>
          <w:rFonts w:ascii="Calibri" w:hAnsi="Calibri" w:cs="Calibri"/>
          <w:sz w:val="22"/>
          <w:szCs w:val="22"/>
        </w:rPr>
        <w:t>nde atteinte des objectifs</w:t>
      </w:r>
      <w:r w:rsidR="003B775B" w:rsidRPr="00A720EC">
        <w:rPr>
          <w:rFonts w:ascii="Calibri" w:hAnsi="Calibri" w:cs="Calibri"/>
          <w:sz w:val="22"/>
          <w:szCs w:val="22"/>
        </w:rPr>
        <w:t xml:space="preserve"> et une source importante</w:t>
      </w:r>
      <w:r w:rsidR="00A67774" w:rsidRPr="00A720EC">
        <w:rPr>
          <w:rFonts w:ascii="Calibri" w:hAnsi="Calibri" w:cs="Calibri"/>
          <w:sz w:val="22"/>
          <w:szCs w:val="22"/>
        </w:rPr>
        <w:t xml:space="preserve"> de vérification et d’amélioration.</w:t>
      </w:r>
      <w:r w:rsidR="00AD19EB" w:rsidRPr="00A720EC">
        <w:rPr>
          <w:rFonts w:ascii="Calibri" w:hAnsi="Calibri" w:cs="Calibri"/>
          <w:sz w:val="22"/>
          <w:szCs w:val="22"/>
        </w:rPr>
        <w:t xml:space="preserve"> C’est dans cette tendance que la Méthode BNQ 21000 propose une boite à outils adaptée aux besoins des organisations du Québec. La Méthode BNQ 21000 permet à l’organisation de s’engager dans un processus d’amélioration continue en intégrant des pratiques de développement durable et en favorisant la participation de ses parties prenantes.</w:t>
      </w:r>
    </w:p>
    <w:p w:rsidR="00D53208" w:rsidRDefault="00D53208" w:rsidP="00923A7A">
      <w:pPr>
        <w:ind w:left="0"/>
        <w:rPr>
          <w:rFonts w:ascii="Calibri" w:hAnsi="Calibri" w:cs="Calibri"/>
          <w:sz w:val="22"/>
          <w:szCs w:val="22"/>
        </w:rPr>
      </w:pPr>
      <w:r>
        <w:rPr>
          <w:rFonts w:ascii="Calibri" w:hAnsi="Calibri" w:cs="Calibri"/>
          <w:sz w:val="22"/>
          <w:szCs w:val="22"/>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1366A5" w:rsidRPr="00A41559">
        <w:trPr>
          <w:cantSplit/>
          <w:trHeight w:val="544"/>
        </w:trPr>
        <w:tc>
          <w:tcPr>
            <w:tcW w:w="7235" w:type="dxa"/>
            <w:tcBorders>
              <w:right w:val="single" w:sz="18" w:space="0" w:color="FFFFFF"/>
            </w:tcBorders>
            <w:shd w:val="clear" w:color="auto" w:fill="C0C0C0"/>
          </w:tcPr>
          <w:p w:rsidR="001366A5" w:rsidRPr="00A41559" w:rsidRDefault="0010680F" w:rsidP="00D333E4">
            <w:pPr>
              <w:pStyle w:val="1"/>
            </w:pPr>
            <w:r w:rsidRPr="00A41559">
              <w:lastRenderedPageBreak/>
              <w:br w:type="page"/>
            </w:r>
            <w:r w:rsidR="001366A5" w:rsidRPr="00A41559">
              <w:br w:type="page"/>
            </w:r>
            <w:r w:rsidR="001366A5" w:rsidRPr="00A41559">
              <w:br w:type="page"/>
            </w:r>
            <w:r w:rsidR="001366A5" w:rsidRPr="00A41559">
              <w:br w:type="page"/>
            </w:r>
            <w:bookmarkStart w:id="9" w:name="_Toc323307501"/>
            <w:bookmarkStart w:id="10" w:name="_Toc343780451"/>
            <w:r w:rsidR="00A36ACC" w:rsidRPr="00A41559">
              <w:t>La D</w:t>
            </w:r>
            <w:r w:rsidR="00451982" w:rsidRPr="00A41559">
              <w:t>émarche</w:t>
            </w:r>
            <w:r w:rsidR="001366A5" w:rsidRPr="00A41559">
              <w:t xml:space="preserve"> </w:t>
            </w:r>
            <w:r w:rsidR="00A36ACC" w:rsidRPr="00A41559">
              <w:t>BNQ </w:t>
            </w:r>
            <w:r w:rsidR="0087056C" w:rsidRPr="00A41559">
              <w:t>21000</w:t>
            </w:r>
            <w:r w:rsidR="00A75C62" w:rsidRPr="00A41559">
              <w:rPr>
                <w:vertAlign w:val="superscript"/>
              </w:rPr>
              <w:footnoteReference w:id="2"/>
            </w:r>
            <w:bookmarkEnd w:id="9"/>
            <w:bookmarkEnd w:id="10"/>
          </w:p>
        </w:tc>
        <w:tc>
          <w:tcPr>
            <w:tcW w:w="2759" w:type="dxa"/>
            <w:tcBorders>
              <w:left w:val="single" w:sz="18" w:space="0" w:color="FFFFFF"/>
            </w:tcBorders>
            <w:shd w:val="clear" w:color="auto" w:fill="C0C0C0"/>
          </w:tcPr>
          <w:p w:rsidR="001366A5" w:rsidRPr="00A41559" w:rsidRDefault="001366A5" w:rsidP="00923A7A">
            <w:pPr>
              <w:spacing w:before="120" w:after="120"/>
              <w:ind w:left="193"/>
              <w:rPr>
                <w:rFonts w:ascii="Calibri" w:hAnsi="Calibri" w:cs="Calibri"/>
                <w:b/>
                <w:color w:val="FFFFFF"/>
                <w:spacing w:val="0"/>
                <w:sz w:val="32"/>
                <w:szCs w:val="32"/>
              </w:rPr>
            </w:pPr>
          </w:p>
        </w:tc>
      </w:tr>
    </w:tbl>
    <w:p w:rsidR="00235873" w:rsidRPr="00A155D5" w:rsidRDefault="00235873" w:rsidP="00923A7A">
      <w:pPr>
        <w:spacing w:before="240" w:after="240"/>
        <w:ind w:left="0"/>
        <w:jc w:val="both"/>
        <w:rPr>
          <w:rFonts w:ascii="Calibri" w:hAnsi="Calibri" w:cs="Calibri"/>
          <w:sz w:val="22"/>
          <w:szCs w:val="22"/>
        </w:rPr>
      </w:pPr>
      <w:r w:rsidRPr="00A155D5">
        <w:rPr>
          <w:rFonts w:ascii="Calibri" w:hAnsi="Calibri" w:cs="Calibri"/>
          <w:sz w:val="22"/>
          <w:szCs w:val="22"/>
        </w:rPr>
        <w:t>La</w:t>
      </w:r>
      <w:r w:rsidR="00A36ACC">
        <w:rPr>
          <w:rFonts w:ascii="Calibri" w:hAnsi="Calibri" w:cs="Calibri"/>
          <w:sz w:val="22"/>
          <w:szCs w:val="22"/>
        </w:rPr>
        <w:t xml:space="preserve"> D</w:t>
      </w:r>
      <w:r w:rsidR="001B5EAE" w:rsidRPr="00A155D5">
        <w:rPr>
          <w:rFonts w:ascii="Calibri" w:hAnsi="Calibri" w:cs="Calibri"/>
          <w:sz w:val="22"/>
          <w:szCs w:val="22"/>
        </w:rPr>
        <w:t>émarche BNQ</w:t>
      </w:r>
      <w:r w:rsidR="00A36ACC">
        <w:rPr>
          <w:rFonts w:ascii="Calibri" w:hAnsi="Calibri" w:cs="Calibri"/>
          <w:sz w:val="22"/>
          <w:szCs w:val="22"/>
        </w:rPr>
        <w:t> </w:t>
      </w:r>
      <w:r w:rsidR="001B5EAE" w:rsidRPr="00A155D5">
        <w:rPr>
          <w:rFonts w:ascii="Calibri" w:hAnsi="Calibri" w:cs="Calibri"/>
          <w:sz w:val="22"/>
          <w:szCs w:val="22"/>
        </w:rPr>
        <w:t xml:space="preserve">21000 est une </w:t>
      </w:r>
      <w:r w:rsidRPr="00A155D5">
        <w:rPr>
          <w:rFonts w:ascii="Calibri" w:hAnsi="Calibri" w:cs="Calibri"/>
          <w:sz w:val="22"/>
          <w:szCs w:val="22"/>
        </w:rPr>
        <w:t xml:space="preserve">manifestation concrète de l’approche décrite dans </w:t>
      </w:r>
      <w:r w:rsidR="00A67774" w:rsidRPr="00A155D5">
        <w:rPr>
          <w:rFonts w:ascii="Calibri" w:hAnsi="Calibri" w:cs="Calibri"/>
          <w:sz w:val="22"/>
          <w:szCs w:val="22"/>
        </w:rPr>
        <w:t>le Guide</w:t>
      </w:r>
      <w:r w:rsidR="00A36ACC">
        <w:rPr>
          <w:rFonts w:ascii="Calibri" w:hAnsi="Calibri" w:cs="Calibri"/>
          <w:sz w:val="22"/>
          <w:szCs w:val="22"/>
        </w:rPr>
        <w:t xml:space="preserve"> BNQ </w:t>
      </w:r>
      <w:r w:rsidRPr="00A155D5">
        <w:rPr>
          <w:rFonts w:ascii="Calibri" w:hAnsi="Calibri" w:cs="Calibri"/>
          <w:sz w:val="22"/>
          <w:szCs w:val="22"/>
        </w:rPr>
        <w:t xml:space="preserve">21000. </w:t>
      </w:r>
      <w:r w:rsidR="00371118" w:rsidRPr="00A155D5">
        <w:rPr>
          <w:rFonts w:ascii="Calibri" w:hAnsi="Calibri" w:cs="Calibri"/>
          <w:sz w:val="22"/>
          <w:szCs w:val="22"/>
        </w:rPr>
        <w:t>E</w:t>
      </w:r>
      <w:r w:rsidRPr="00A155D5">
        <w:rPr>
          <w:rFonts w:ascii="Calibri" w:hAnsi="Calibri" w:cs="Calibri"/>
          <w:sz w:val="22"/>
          <w:szCs w:val="22"/>
        </w:rPr>
        <w:t>lle a le potentiel de clar</w:t>
      </w:r>
      <w:r w:rsidR="008F2FAF" w:rsidRPr="00A155D5">
        <w:rPr>
          <w:rFonts w:ascii="Calibri" w:hAnsi="Calibri" w:cs="Calibri"/>
          <w:sz w:val="22"/>
          <w:szCs w:val="22"/>
        </w:rPr>
        <w:t>ifier les actions et de faciliter</w:t>
      </w:r>
      <w:r w:rsidRPr="00A155D5">
        <w:rPr>
          <w:rFonts w:ascii="Calibri" w:hAnsi="Calibri" w:cs="Calibri"/>
          <w:sz w:val="22"/>
          <w:szCs w:val="22"/>
        </w:rPr>
        <w:t xml:space="preserve"> l’implantation du développement durable au sein des organisations. </w:t>
      </w:r>
      <w:r w:rsidR="00A36ACC">
        <w:rPr>
          <w:rFonts w:ascii="Calibri" w:hAnsi="Calibri" w:cs="Calibri"/>
          <w:sz w:val="22"/>
          <w:szCs w:val="22"/>
        </w:rPr>
        <w:t>La Démarche BNQ </w:t>
      </w:r>
      <w:r w:rsidR="00371118" w:rsidRPr="00A155D5">
        <w:rPr>
          <w:rFonts w:ascii="Calibri" w:hAnsi="Calibri" w:cs="Calibri"/>
          <w:sz w:val="22"/>
          <w:szCs w:val="22"/>
        </w:rPr>
        <w:t xml:space="preserve">21000 </w:t>
      </w:r>
      <w:r w:rsidR="00A36ACC">
        <w:rPr>
          <w:rFonts w:ascii="Calibri" w:hAnsi="Calibri" w:cs="Calibri"/>
          <w:sz w:val="22"/>
          <w:szCs w:val="22"/>
        </w:rPr>
        <w:t>doit d’être soutenu</w:t>
      </w:r>
      <w:r w:rsidR="00451982" w:rsidRPr="00A155D5">
        <w:rPr>
          <w:rFonts w:ascii="Calibri" w:hAnsi="Calibri" w:cs="Calibri"/>
          <w:sz w:val="22"/>
          <w:szCs w:val="22"/>
        </w:rPr>
        <w:t>e par des outils de gestion stratégique</w:t>
      </w:r>
      <w:r w:rsidR="00371118" w:rsidRPr="00A155D5">
        <w:rPr>
          <w:rFonts w:ascii="Calibri" w:hAnsi="Calibri" w:cs="Calibri"/>
          <w:sz w:val="22"/>
          <w:szCs w:val="22"/>
        </w:rPr>
        <w:t xml:space="preserve"> </w:t>
      </w:r>
      <w:r w:rsidR="00451982" w:rsidRPr="00A155D5">
        <w:rPr>
          <w:rFonts w:ascii="Calibri" w:hAnsi="Calibri" w:cs="Calibri"/>
          <w:sz w:val="22"/>
          <w:szCs w:val="22"/>
        </w:rPr>
        <w:t xml:space="preserve">qui facilitent et accélèrent son implantation et </w:t>
      </w:r>
      <w:r w:rsidR="00427921" w:rsidRPr="00A155D5">
        <w:rPr>
          <w:rFonts w:ascii="Calibri" w:hAnsi="Calibri" w:cs="Calibri"/>
          <w:sz w:val="22"/>
          <w:szCs w:val="22"/>
        </w:rPr>
        <w:t xml:space="preserve">par </w:t>
      </w:r>
      <w:r w:rsidR="00451982" w:rsidRPr="00A155D5">
        <w:rPr>
          <w:rFonts w:ascii="Calibri" w:hAnsi="Calibri" w:cs="Calibri"/>
          <w:sz w:val="22"/>
          <w:szCs w:val="22"/>
        </w:rPr>
        <w:t>un cadre d’accompagnement</w:t>
      </w:r>
      <w:r w:rsidR="00C01E34">
        <w:rPr>
          <w:rFonts w:ascii="Calibri" w:hAnsi="Calibri" w:cs="Calibri"/>
          <w:sz w:val="22"/>
          <w:szCs w:val="22"/>
        </w:rPr>
        <w:t>,</w:t>
      </w:r>
      <w:r w:rsidR="00451982" w:rsidRPr="00A155D5">
        <w:rPr>
          <w:rFonts w:ascii="Calibri" w:hAnsi="Calibri" w:cs="Calibri"/>
          <w:sz w:val="22"/>
          <w:szCs w:val="22"/>
        </w:rPr>
        <w:t xml:space="preserve"> </w:t>
      </w:r>
      <w:r w:rsidR="00427921" w:rsidRPr="00A155D5">
        <w:rPr>
          <w:rFonts w:ascii="Calibri" w:hAnsi="Calibri" w:cs="Calibri"/>
          <w:sz w:val="22"/>
          <w:szCs w:val="22"/>
        </w:rPr>
        <w:t xml:space="preserve">qui </w:t>
      </w:r>
      <w:r w:rsidR="00451982" w:rsidRPr="00A155D5">
        <w:rPr>
          <w:rFonts w:ascii="Calibri" w:hAnsi="Calibri" w:cs="Calibri"/>
          <w:sz w:val="22"/>
          <w:szCs w:val="22"/>
        </w:rPr>
        <w:t>s’</w:t>
      </w:r>
      <w:r w:rsidR="00215D6F" w:rsidRPr="00A155D5">
        <w:rPr>
          <w:rFonts w:ascii="Calibri" w:hAnsi="Calibri" w:cs="Calibri"/>
          <w:sz w:val="22"/>
          <w:szCs w:val="22"/>
        </w:rPr>
        <w:t xml:space="preserve">avère incontournable pour </w:t>
      </w:r>
      <w:r w:rsidR="00371118" w:rsidRPr="00A155D5">
        <w:rPr>
          <w:rFonts w:ascii="Calibri" w:hAnsi="Calibri" w:cs="Calibri"/>
          <w:sz w:val="22"/>
          <w:szCs w:val="22"/>
        </w:rPr>
        <w:t>terminer</w:t>
      </w:r>
      <w:r w:rsidR="00215D6F" w:rsidRPr="00A155D5">
        <w:rPr>
          <w:rFonts w:ascii="Calibri" w:hAnsi="Calibri" w:cs="Calibri"/>
          <w:sz w:val="22"/>
          <w:szCs w:val="22"/>
        </w:rPr>
        <w:t xml:space="preserve"> l’exercice jusqu’à</w:t>
      </w:r>
      <w:r w:rsidR="00C01E34">
        <w:rPr>
          <w:rFonts w:ascii="Calibri" w:hAnsi="Calibri" w:cs="Calibri"/>
          <w:sz w:val="22"/>
          <w:szCs w:val="22"/>
        </w:rPr>
        <w:t xml:space="preserve"> la fin des sept </w:t>
      </w:r>
      <w:r w:rsidR="00215D6F" w:rsidRPr="00A155D5">
        <w:rPr>
          <w:rFonts w:ascii="Calibri" w:hAnsi="Calibri" w:cs="Calibri"/>
          <w:sz w:val="22"/>
          <w:szCs w:val="22"/>
        </w:rPr>
        <w:t>étapes proposées.</w:t>
      </w:r>
    </w:p>
    <w:p w:rsidR="00961465" w:rsidRPr="00A155D5" w:rsidRDefault="00961465" w:rsidP="00923A7A">
      <w:pPr>
        <w:spacing w:after="240"/>
        <w:ind w:left="0"/>
        <w:jc w:val="both"/>
        <w:rPr>
          <w:rFonts w:ascii="Calibri" w:hAnsi="Calibri" w:cs="Calibri"/>
          <w:sz w:val="22"/>
          <w:szCs w:val="22"/>
        </w:rPr>
      </w:pPr>
      <w:r w:rsidRPr="00A155D5">
        <w:rPr>
          <w:rFonts w:ascii="Calibri" w:hAnsi="Calibri" w:cs="Calibri"/>
          <w:sz w:val="22"/>
          <w:szCs w:val="22"/>
        </w:rPr>
        <w:t>La démarche</w:t>
      </w:r>
      <w:r w:rsidR="00C01E34">
        <w:rPr>
          <w:rFonts w:ascii="Calibri" w:hAnsi="Calibri" w:cs="Calibri"/>
          <w:sz w:val="22"/>
          <w:szCs w:val="22"/>
        </w:rPr>
        <w:t xml:space="preserve"> est au cœur de la Méthode BNQ </w:t>
      </w:r>
      <w:r w:rsidR="006140B0" w:rsidRPr="00A155D5">
        <w:rPr>
          <w:rFonts w:ascii="Calibri" w:hAnsi="Calibri" w:cs="Calibri"/>
          <w:sz w:val="22"/>
          <w:szCs w:val="22"/>
        </w:rPr>
        <w:t>21000. Elle</w:t>
      </w:r>
      <w:r w:rsidRPr="00A155D5">
        <w:rPr>
          <w:rFonts w:ascii="Calibri" w:hAnsi="Calibri" w:cs="Calibri"/>
          <w:sz w:val="22"/>
          <w:szCs w:val="22"/>
        </w:rPr>
        <w:t xml:space="preserve"> se compose de plusieurs activités d’a</w:t>
      </w:r>
      <w:r w:rsidR="00427921" w:rsidRPr="00A155D5">
        <w:rPr>
          <w:rFonts w:ascii="Calibri" w:hAnsi="Calibri" w:cs="Calibri"/>
          <w:sz w:val="22"/>
          <w:szCs w:val="22"/>
        </w:rPr>
        <w:t>ncrage en développement durable</w:t>
      </w:r>
      <w:r w:rsidR="00C01E34">
        <w:rPr>
          <w:rFonts w:ascii="Calibri" w:hAnsi="Calibri" w:cs="Calibri"/>
          <w:sz w:val="22"/>
          <w:szCs w:val="22"/>
        </w:rPr>
        <w:t>,</w:t>
      </w:r>
      <w:r w:rsidRPr="00A155D5">
        <w:rPr>
          <w:rFonts w:ascii="Calibri" w:hAnsi="Calibri" w:cs="Calibri"/>
          <w:sz w:val="22"/>
          <w:szCs w:val="22"/>
        </w:rPr>
        <w:t xml:space="preserve"> telles </w:t>
      </w:r>
      <w:r w:rsidR="00427921" w:rsidRPr="00A155D5">
        <w:rPr>
          <w:rFonts w:ascii="Calibri" w:hAnsi="Calibri" w:cs="Calibri"/>
          <w:sz w:val="22"/>
          <w:szCs w:val="22"/>
        </w:rPr>
        <w:t xml:space="preserve">que </w:t>
      </w:r>
      <w:r w:rsidRPr="00A155D5">
        <w:rPr>
          <w:rFonts w:ascii="Calibri" w:hAnsi="Calibri" w:cs="Calibri"/>
          <w:sz w:val="22"/>
          <w:szCs w:val="22"/>
        </w:rPr>
        <w:t xml:space="preserve">des activités de sensibilisation, </w:t>
      </w:r>
      <w:r w:rsidR="00427921" w:rsidRPr="00A155D5">
        <w:rPr>
          <w:rFonts w:ascii="Calibri" w:hAnsi="Calibri" w:cs="Calibri"/>
          <w:sz w:val="22"/>
          <w:szCs w:val="22"/>
        </w:rPr>
        <w:t>de mentorat</w:t>
      </w:r>
      <w:r w:rsidRPr="00A155D5">
        <w:rPr>
          <w:rFonts w:ascii="Calibri" w:hAnsi="Calibri" w:cs="Calibri"/>
          <w:sz w:val="22"/>
          <w:szCs w:val="22"/>
        </w:rPr>
        <w:t xml:space="preserve">, </w:t>
      </w:r>
      <w:r w:rsidR="00427921" w:rsidRPr="00A155D5">
        <w:rPr>
          <w:rFonts w:ascii="Calibri" w:hAnsi="Calibri" w:cs="Calibri"/>
          <w:sz w:val="22"/>
          <w:szCs w:val="22"/>
        </w:rPr>
        <w:t xml:space="preserve">de </w:t>
      </w:r>
      <w:r w:rsidRPr="00A155D5">
        <w:rPr>
          <w:rFonts w:ascii="Calibri" w:hAnsi="Calibri" w:cs="Calibri"/>
          <w:sz w:val="22"/>
          <w:szCs w:val="22"/>
        </w:rPr>
        <w:t xml:space="preserve">formation, </w:t>
      </w:r>
      <w:r w:rsidR="00427921" w:rsidRPr="00A155D5">
        <w:rPr>
          <w:rFonts w:ascii="Calibri" w:hAnsi="Calibri" w:cs="Calibri"/>
          <w:sz w:val="22"/>
          <w:szCs w:val="22"/>
        </w:rPr>
        <w:t xml:space="preserve">de </w:t>
      </w:r>
      <w:r w:rsidRPr="00A155D5">
        <w:rPr>
          <w:rFonts w:ascii="Calibri" w:hAnsi="Calibri" w:cs="Calibri"/>
          <w:sz w:val="22"/>
          <w:szCs w:val="22"/>
        </w:rPr>
        <w:t xml:space="preserve">diagnostic, </w:t>
      </w:r>
      <w:r w:rsidR="00427921" w:rsidRPr="00A155D5">
        <w:rPr>
          <w:rFonts w:ascii="Calibri" w:hAnsi="Calibri" w:cs="Calibri"/>
          <w:sz w:val="22"/>
          <w:szCs w:val="22"/>
        </w:rPr>
        <w:t xml:space="preserve">de </w:t>
      </w:r>
      <w:r w:rsidR="00307563" w:rsidRPr="00A155D5">
        <w:rPr>
          <w:rFonts w:ascii="Calibri" w:hAnsi="Calibri" w:cs="Calibri"/>
          <w:sz w:val="22"/>
          <w:szCs w:val="22"/>
        </w:rPr>
        <w:t xml:space="preserve">mise en œuvre d’un </w:t>
      </w:r>
      <w:r w:rsidRPr="00A155D5">
        <w:rPr>
          <w:rFonts w:ascii="Calibri" w:hAnsi="Calibri" w:cs="Calibri"/>
          <w:sz w:val="22"/>
          <w:szCs w:val="22"/>
        </w:rPr>
        <w:t xml:space="preserve">plan d’action en développement durable, </w:t>
      </w:r>
      <w:r w:rsidR="00811758">
        <w:rPr>
          <w:rFonts w:ascii="Calibri" w:hAnsi="Calibri" w:cs="Calibri"/>
          <w:sz w:val="22"/>
          <w:szCs w:val="22"/>
        </w:rPr>
        <w:t xml:space="preserve">d’élaboration </w:t>
      </w:r>
      <w:r w:rsidR="00307563" w:rsidRPr="00A155D5">
        <w:rPr>
          <w:rFonts w:ascii="Calibri" w:hAnsi="Calibri" w:cs="Calibri"/>
          <w:sz w:val="22"/>
          <w:szCs w:val="22"/>
        </w:rPr>
        <w:t xml:space="preserve">d’un </w:t>
      </w:r>
      <w:r w:rsidRPr="00A155D5">
        <w:rPr>
          <w:rFonts w:ascii="Calibri" w:hAnsi="Calibri" w:cs="Calibri"/>
          <w:sz w:val="22"/>
          <w:szCs w:val="22"/>
        </w:rPr>
        <w:t xml:space="preserve">tableau de bord </w:t>
      </w:r>
      <w:r w:rsidR="006140B0" w:rsidRPr="00A155D5">
        <w:rPr>
          <w:rFonts w:ascii="Calibri" w:hAnsi="Calibri" w:cs="Calibri"/>
          <w:sz w:val="22"/>
          <w:szCs w:val="22"/>
        </w:rPr>
        <w:t>en développement durable, etc.</w:t>
      </w:r>
      <w:r w:rsidRPr="00A155D5">
        <w:rPr>
          <w:rFonts w:ascii="Calibri" w:hAnsi="Calibri" w:cs="Calibri"/>
          <w:sz w:val="22"/>
          <w:szCs w:val="22"/>
        </w:rPr>
        <w:t xml:space="preserve"> </w:t>
      </w:r>
      <w:r w:rsidR="00811758">
        <w:rPr>
          <w:rFonts w:ascii="Calibri" w:hAnsi="Calibri" w:cs="Calibri"/>
          <w:sz w:val="22"/>
          <w:szCs w:val="22"/>
        </w:rPr>
        <w:t>La figure ci-dessou</w:t>
      </w:r>
      <w:r w:rsidR="00235873" w:rsidRPr="00A155D5">
        <w:rPr>
          <w:rFonts w:ascii="Calibri" w:hAnsi="Calibri" w:cs="Calibri"/>
          <w:sz w:val="22"/>
          <w:szCs w:val="22"/>
        </w:rPr>
        <w:t>s illust</w:t>
      </w:r>
      <w:r w:rsidR="006140B0" w:rsidRPr="00A155D5">
        <w:rPr>
          <w:rFonts w:ascii="Calibri" w:hAnsi="Calibri" w:cs="Calibri"/>
          <w:sz w:val="22"/>
          <w:szCs w:val="22"/>
        </w:rPr>
        <w:t>re les</w:t>
      </w:r>
      <w:r w:rsidR="00811758">
        <w:rPr>
          <w:rFonts w:ascii="Calibri" w:hAnsi="Calibri" w:cs="Calibri"/>
          <w:sz w:val="22"/>
          <w:szCs w:val="22"/>
        </w:rPr>
        <w:t xml:space="preserve"> sept</w:t>
      </w:r>
      <w:r w:rsidR="00235873" w:rsidRPr="00A155D5">
        <w:rPr>
          <w:rFonts w:ascii="Calibri" w:hAnsi="Calibri" w:cs="Calibri"/>
          <w:sz w:val="22"/>
          <w:szCs w:val="22"/>
        </w:rPr>
        <w:t xml:space="preserve"> étapes </w:t>
      </w:r>
      <w:r w:rsidR="00AD19EB">
        <w:rPr>
          <w:rFonts w:ascii="Calibri" w:hAnsi="Calibri" w:cs="Calibri"/>
          <w:sz w:val="22"/>
          <w:szCs w:val="22"/>
        </w:rPr>
        <w:t xml:space="preserve">requises </w:t>
      </w:r>
      <w:r w:rsidR="00235873" w:rsidRPr="00A155D5">
        <w:rPr>
          <w:rFonts w:ascii="Calibri" w:hAnsi="Calibri" w:cs="Calibri"/>
          <w:sz w:val="22"/>
          <w:szCs w:val="22"/>
        </w:rPr>
        <w:t>pour favoriser le changement organisationnel vers un développement durable.</w:t>
      </w:r>
    </w:p>
    <w:p w:rsidR="001A4CB3" w:rsidRPr="00A155D5" w:rsidRDefault="003B72E3" w:rsidP="00923A7A">
      <w:pPr>
        <w:spacing w:before="120" w:after="360" w:line="360" w:lineRule="auto"/>
        <w:ind w:left="0"/>
        <w:jc w:val="center"/>
        <w:rPr>
          <w:rFonts w:ascii="Calibri" w:hAnsi="Calibri" w:cs="Calibri"/>
          <w:szCs w:val="22"/>
        </w:rPr>
      </w:pPr>
      <w:r>
        <w:rPr>
          <w:rFonts w:ascii="Calibri" w:hAnsi="Calibri" w:cs="Calibri"/>
          <w:noProof/>
          <w:szCs w:val="22"/>
          <w:lang w:eastAsia="fr-CA"/>
        </w:rPr>
        <w:drawing>
          <wp:inline distT="0" distB="0" distL="0" distR="0" wp14:anchorId="1AD1DA25" wp14:editId="7FAA8D76">
            <wp:extent cx="3255010" cy="2618740"/>
            <wp:effectExtent l="0" t="0" r="2540" b="0"/>
            <wp:docPr id="10" name="Image 10" descr="demar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emarch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55010" cy="2618740"/>
                    </a:xfrm>
                    <a:prstGeom prst="rect">
                      <a:avLst/>
                    </a:prstGeom>
                    <a:noFill/>
                    <a:ln>
                      <a:noFill/>
                    </a:ln>
                  </pic:spPr>
                </pic:pic>
              </a:graphicData>
            </a:graphic>
          </wp:inline>
        </w:drawing>
      </w:r>
    </w:p>
    <w:p w:rsidR="001A4CB3" w:rsidRDefault="005D276A" w:rsidP="00923A7A">
      <w:pPr>
        <w:spacing w:after="240"/>
        <w:ind w:left="0"/>
        <w:jc w:val="both"/>
        <w:rPr>
          <w:rFonts w:ascii="Calibri" w:hAnsi="Calibri" w:cs="Calibri"/>
          <w:sz w:val="22"/>
          <w:szCs w:val="22"/>
        </w:rPr>
      </w:pPr>
      <w:r w:rsidRPr="003C41AE">
        <w:rPr>
          <w:rFonts w:ascii="Calibri" w:hAnsi="Calibri" w:cs="Calibri"/>
          <w:sz w:val="22"/>
          <w:szCs w:val="22"/>
        </w:rPr>
        <w:t>Pour faciliter l’intégration des principes de la Loi sur le dével</w:t>
      </w:r>
      <w:r w:rsidR="00811758" w:rsidRPr="003C41AE">
        <w:rPr>
          <w:rFonts w:ascii="Calibri" w:hAnsi="Calibri" w:cs="Calibri"/>
          <w:sz w:val="22"/>
          <w:szCs w:val="22"/>
        </w:rPr>
        <w:t>oppement durable du Québec, la D</w:t>
      </w:r>
      <w:r w:rsidRPr="003C41AE">
        <w:rPr>
          <w:rFonts w:ascii="Calibri" w:hAnsi="Calibri" w:cs="Calibri"/>
          <w:sz w:val="22"/>
          <w:szCs w:val="22"/>
        </w:rPr>
        <w:t>émarche BNQ</w:t>
      </w:r>
      <w:r w:rsidR="00811758" w:rsidRPr="003C41AE">
        <w:rPr>
          <w:rFonts w:ascii="Calibri" w:hAnsi="Calibri" w:cs="Calibri"/>
          <w:sz w:val="22"/>
          <w:szCs w:val="22"/>
        </w:rPr>
        <w:t> </w:t>
      </w:r>
      <w:r w:rsidRPr="003C41AE">
        <w:rPr>
          <w:rFonts w:ascii="Calibri" w:hAnsi="Calibri" w:cs="Calibri"/>
          <w:sz w:val="22"/>
          <w:szCs w:val="22"/>
        </w:rPr>
        <w:t xml:space="preserve">21000 propose aux organisations de travailler avec </w:t>
      </w:r>
      <w:r w:rsidR="00811758" w:rsidRPr="003C41AE">
        <w:rPr>
          <w:rFonts w:ascii="Calibri" w:hAnsi="Calibri" w:cs="Calibri"/>
          <w:sz w:val="22"/>
          <w:szCs w:val="22"/>
        </w:rPr>
        <w:t>vingt-et-un</w:t>
      </w:r>
      <w:r w:rsidR="00C92B69" w:rsidRPr="003C41AE">
        <w:rPr>
          <w:rFonts w:ascii="Calibri" w:hAnsi="Calibri" w:cs="Calibri"/>
          <w:sz w:val="22"/>
          <w:szCs w:val="22"/>
        </w:rPr>
        <w:t xml:space="preserve"> </w:t>
      </w:r>
      <w:r w:rsidRPr="003C41AE">
        <w:rPr>
          <w:rFonts w:ascii="Calibri" w:hAnsi="Calibri" w:cs="Calibri"/>
          <w:sz w:val="22"/>
          <w:szCs w:val="22"/>
        </w:rPr>
        <w:t xml:space="preserve">enjeux </w:t>
      </w:r>
      <w:r w:rsidR="00AD19EB" w:rsidRPr="003C41AE">
        <w:rPr>
          <w:rFonts w:ascii="Calibri" w:hAnsi="Calibri" w:cs="Calibri"/>
          <w:sz w:val="22"/>
          <w:szCs w:val="22"/>
        </w:rPr>
        <w:t>de</w:t>
      </w:r>
      <w:r w:rsidRPr="003C41AE">
        <w:rPr>
          <w:rFonts w:ascii="Calibri" w:hAnsi="Calibri" w:cs="Calibri"/>
          <w:sz w:val="22"/>
          <w:szCs w:val="22"/>
        </w:rPr>
        <w:t xml:space="preserve"> développement durable</w:t>
      </w:r>
      <w:r w:rsidR="00997F18" w:rsidRPr="003C41AE">
        <w:rPr>
          <w:rFonts w:ascii="Calibri" w:hAnsi="Calibri" w:cs="Calibri"/>
          <w:sz w:val="22"/>
          <w:szCs w:val="22"/>
        </w:rPr>
        <w:t xml:space="preserve"> </w:t>
      </w:r>
      <w:r w:rsidR="00427921" w:rsidRPr="003C41AE">
        <w:rPr>
          <w:rFonts w:ascii="Calibri" w:hAnsi="Calibri" w:cs="Calibri"/>
          <w:sz w:val="22"/>
          <w:szCs w:val="22"/>
        </w:rPr>
        <w:t>basés sur l</w:t>
      </w:r>
      <w:r w:rsidR="008D64E6" w:rsidRPr="003C41AE">
        <w:rPr>
          <w:rFonts w:ascii="Calibri" w:hAnsi="Calibri" w:cs="Calibri"/>
          <w:sz w:val="22"/>
          <w:szCs w:val="22"/>
        </w:rPr>
        <w:t>es principes de la Loi</w:t>
      </w:r>
      <w:r w:rsidRPr="003C41AE">
        <w:rPr>
          <w:rFonts w:ascii="Calibri" w:hAnsi="Calibri" w:cs="Calibri"/>
          <w:sz w:val="22"/>
          <w:szCs w:val="22"/>
        </w:rPr>
        <w:t xml:space="preserve"> </w:t>
      </w:r>
      <w:r w:rsidR="00427921" w:rsidRPr="003C41AE">
        <w:rPr>
          <w:rFonts w:ascii="Calibri" w:hAnsi="Calibri" w:cs="Calibri"/>
          <w:sz w:val="22"/>
          <w:szCs w:val="22"/>
        </w:rPr>
        <w:t>sur le développement durable</w:t>
      </w:r>
      <w:r w:rsidRPr="003C41AE">
        <w:rPr>
          <w:rFonts w:ascii="Calibri" w:hAnsi="Calibri" w:cs="Calibri"/>
          <w:sz w:val="22"/>
          <w:szCs w:val="22"/>
        </w:rPr>
        <w:t xml:space="preserve">. </w:t>
      </w:r>
      <w:r w:rsidR="00427921" w:rsidRPr="003C41AE">
        <w:rPr>
          <w:rFonts w:ascii="Calibri" w:hAnsi="Calibri" w:cs="Calibri"/>
          <w:sz w:val="22"/>
          <w:szCs w:val="22"/>
        </w:rPr>
        <w:t>L</w:t>
      </w:r>
      <w:r w:rsidRPr="003C41AE">
        <w:rPr>
          <w:rFonts w:ascii="Calibri" w:hAnsi="Calibri" w:cs="Calibri"/>
          <w:sz w:val="22"/>
          <w:szCs w:val="22"/>
        </w:rPr>
        <w:t xml:space="preserve">e modèle conceptuel </w:t>
      </w:r>
      <w:r w:rsidR="008D64E6" w:rsidRPr="003C41AE">
        <w:rPr>
          <w:rFonts w:ascii="Calibri" w:hAnsi="Calibri" w:cs="Calibri"/>
          <w:sz w:val="22"/>
          <w:szCs w:val="22"/>
        </w:rPr>
        <w:t xml:space="preserve">de </w:t>
      </w:r>
      <w:r w:rsidR="00811758" w:rsidRPr="003C41AE">
        <w:rPr>
          <w:rFonts w:ascii="Calibri" w:hAnsi="Calibri" w:cs="Calibri"/>
          <w:sz w:val="22"/>
          <w:szCs w:val="22"/>
        </w:rPr>
        <w:t>la D</w:t>
      </w:r>
      <w:r w:rsidRPr="003C41AE">
        <w:rPr>
          <w:rFonts w:ascii="Calibri" w:hAnsi="Calibri" w:cs="Calibri"/>
          <w:sz w:val="22"/>
          <w:szCs w:val="22"/>
        </w:rPr>
        <w:t>émarche</w:t>
      </w:r>
      <w:r w:rsidR="00811758" w:rsidRPr="003C41AE">
        <w:rPr>
          <w:rFonts w:ascii="Calibri" w:hAnsi="Calibri" w:cs="Calibri"/>
          <w:sz w:val="22"/>
          <w:szCs w:val="22"/>
        </w:rPr>
        <w:t xml:space="preserve"> BNQ </w:t>
      </w:r>
      <w:r w:rsidR="00C92B69" w:rsidRPr="003C41AE">
        <w:rPr>
          <w:rFonts w:ascii="Calibri" w:hAnsi="Calibri" w:cs="Calibri"/>
          <w:sz w:val="22"/>
          <w:szCs w:val="22"/>
        </w:rPr>
        <w:t>21000</w:t>
      </w:r>
      <w:r w:rsidR="00731B85" w:rsidRPr="003C41AE">
        <w:rPr>
          <w:rFonts w:ascii="Calibri" w:hAnsi="Calibri" w:cs="Calibri"/>
          <w:sz w:val="22"/>
          <w:szCs w:val="22"/>
        </w:rPr>
        <w:t xml:space="preserve"> inscrit l’</w:t>
      </w:r>
      <w:r w:rsidR="00EA6CD9" w:rsidRPr="003C41AE">
        <w:rPr>
          <w:rFonts w:ascii="Calibri" w:hAnsi="Calibri" w:cs="Calibri"/>
          <w:sz w:val="22"/>
          <w:szCs w:val="22"/>
        </w:rPr>
        <w:t>organisation</w:t>
      </w:r>
      <w:r w:rsidR="00731B85" w:rsidRPr="003C41AE">
        <w:rPr>
          <w:rFonts w:ascii="Calibri" w:hAnsi="Calibri" w:cs="Calibri"/>
          <w:sz w:val="22"/>
          <w:szCs w:val="22"/>
        </w:rPr>
        <w:t xml:space="preserve"> dans u</w:t>
      </w:r>
      <w:r w:rsidR="00261ECF" w:rsidRPr="003C41AE">
        <w:rPr>
          <w:rFonts w:ascii="Calibri" w:hAnsi="Calibri" w:cs="Calibri"/>
          <w:sz w:val="22"/>
          <w:szCs w:val="22"/>
        </w:rPr>
        <w:t>ne perspective de progression d</w:t>
      </w:r>
      <w:r w:rsidR="00427921" w:rsidRPr="003C41AE">
        <w:rPr>
          <w:rFonts w:ascii="Calibri" w:hAnsi="Calibri" w:cs="Calibri"/>
          <w:sz w:val="22"/>
          <w:szCs w:val="22"/>
        </w:rPr>
        <w:t>e</w:t>
      </w:r>
      <w:r w:rsidR="00731B85" w:rsidRPr="003C41AE">
        <w:rPr>
          <w:rFonts w:ascii="Calibri" w:hAnsi="Calibri" w:cs="Calibri"/>
          <w:sz w:val="22"/>
          <w:szCs w:val="22"/>
        </w:rPr>
        <w:t xml:space="preserve"> ses pratiques de gestion</w:t>
      </w:r>
      <w:r w:rsidR="00891003" w:rsidRPr="003C41AE">
        <w:rPr>
          <w:rFonts w:ascii="Calibri" w:hAnsi="Calibri" w:cs="Calibri"/>
          <w:sz w:val="22"/>
          <w:szCs w:val="22"/>
        </w:rPr>
        <w:t xml:space="preserve"> en développement durable</w:t>
      </w:r>
      <w:r w:rsidR="008D64E6" w:rsidRPr="003C41AE">
        <w:rPr>
          <w:rFonts w:ascii="Calibri" w:hAnsi="Calibri" w:cs="Calibri"/>
          <w:sz w:val="22"/>
          <w:szCs w:val="22"/>
        </w:rPr>
        <w:t xml:space="preserve"> </w:t>
      </w:r>
      <w:r w:rsidR="00261ECF" w:rsidRPr="003C41AE">
        <w:rPr>
          <w:rFonts w:ascii="Calibri" w:hAnsi="Calibri" w:cs="Calibri"/>
          <w:sz w:val="22"/>
          <w:szCs w:val="22"/>
        </w:rPr>
        <w:t>afin d’</w:t>
      </w:r>
      <w:r w:rsidR="008D64E6" w:rsidRPr="003C41AE">
        <w:rPr>
          <w:rFonts w:ascii="Calibri" w:hAnsi="Calibri" w:cs="Calibri"/>
          <w:sz w:val="22"/>
          <w:szCs w:val="22"/>
        </w:rPr>
        <w:t xml:space="preserve">atteindre un niveau </w:t>
      </w:r>
      <w:r w:rsidRPr="003C41AE">
        <w:rPr>
          <w:rFonts w:ascii="Calibri" w:hAnsi="Calibri" w:cs="Calibri"/>
          <w:sz w:val="22"/>
          <w:szCs w:val="22"/>
        </w:rPr>
        <w:t xml:space="preserve">qui répond aux attentes des </w:t>
      </w:r>
      <w:r w:rsidR="003C41AE">
        <w:rPr>
          <w:rFonts w:ascii="Calibri" w:hAnsi="Calibri" w:cs="Calibri"/>
          <w:sz w:val="22"/>
          <w:szCs w:val="22"/>
        </w:rPr>
        <w:t>différentes parties prenantes.</w:t>
      </w:r>
    </w:p>
    <w:p w:rsidR="004C3A5A" w:rsidRPr="00D53208" w:rsidRDefault="00B2541A" w:rsidP="00923A7A">
      <w:pPr>
        <w:spacing w:after="240"/>
        <w:ind w:left="0"/>
        <w:jc w:val="both"/>
        <w:rPr>
          <w:rFonts w:ascii="Calibri" w:hAnsi="Calibri" w:cs="Calibri"/>
          <w:sz w:val="22"/>
          <w:szCs w:val="22"/>
          <w:u w:val="single"/>
        </w:rPr>
      </w:pPr>
      <w:r w:rsidRPr="00D53208">
        <w:rPr>
          <w:rFonts w:ascii="Calibri" w:hAnsi="Calibri" w:cs="Calibri"/>
          <w:sz w:val="22"/>
          <w:szCs w:val="22"/>
          <w:u w:val="single"/>
        </w:rPr>
        <w:t>Le modè</w:t>
      </w:r>
      <w:r w:rsidR="00687C91" w:rsidRPr="00D53208">
        <w:rPr>
          <w:rFonts w:ascii="Calibri" w:hAnsi="Calibri" w:cs="Calibri"/>
          <w:sz w:val="22"/>
          <w:szCs w:val="22"/>
          <w:u w:val="single"/>
        </w:rPr>
        <w:t>le conceptuel de la D</w:t>
      </w:r>
      <w:r w:rsidR="00A75C62" w:rsidRPr="00D53208">
        <w:rPr>
          <w:rFonts w:ascii="Calibri" w:hAnsi="Calibri" w:cs="Calibri"/>
          <w:sz w:val="22"/>
          <w:szCs w:val="22"/>
          <w:u w:val="single"/>
        </w:rPr>
        <w:t>émarche BNQ</w:t>
      </w:r>
      <w:r w:rsidR="00687C91" w:rsidRPr="00D53208">
        <w:rPr>
          <w:rFonts w:ascii="Calibri" w:hAnsi="Calibri" w:cs="Calibri"/>
          <w:sz w:val="22"/>
          <w:szCs w:val="22"/>
          <w:u w:val="single"/>
        </w:rPr>
        <w:t> </w:t>
      </w:r>
      <w:r w:rsidRPr="00D53208">
        <w:rPr>
          <w:rFonts w:ascii="Calibri" w:hAnsi="Calibri" w:cs="Calibri"/>
          <w:sz w:val="22"/>
          <w:szCs w:val="22"/>
          <w:u w:val="single"/>
        </w:rPr>
        <w:t>21000</w:t>
      </w:r>
    </w:p>
    <w:p w:rsidR="004C3A5A" w:rsidRPr="00D53208" w:rsidRDefault="004C3A5A" w:rsidP="00923A7A">
      <w:pPr>
        <w:spacing w:after="240"/>
        <w:ind w:left="0"/>
        <w:jc w:val="both"/>
        <w:rPr>
          <w:rFonts w:ascii="Calibri" w:eastAsia="Calibri" w:hAnsi="Calibri" w:cs="Calibri"/>
          <w:spacing w:val="0"/>
          <w:sz w:val="22"/>
          <w:szCs w:val="22"/>
          <w:lang w:val="fr-FR"/>
        </w:rPr>
      </w:pPr>
      <w:r w:rsidRPr="00D53208">
        <w:rPr>
          <w:rFonts w:ascii="Calibri" w:eastAsia="Calibri" w:hAnsi="Calibri" w:cs="Calibri"/>
          <w:spacing w:val="0"/>
          <w:sz w:val="22"/>
          <w:szCs w:val="22"/>
          <w:lang w:val="fr-FR"/>
        </w:rPr>
        <w:t xml:space="preserve">L’implantation du développement durable doit se faire </w:t>
      </w:r>
      <w:r w:rsidR="000676AD" w:rsidRPr="00D53208">
        <w:rPr>
          <w:rFonts w:ascii="Calibri" w:eastAsia="Calibri" w:hAnsi="Calibri" w:cs="Calibri"/>
          <w:spacing w:val="0"/>
          <w:sz w:val="22"/>
          <w:szCs w:val="22"/>
          <w:lang w:val="fr-FR"/>
        </w:rPr>
        <w:t>en suivant</w:t>
      </w:r>
      <w:r w:rsidRPr="00D53208">
        <w:rPr>
          <w:rFonts w:ascii="Calibri" w:eastAsia="Calibri" w:hAnsi="Calibri" w:cs="Calibri"/>
          <w:spacing w:val="0"/>
          <w:sz w:val="22"/>
          <w:szCs w:val="22"/>
          <w:lang w:val="fr-FR"/>
        </w:rPr>
        <w:t xml:space="preserve"> une approche structurée</w:t>
      </w:r>
      <w:r w:rsidR="00687C91" w:rsidRPr="00D53208">
        <w:rPr>
          <w:rFonts w:ascii="Calibri" w:eastAsia="Calibri" w:hAnsi="Calibri" w:cs="Calibri"/>
          <w:spacing w:val="0"/>
          <w:sz w:val="22"/>
          <w:szCs w:val="22"/>
          <w:lang w:val="fr-FR"/>
        </w:rPr>
        <w:t xml:space="preserve"> et</w:t>
      </w:r>
      <w:r w:rsidR="00E42218" w:rsidRPr="00D53208">
        <w:rPr>
          <w:rFonts w:ascii="Calibri" w:eastAsia="Calibri" w:hAnsi="Calibri" w:cs="Calibri"/>
          <w:spacing w:val="0"/>
          <w:sz w:val="22"/>
          <w:szCs w:val="22"/>
          <w:lang w:val="fr-FR"/>
        </w:rPr>
        <w:t xml:space="preserve"> </w:t>
      </w:r>
      <w:r w:rsidR="00687C91" w:rsidRPr="00D53208">
        <w:rPr>
          <w:rFonts w:ascii="Calibri" w:eastAsia="Calibri" w:hAnsi="Calibri" w:cs="Calibri"/>
          <w:spacing w:val="0"/>
          <w:sz w:val="22"/>
          <w:szCs w:val="22"/>
          <w:lang w:val="fr-FR"/>
        </w:rPr>
        <w:t xml:space="preserve">efficace, </w:t>
      </w:r>
      <w:r w:rsidRPr="00D53208">
        <w:rPr>
          <w:rFonts w:ascii="Calibri" w:eastAsia="Calibri" w:hAnsi="Calibri" w:cs="Calibri"/>
          <w:spacing w:val="0"/>
          <w:sz w:val="22"/>
          <w:szCs w:val="22"/>
          <w:lang w:val="fr-FR"/>
        </w:rPr>
        <w:t>t</w:t>
      </w:r>
      <w:r w:rsidR="00687C91" w:rsidRPr="00D53208">
        <w:rPr>
          <w:rFonts w:ascii="Calibri" w:eastAsia="Calibri" w:hAnsi="Calibri" w:cs="Calibri"/>
          <w:spacing w:val="0"/>
          <w:sz w:val="22"/>
          <w:szCs w:val="22"/>
          <w:lang w:val="fr-FR"/>
        </w:rPr>
        <w:t>out en respectant le</w:t>
      </w:r>
      <w:r w:rsidRPr="00D53208">
        <w:rPr>
          <w:rFonts w:ascii="Calibri" w:eastAsia="Calibri" w:hAnsi="Calibri" w:cs="Calibri"/>
          <w:spacing w:val="0"/>
          <w:sz w:val="22"/>
          <w:szCs w:val="22"/>
          <w:lang w:val="fr-FR"/>
        </w:rPr>
        <w:t xml:space="preserve"> rythme de l’</w:t>
      </w:r>
      <w:r w:rsidR="00EA6CD9" w:rsidRPr="00D53208">
        <w:rPr>
          <w:rFonts w:ascii="Calibri" w:eastAsia="Calibri" w:hAnsi="Calibri" w:cs="Calibri"/>
          <w:spacing w:val="0"/>
          <w:sz w:val="22"/>
          <w:szCs w:val="22"/>
          <w:lang w:val="fr-FR"/>
        </w:rPr>
        <w:t>organisation</w:t>
      </w:r>
      <w:r w:rsidRPr="00D53208">
        <w:rPr>
          <w:rFonts w:ascii="Calibri" w:eastAsia="Calibri" w:hAnsi="Calibri" w:cs="Calibri"/>
          <w:spacing w:val="0"/>
          <w:sz w:val="22"/>
          <w:szCs w:val="22"/>
          <w:lang w:val="fr-FR"/>
        </w:rPr>
        <w:t xml:space="preserve">. </w:t>
      </w:r>
      <w:r w:rsidR="00AD19EB" w:rsidRPr="00D53208">
        <w:rPr>
          <w:rFonts w:ascii="Calibri" w:eastAsia="Calibri" w:hAnsi="Calibri" w:cs="Calibri"/>
          <w:spacing w:val="0"/>
          <w:sz w:val="22"/>
          <w:szCs w:val="22"/>
          <w:lang w:val="fr-FR"/>
        </w:rPr>
        <w:t>Il est important de tenir</w:t>
      </w:r>
      <w:r w:rsidRPr="00D53208">
        <w:rPr>
          <w:rFonts w:ascii="Calibri" w:eastAsia="Calibri" w:hAnsi="Calibri" w:cs="Calibri"/>
          <w:spacing w:val="0"/>
          <w:sz w:val="22"/>
          <w:szCs w:val="22"/>
          <w:lang w:val="fr-FR"/>
        </w:rPr>
        <w:t xml:space="preserve"> compte des int</w:t>
      </w:r>
      <w:r w:rsidR="00282F23" w:rsidRPr="00D53208">
        <w:rPr>
          <w:rFonts w:ascii="Calibri" w:eastAsia="Calibri" w:hAnsi="Calibri" w:cs="Calibri"/>
          <w:spacing w:val="0"/>
          <w:sz w:val="22"/>
          <w:szCs w:val="22"/>
          <w:lang w:val="fr-FR"/>
        </w:rPr>
        <w:t xml:space="preserve">érêts des parties prenantes et </w:t>
      </w:r>
      <w:r w:rsidR="00AD19EB" w:rsidRPr="00D53208">
        <w:rPr>
          <w:rFonts w:ascii="Calibri" w:eastAsia="Calibri" w:hAnsi="Calibri" w:cs="Calibri"/>
          <w:spacing w:val="0"/>
          <w:sz w:val="22"/>
          <w:szCs w:val="22"/>
          <w:lang w:val="fr-FR"/>
        </w:rPr>
        <w:t>adapter</w:t>
      </w:r>
      <w:r w:rsidRPr="00D53208">
        <w:rPr>
          <w:rFonts w:ascii="Calibri" w:eastAsia="Calibri" w:hAnsi="Calibri" w:cs="Calibri"/>
          <w:spacing w:val="0"/>
          <w:sz w:val="22"/>
          <w:szCs w:val="22"/>
          <w:lang w:val="fr-FR"/>
        </w:rPr>
        <w:t xml:space="preserve"> le processus décisionnel afin d’intégrer les préoccupations </w:t>
      </w:r>
      <w:r w:rsidR="00282F23" w:rsidRPr="00D53208">
        <w:rPr>
          <w:rFonts w:ascii="Calibri" w:eastAsia="Calibri" w:hAnsi="Calibri" w:cs="Calibri"/>
          <w:spacing w:val="0"/>
          <w:sz w:val="22"/>
          <w:szCs w:val="22"/>
          <w:lang w:val="fr-FR"/>
        </w:rPr>
        <w:t xml:space="preserve">transversales, environnementales et sociales </w:t>
      </w:r>
      <w:r w:rsidRPr="00D53208">
        <w:rPr>
          <w:rFonts w:ascii="Calibri" w:eastAsia="Calibri" w:hAnsi="Calibri" w:cs="Calibri"/>
          <w:spacing w:val="0"/>
          <w:sz w:val="22"/>
          <w:szCs w:val="22"/>
          <w:lang w:val="fr-FR"/>
        </w:rPr>
        <w:t>de l’</w:t>
      </w:r>
      <w:r w:rsidR="00EA6CD9" w:rsidRPr="00D53208">
        <w:rPr>
          <w:rFonts w:ascii="Calibri" w:eastAsia="Calibri" w:hAnsi="Calibri" w:cs="Calibri"/>
          <w:spacing w:val="0"/>
          <w:sz w:val="22"/>
          <w:szCs w:val="22"/>
          <w:lang w:val="fr-FR"/>
        </w:rPr>
        <w:t>organisation</w:t>
      </w:r>
      <w:r w:rsidRPr="00D53208">
        <w:rPr>
          <w:rFonts w:ascii="Calibri" w:eastAsia="Calibri" w:hAnsi="Calibri" w:cs="Calibri"/>
          <w:spacing w:val="0"/>
          <w:sz w:val="22"/>
          <w:szCs w:val="22"/>
          <w:lang w:val="fr-FR"/>
        </w:rPr>
        <w:t>.</w:t>
      </w:r>
    </w:p>
    <w:p w:rsidR="00B410D3" w:rsidRPr="00D53208" w:rsidRDefault="00D935DF" w:rsidP="00923A7A">
      <w:pPr>
        <w:spacing w:after="240"/>
        <w:ind w:left="0"/>
        <w:jc w:val="both"/>
        <w:rPr>
          <w:rFonts w:ascii="Calibri" w:hAnsi="Calibri" w:cs="Calibri"/>
          <w:sz w:val="22"/>
          <w:szCs w:val="22"/>
        </w:rPr>
      </w:pPr>
      <w:r w:rsidRPr="00D53208">
        <w:rPr>
          <w:rFonts w:ascii="Calibri" w:hAnsi="Calibri" w:cs="Calibri"/>
          <w:spacing w:val="0"/>
          <w:sz w:val="22"/>
          <w:szCs w:val="22"/>
          <w:lang w:val="fr-FR"/>
        </w:rPr>
        <w:lastRenderedPageBreak/>
        <w:t>La Démarche BNQ </w:t>
      </w:r>
      <w:r w:rsidR="009579E6" w:rsidRPr="00D53208">
        <w:rPr>
          <w:rFonts w:ascii="Calibri" w:hAnsi="Calibri" w:cs="Calibri"/>
          <w:spacing w:val="0"/>
          <w:sz w:val="22"/>
          <w:szCs w:val="22"/>
          <w:lang w:val="fr-FR"/>
        </w:rPr>
        <w:t xml:space="preserve">21000 s’inscrit dans une philosophie d’apprentissage plutôt que dans une philosophie de mesure de la performance. </w:t>
      </w:r>
      <w:r w:rsidR="000676AD" w:rsidRPr="00D53208">
        <w:rPr>
          <w:rFonts w:ascii="Calibri" w:hAnsi="Calibri" w:cs="Calibri"/>
          <w:spacing w:val="0"/>
          <w:sz w:val="22"/>
          <w:szCs w:val="22"/>
          <w:lang w:val="fr-FR"/>
        </w:rPr>
        <w:t>Cela dit</w:t>
      </w:r>
      <w:r w:rsidR="00282F23" w:rsidRPr="00D53208">
        <w:rPr>
          <w:rFonts w:ascii="Calibri" w:hAnsi="Calibri" w:cs="Calibri"/>
          <w:spacing w:val="0"/>
          <w:sz w:val="22"/>
          <w:szCs w:val="22"/>
          <w:lang w:val="fr-FR"/>
        </w:rPr>
        <w:t xml:space="preserve">, plusieurs </w:t>
      </w:r>
      <w:r w:rsidR="00B410D3" w:rsidRPr="00D53208">
        <w:rPr>
          <w:rFonts w:ascii="Calibri" w:hAnsi="Calibri" w:cs="Calibri"/>
          <w:sz w:val="22"/>
          <w:szCs w:val="22"/>
        </w:rPr>
        <w:t>études démontrent qu’</w:t>
      </w:r>
      <w:r w:rsidR="00FE17C9" w:rsidRPr="00D53208">
        <w:rPr>
          <w:rFonts w:ascii="Calibri" w:hAnsi="Calibri" w:cs="Calibri"/>
          <w:sz w:val="22"/>
          <w:szCs w:val="22"/>
        </w:rPr>
        <w:t>une organisation</w:t>
      </w:r>
      <w:r w:rsidR="00B410D3" w:rsidRPr="00D53208">
        <w:rPr>
          <w:rFonts w:ascii="Calibri" w:hAnsi="Calibri" w:cs="Calibri"/>
          <w:sz w:val="22"/>
          <w:szCs w:val="22"/>
        </w:rPr>
        <w:t xml:space="preserve"> qui progresse dans une perspective de développement durable devient</w:t>
      </w:r>
      <w:r w:rsidR="00282F23" w:rsidRPr="00D53208">
        <w:rPr>
          <w:rFonts w:ascii="Calibri" w:hAnsi="Calibri" w:cs="Calibri"/>
          <w:sz w:val="22"/>
          <w:szCs w:val="22"/>
        </w:rPr>
        <w:t xml:space="preserve"> </w:t>
      </w:r>
      <w:r w:rsidRPr="00D53208">
        <w:rPr>
          <w:rFonts w:ascii="Calibri" w:hAnsi="Calibri" w:cs="Calibri"/>
          <w:sz w:val="22"/>
          <w:szCs w:val="22"/>
        </w:rPr>
        <w:t xml:space="preserve">une organisation </w:t>
      </w:r>
      <w:r w:rsidR="00B410D3" w:rsidRPr="00D53208">
        <w:rPr>
          <w:rFonts w:ascii="Calibri" w:hAnsi="Calibri" w:cs="Calibri"/>
          <w:sz w:val="22"/>
          <w:szCs w:val="22"/>
        </w:rPr>
        <w:t xml:space="preserve">plus performante. Cette progression tiendra compte des enjeux prioritaires </w:t>
      </w:r>
      <w:r w:rsidR="00282F23" w:rsidRPr="00D53208">
        <w:rPr>
          <w:rFonts w:ascii="Calibri" w:hAnsi="Calibri" w:cs="Calibri"/>
          <w:sz w:val="22"/>
          <w:szCs w:val="22"/>
        </w:rPr>
        <w:t>sélectionnés</w:t>
      </w:r>
      <w:r w:rsidR="00B410D3" w:rsidRPr="00D53208">
        <w:rPr>
          <w:rFonts w:ascii="Calibri" w:hAnsi="Calibri" w:cs="Calibri"/>
          <w:sz w:val="22"/>
          <w:szCs w:val="22"/>
        </w:rPr>
        <w:t xml:space="preserve"> par l’or</w:t>
      </w:r>
      <w:r w:rsidRPr="00D53208">
        <w:rPr>
          <w:rFonts w:ascii="Calibri" w:hAnsi="Calibri" w:cs="Calibri"/>
          <w:sz w:val="22"/>
          <w:szCs w:val="22"/>
        </w:rPr>
        <w:t>ganisation à partir d’une collecte de renseignement</w:t>
      </w:r>
      <w:r w:rsidR="00B410D3" w:rsidRPr="00D53208">
        <w:rPr>
          <w:rFonts w:ascii="Calibri" w:hAnsi="Calibri" w:cs="Calibri"/>
          <w:sz w:val="22"/>
          <w:szCs w:val="22"/>
        </w:rPr>
        <w:t xml:space="preserve">s </w:t>
      </w:r>
      <w:r w:rsidR="00282F23" w:rsidRPr="00D53208">
        <w:rPr>
          <w:rFonts w:ascii="Calibri" w:hAnsi="Calibri" w:cs="Calibri"/>
          <w:sz w:val="22"/>
          <w:szCs w:val="22"/>
        </w:rPr>
        <w:t>effectuée</w:t>
      </w:r>
      <w:r w:rsidR="00B410D3" w:rsidRPr="00D53208">
        <w:rPr>
          <w:rFonts w:ascii="Calibri" w:hAnsi="Calibri" w:cs="Calibri"/>
          <w:sz w:val="22"/>
          <w:szCs w:val="22"/>
        </w:rPr>
        <w:t xml:space="preserve"> auprès de ses parties prenantes.</w:t>
      </w:r>
    </w:p>
    <w:p w:rsidR="00282F23" w:rsidRPr="00D53208" w:rsidRDefault="00282F23" w:rsidP="00923A7A">
      <w:pPr>
        <w:spacing w:after="240"/>
        <w:ind w:left="0"/>
        <w:jc w:val="both"/>
        <w:rPr>
          <w:rFonts w:ascii="Calibri" w:eastAsia="Calibri" w:hAnsi="Calibri" w:cs="Calibri"/>
          <w:spacing w:val="0"/>
          <w:sz w:val="22"/>
          <w:szCs w:val="22"/>
          <w:lang w:val="fr-FR"/>
        </w:rPr>
      </w:pPr>
      <w:r w:rsidRPr="00D53208">
        <w:rPr>
          <w:rFonts w:ascii="Calibri" w:eastAsia="Calibri" w:hAnsi="Calibri" w:cs="Calibri"/>
          <w:spacing w:val="0"/>
          <w:sz w:val="22"/>
          <w:szCs w:val="22"/>
          <w:lang w:val="fr-FR"/>
        </w:rPr>
        <w:t xml:space="preserve">Voici les principaux </w:t>
      </w:r>
      <w:r w:rsidR="009E3A4D" w:rsidRPr="00D53208">
        <w:rPr>
          <w:rFonts w:ascii="Calibri" w:eastAsia="Calibri" w:hAnsi="Calibri" w:cs="Calibri"/>
          <w:spacing w:val="0"/>
          <w:sz w:val="22"/>
          <w:szCs w:val="22"/>
          <w:lang w:val="fr-FR"/>
        </w:rPr>
        <w:t xml:space="preserve">facteurs </w:t>
      </w:r>
      <w:r w:rsidRPr="00D53208">
        <w:rPr>
          <w:rFonts w:ascii="Calibri" w:eastAsia="Calibri" w:hAnsi="Calibri" w:cs="Calibri"/>
          <w:spacing w:val="0"/>
          <w:sz w:val="22"/>
          <w:szCs w:val="22"/>
          <w:lang w:val="fr-FR"/>
        </w:rPr>
        <w:t xml:space="preserve">qui </w:t>
      </w:r>
      <w:r w:rsidR="002863E5" w:rsidRPr="00D53208">
        <w:rPr>
          <w:rFonts w:ascii="Calibri" w:eastAsia="Calibri" w:hAnsi="Calibri" w:cs="Calibri"/>
          <w:spacing w:val="0"/>
          <w:sz w:val="22"/>
          <w:szCs w:val="22"/>
          <w:lang w:val="fr-FR"/>
        </w:rPr>
        <w:t xml:space="preserve">sont essentiels au </w:t>
      </w:r>
      <w:r w:rsidR="009E3A4D" w:rsidRPr="00D53208">
        <w:rPr>
          <w:rFonts w:ascii="Calibri" w:eastAsia="Calibri" w:hAnsi="Calibri" w:cs="Calibri"/>
          <w:spacing w:val="0"/>
          <w:sz w:val="22"/>
          <w:szCs w:val="22"/>
          <w:lang w:val="fr-FR"/>
        </w:rPr>
        <w:t>mod</w:t>
      </w:r>
      <w:r w:rsidR="006D2AA2" w:rsidRPr="00D53208">
        <w:rPr>
          <w:rFonts w:ascii="Calibri" w:eastAsia="Calibri" w:hAnsi="Calibri" w:cs="Calibri"/>
          <w:spacing w:val="0"/>
          <w:sz w:val="22"/>
          <w:szCs w:val="22"/>
          <w:lang w:val="fr-FR"/>
        </w:rPr>
        <w:t>èle conceptuel</w:t>
      </w:r>
      <w:r w:rsidR="00D935DF" w:rsidRPr="00D53208">
        <w:rPr>
          <w:rFonts w:ascii="Calibri" w:eastAsia="Calibri" w:hAnsi="Calibri" w:cs="Calibri"/>
          <w:spacing w:val="0"/>
          <w:sz w:val="22"/>
          <w:szCs w:val="22"/>
          <w:lang w:val="fr-FR"/>
        </w:rPr>
        <w:t> :</w:t>
      </w:r>
    </w:p>
    <w:p w:rsidR="00282F23" w:rsidRPr="00D53208" w:rsidRDefault="00D935DF" w:rsidP="00923A7A">
      <w:pPr>
        <w:numPr>
          <w:ilvl w:val="0"/>
          <w:numId w:val="27"/>
        </w:numPr>
        <w:tabs>
          <w:tab w:val="left" w:pos="720"/>
        </w:tabs>
        <w:spacing w:after="120"/>
        <w:jc w:val="both"/>
        <w:rPr>
          <w:rFonts w:ascii="Calibri" w:eastAsia="Calibri" w:hAnsi="Calibri" w:cs="Calibri"/>
          <w:spacing w:val="0"/>
          <w:sz w:val="22"/>
          <w:szCs w:val="22"/>
        </w:rPr>
      </w:pPr>
      <w:r w:rsidRPr="00D53208">
        <w:rPr>
          <w:rFonts w:ascii="Calibri" w:eastAsia="Calibri" w:hAnsi="Calibri" w:cs="Calibri"/>
          <w:spacing w:val="0"/>
          <w:sz w:val="22"/>
          <w:szCs w:val="22"/>
        </w:rPr>
        <w:t>l</w:t>
      </w:r>
      <w:r w:rsidR="004C3A5A" w:rsidRPr="00D53208">
        <w:rPr>
          <w:rFonts w:ascii="Calibri" w:eastAsia="Calibri" w:hAnsi="Calibri" w:cs="Calibri"/>
          <w:spacing w:val="0"/>
          <w:sz w:val="22"/>
          <w:szCs w:val="22"/>
        </w:rPr>
        <w:t>’engagement de la haute direction</w:t>
      </w:r>
      <w:r w:rsidRPr="00D53208">
        <w:rPr>
          <w:rFonts w:ascii="Calibri" w:eastAsia="Calibri" w:hAnsi="Calibri" w:cs="Calibri"/>
          <w:spacing w:val="0"/>
          <w:sz w:val="22"/>
          <w:szCs w:val="22"/>
        </w:rPr>
        <w:t>;</w:t>
      </w:r>
    </w:p>
    <w:p w:rsidR="004C3A5A" w:rsidRPr="00D53208" w:rsidRDefault="00D935DF" w:rsidP="00923A7A">
      <w:pPr>
        <w:numPr>
          <w:ilvl w:val="0"/>
          <w:numId w:val="27"/>
        </w:numPr>
        <w:tabs>
          <w:tab w:val="left" w:pos="720"/>
        </w:tabs>
        <w:spacing w:after="120"/>
        <w:jc w:val="both"/>
        <w:rPr>
          <w:rFonts w:ascii="Calibri" w:eastAsia="Calibri" w:hAnsi="Calibri" w:cs="Calibri"/>
          <w:spacing w:val="0"/>
          <w:sz w:val="22"/>
          <w:szCs w:val="22"/>
        </w:rPr>
      </w:pPr>
      <w:r w:rsidRPr="00D53208">
        <w:rPr>
          <w:rFonts w:ascii="Calibri" w:eastAsia="Calibri" w:hAnsi="Calibri" w:cs="Calibri"/>
          <w:spacing w:val="0"/>
          <w:sz w:val="22"/>
          <w:szCs w:val="22"/>
        </w:rPr>
        <w:t>l</w:t>
      </w:r>
      <w:r w:rsidR="004C3A5A" w:rsidRPr="00D53208">
        <w:rPr>
          <w:rFonts w:ascii="Calibri" w:eastAsia="Calibri" w:hAnsi="Calibri" w:cs="Calibri"/>
          <w:spacing w:val="0"/>
          <w:sz w:val="22"/>
          <w:szCs w:val="22"/>
        </w:rPr>
        <w:t>a mobilisation des employés</w:t>
      </w:r>
      <w:r w:rsidRPr="00D53208">
        <w:rPr>
          <w:rFonts w:ascii="Calibri" w:eastAsia="Calibri" w:hAnsi="Calibri" w:cs="Calibri"/>
          <w:spacing w:val="0"/>
          <w:sz w:val="22"/>
          <w:szCs w:val="22"/>
        </w:rPr>
        <w:t>;</w:t>
      </w:r>
    </w:p>
    <w:p w:rsidR="004C3A5A" w:rsidRPr="00D53208" w:rsidRDefault="00D935DF" w:rsidP="00923A7A">
      <w:pPr>
        <w:numPr>
          <w:ilvl w:val="0"/>
          <w:numId w:val="27"/>
        </w:numPr>
        <w:tabs>
          <w:tab w:val="left" w:pos="720"/>
        </w:tabs>
        <w:spacing w:after="240"/>
        <w:jc w:val="both"/>
        <w:rPr>
          <w:rFonts w:ascii="Calibri" w:eastAsia="Calibri" w:hAnsi="Calibri" w:cs="Calibri"/>
          <w:spacing w:val="0"/>
          <w:sz w:val="22"/>
          <w:szCs w:val="22"/>
        </w:rPr>
      </w:pPr>
      <w:r w:rsidRPr="00D53208">
        <w:rPr>
          <w:rFonts w:ascii="Calibri" w:eastAsia="Calibri" w:hAnsi="Calibri" w:cs="Calibri"/>
          <w:spacing w:val="0"/>
          <w:sz w:val="22"/>
          <w:szCs w:val="22"/>
        </w:rPr>
        <w:t>u</w:t>
      </w:r>
      <w:r w:rsidR="004C3A5A" w:rsidRPr="00D53208">
        <w:rPr>
          <w:rFonts w:ascii="Calibri" w:eastAsia="Calibri" w:hAnsi="Calibri" w:cs="Calibri"/>
          <w:spacing w:val="0"/>
          <w:sz w:val="22"/>
          <w:szCs w:val="22"/>
        </w:rPr>
        <w:t>ne communication multidirectionnelle</w:t>
      </w:r>
      <w:r w:rsidR="009E3A4D" w:rsidRPr="00D53208">
        <w:rPr>
          <w:rFonts w:ascii="Calibri" w:eastAsia="Calibri" w:hAnsi="Calibri" w:cs="Calibri"/>
          <w:spacing w:val="0"/>
          <w:sz w:val="22"/>
          <w:szCs w:val="22"/>
        </w:rPr>
        <w:t xml:space="preserve"> (dialogue</w:t>
      </w:r>
      <w:r w:rsidR="002863E5" w:rsidRPr="00D53208">
        <w:rPr>
          <w:rFonts w:ascii="Calibri" w:eastAsia="Calibri" w:hAnsi="Calibri" w:cs="Calibri"/>
          <w:spacing w:val="0"/>
          <w:sz w:val="22"/>
          <w:szCs w:val="22"/>
        </w:rPr>
        <w:t xml:space="preserve"> continu avec les parties prenantes</w:t>
      </w:r>
      <w:r w:rsidR="009E3A4D" w:rsidRPr="00D53208">
        <w:rPr>
          <w:rFonts w:ascii="Calibri" w:eastAsia="Calibri" w:hAnsi="Calibri" w:cs="Calibri"/>
          <w:spacing w:val="0"/>
          <w:sz w:val="22"/>
          <w:szCs w:val="22"/>
        </w:rPr>
        <w:t>)</w:t>
      </w:r>
      <w:r w:rsidRPr="00D53208">
        <w:rPr>
          <w:rFonts w:ascii="Calibri" w:eastAsia="Calibri" w:hAnsi="Calibri" w:cs="Calibri"/>
          <w:spacing w:val="0"/>
          <w:sz w:val="22"/>
          <w:szCs w:val="22"/>
        </w:rPr>
        <w:t>.</w:t>
      </w:r>
    </w:p>
    <w:p w:rsidR="006D2AA2" w:rsidRPr="00D53208" w:rsidRDefault="002863E5" w:rsidP="00923A7A">
      <w:pPr>
        <w:spacing w:after="240"/>
        <w:ind w:left="0"/>
        <w:jc w:val="both"/>
        <w:textAlignment w:val="baseline"/>
        <w:rPr>
          <w:rFonts w:ascii="Calibri" w:hAnsi="Calibri" w:cs="Calibri"/>
          <w:sz w:val="22"/>
          <w:szCs w:val="22"/>
          <w:lang w:eastAsia="fr-CA"/>
        </w:rPr>
      </w:pPr>
      <w:r w:rsidRPr="00D53208">
        <w:rPr>
          <w:rFonts w:ascii="Calibri" w:hAnsi="Calibri" w:cs="Calibri"/>
          <w:color w:val="000000"/>
          <w:kern w:val="24"/>
          <w:sz w:val="22"/>
          <w:szCs w:val="22"/>
        </w:rPr>
        <w:t>Le</w:t>
      </w:r>
      <w:r w:rsidR="00D935DF" w:rsidRPr="00D53208">
        <w:rPr>
          <w:rFonts w:ascii="Calibri" w:hAnsi="Calibri" w:cs="Calibri"/>
          <w:color w:val="000000"/>
          <w:kern w:val="24"/>
          <w:sz w:val="22"/>
          <w:szCs w:val="22"/>
        </w:rPr>
        <w:t xml:space="preserve"> modèle s’inspire de la </w:t>
      </w:r>
      <w:r w:rsidR="004C3A5A" w:rsidRPr="00D53208">
        <w:rPr>
          <w:rFonts w:ascii="Calibri" w:hAnsi="Calibri" w:cs="Calibri"/>
          <w:color w:val="000000"/>
          <w:kern w:val="24"/>
          <w:sz w:val="22"/>
          <w:szCs w:val="22"/>
        </w:rPr>
        <w:t>roue de Deming</w:t>
      </w:r>
      <w:r w:rsidR="004C3A5A" w:rsidRPr="00D53208">
        <w:rPr>
          <w:rStyle w:val="Appelnotedebasdep"/>
          <w:rFonts w:ascii="Calibri" w:hAnsi="Calibri" w:cs="Calibri"/>
          <w:color w:val="000000"/>
          <w:kern w:val="24"/>
          <w:sz w:val="22"/>
          <w:szCs w:val="22"/>
        </w:rPr>
        <w:footnoteReference w:id="3"/>
      </w:r>
      <w:r w:rsidR="004C3A5A" w:rsidRPr="00D53208">
        <w:rPr>
          <w:rFonts w:ascii="Calibri" w:hAnsi="Calibri" w:cs="Calibri"/>
          <w:color w:val="000000"/>
          <w:kern w:val="24"/>
          <w:sz w:val="22"/>
          <w:szCs w:val="22"/>
        </w:rPr>
        <w:t xml:space="preserve">, modèle classique utilisé notamment dans plusieurs démarches telles </w:t>
      </w:r>
      <w:r w:rsidRPr="00D53208">
        <w:rPr>
          <w:rFonts w:ascii="Calibri" w:hAnsi="Calibri" w:cs="Calibri"/>
          <w:color w:val="000000"/>
          <w:kern w:val="24"/>
          <w:sz w:val="22"/>
          <w:szCs w:val="22"/>
        </w:rPr>
        <w:t>que l’</w:t>
      </w:r>
      <w:r w:rsidR="00D935DF" w:rsidRPr="00D53208">
        <w:rPr>
          <w:rFonts w:ascii="Calibri" w:hAnsi="Calibri" w:cs="Calibri"/>
          <w:color w:val="000000"/>
          <w:kern w:val="24"/>
          <w:sz w:val="22"/>
          <w:szCs w:val="22"/>
        </w:rPr>
        <w:t>ISO</w:t>
      </w:r>
      <w:r w:rsidR="00D935DF" w:rsidRPr="00D53208">
        <w:rPr>
          <w:rFonts w:ascii="Calibri" w:hAnsi="Calibri" w:cs="Calibri"/>
          <w:spacing w:val="0"/>
          <w:sz w:val="22"/>
          <w:szCs w:val="22"/>
          <w:lang w:val="fr-FR"/>
        </w:rPr>
        <w:t> </w:t>
      </w:r>
      <w:r w:rsidR="004C3A5A" w:rsidRPr="00D53208">
        <w:rPr>
          <w:rFonts w:ascii="Calibri" w:hAnsi="Calibri" w:cs="Calibri"/>
          <w:color w:val="000000"/>
          <w:kern w:val="24"/>
          <w:sz w:val="22"/>
          <w:szCs w:val="22"/>
        </w:rPr>
        <w:t xml:space="preserve">9000, Six Sigma et </w:t>
      </w:r>
      <w:r w:rsidRPr="00D53208">
        <w:rPr>
          <w:rFonts w:ascii="Calibri" w:hAnsi="Calibri" w:cs="Calibri"/>
          <w:color w:val="000000"/>
          <w:kern w:val="24"/>
          <w:sz w:val="22"/>
          <w:szCs w:val="22"/>
        </w:rPr>
        <w:t>l’</w:t>
      </w:r>
      <w:r w:rsidR="00D935DF" w:rsidRPr="00D53208">
        <w:rPr>
          <w:rFonts w:ascii="Calibri" w:hAnsi="Calibri" w:cs="Calibri"/>
          <w:color w:val="000000"/>
          <w:kern w:val="24"/>
          <w:sz w:val="22"/>
          <w:szCs w:val="22"/>
        </w:rPr>
        <w:t>ISO</w:t>
      </w:r>
      <w:r w:rsidR="00D935DF" w:rsidRPr="00D53208">
        <w:rPr>
          <w:rFonts w:ascii="Calibri" w:hAnsi="Calibri" w:cs="Calibri"/>
          <w:spacing w:val="0"/>
          <w:sz w:val="22"/>
          <w:szCs w:val="22"/>
          <w:lang w:val="fr-FR"/>
        </w:rPr>
        <w:t> </w:t>
      </w:r>
      <w:r w:rsidR="004C3A5A" w:rsidRPr="00D53208">
        <w:rPr>
          <w:rFonts w:ascii="Calibri" w:hAnsi="Calibri" w:cs="Calibri"/>
          <w:color w:val="000000"/>
          <w:kern w:val="24"/>
          <w:sz w:val="22"/>
          <w:szCs w:val="22"/>
        </w:rPr>
        <w:t>14001</w:t>
      </w:r>
      <w:r w:rsidRPr="00D53208">
        <w:rPr>
          <w:rFonts w:ascii="Calibri" w:hAnsi="Calibri" w:cs="Calibri"/>
          <w:color w:val="000000"/>
          <w:kern w:val="24"/>
          <w:sz w:val="22"/>
          <w:szCs w:val="22"/>
        </w:rPr>
        <w:t>. La roue de Deming est</w:t>
      </w:r>
      <w:r w:rsidR="004C3A5A" w:rsidRPr="00D53208">
        <w:rPr>
          <w:rFonts w:ascii="Calibri" w:hAnsi="Calibri" w:cs="Calibri"/>
          <w:color w:val="000000"/>
          <w:kern w:val="24"/>
          <w:sz w:val="22"/>
          <w:szCs w:val="22"/>
        </w:rPr>
        <w:t xml:space="preserve"> intégré</w:t>
      </w:r>
      <w:r w:rsidRPr="00D53208">
        <w:rPr>
          <w:rFonts w:ascii="Calibri" w:hAnsi="Calibri" w:cs="Calibri"/>
          <w:color w:val="000000"/>
          <w:kern w:val="24"/>
          <w:sz w:val="22"/>
          <w:szCs w:val="22"/>
        </w:rPr>
        <w:t>e</w:t>
      </w:r>
      <w:r w:rsidR="004C3A5A" w:rsidRPr="00D53208">
        <w:rPr>
          <w:rFonts w:ascii="Calibri" w:hAnsi="Calibri" w:cs="Calibri"/>
          <w:color w:val="000000"/>
          <w:kern w:val="24"/>
          <w:sz w:val="22"/>
          <w:szCs w:val="22"/>
        </w:rPr>
        <w:t xml:space="preserve"> largement dans les initiatives de changement </w:t>
      </w:r>
      <w:r w:rsidRPr="00D53208">
        <w:rPr>
          <w:rFonts w:ascii="Calibri" w:hAnsi="Calibri" w:cs="Calibri"/>
          <w:color w:val="000000"/>
          <w:kern w:val="24"/>
          <w:sz w:val="22"/>
          <w:szCs w:val="22"/>
        </w:rPr>
        <w:t xml:space="preserve">organisationnel </w:t>
      </w:r>
      <w:r w:rsidR="004C3A5A" w:rsidRPr="00D53208">
        <w:rPr>
          <w:rFonts w:ascii="Calibri" w:hAnsi="Calibri" w:cs="Calibri"/>
          <w:color w:val="000000"/>
          <w:kern w:val="24"/>
          <w:sz w:val="22"/>
          <w:szCs w:val="22"/>
        </w:rPr>
        <w:t xml:space="preserve">et d’amélioration continue au sein des </w:t>
      </w:r>
      <w:r w:rsidR="00EA6CD9" w:rsidRPr="00D53208">
        <w:rPr>
          <w:rFonts w:ascii="Calibri" w:hAnsi="Calibri" w:cs="Calibri"/>
          <w:color w:val="000000"/>
          <w:kern w:val="24"/>
          <w:sz w:val="22"/>
          <w:szCs w:val="22"/>
        </w:rPr>
        <w:t>organisation</w:t>
      </w:r>
      <w:r w:rsidR="004C3A5A" w:rsidRPr="00D53208">
        <w:rPr>
          <w:rFonts w:ascii="Calibri" w:hAnsi="Calibri" w:cs="Calibri"/>
          <w:color w:val="000000"/>
          <w:kern w:val="24"/>
          <w:sz w:val="22"/>
          <w:szCs w:val="22"/>
        </w:rPr>
        <w:t xml:space="preserve">s. </w:t>
      </w:r>
      <w:r w:rsidR="004C3A5A" w:rsidRPr="00D53208">
        <w:rPr>
          <w:rFonts w:ascii="Calibri" w:hAnsi="Calibri" w:cs="Calibri"/>
          <w:sz w:val="22"/>
          <w:szCs w:val="22"/>
          <w:lang w:eastAsia="fr-CA"/>
        </w:rPr>
        <w:t>Implicitement, ce modèle</w:t>
      </w:r>
      <w:r w:rsidR="00D935DF" w:rsidRPr="00D53208">
        <w:rPr>
          <w:rFonts w:ascii="Calibri" w:hAnsi="Calibri" w:cs="Calibri"/>
          <w:sz w:val="22"/>
          <w:szCs w:val="22"/>
          <w:lang w:eastAsia="fr-CA"/>
        </w:rPr>
        <w:t xml:space="preserve"> propose </w:t>
      </w:r>
      <w:r w:rsidR="004C3A5A" w:rsidRPr="00D53208">
        <w:rPr>
          <w:rFonts w:ascii="Calibri" w:hAnsi="Calibri" w:cs="Calibri"/>
          <w:sz w:val="22"/>
          <w:szCs w:val="22"/>
          <w:lang w:eastAsia="fr-CA"/>
        </w:rPr>
        <w:t>la réalisation de l’état des lieux</w:t>
      </w:r>
      <w:r w:rsidR="00D935DF" w:rsidRPr="00D53208">
        <w:rPr>
          <w:rFonts w:ascii="Calibri" w:hAnsi="Calibri" w:cs="Calibri"/>
          <w:sz w:val="22"/>
          <w:szCs w:val="22"/>
          <w:lang w:eastAsia="fr-CA"/>
        </w:rPr>
        <w:t xml:space="preserve"> dans la première phase</w:t>
      </w:r>
      <w:r w:rsidR="004C3A5A" w:rsidRPr="00D53208">
        <w:rPr>
          <w:rFonts w:ascii="Calibri" w:hAnsi="Calibri" w:cs="Calibri"/>
          <w:sz w:val="22"/>
          <w:szCs w:val="22"/>
          <w:lang w:eastAsia="fr-CA"/>
        </w:rPr>
        <w:t>. Dans une démarche de développement durable, cet exercice permet à l’</w:t>
      </w:r>
      <w:r w:rsidR="00EA6CD9" w:rsidRPr="00D53208">
        <w:rPr>
          <w:rFonts w:ascii="Calibri" w:hAnsi="Calibri" w:cs="Calibri"/>
          <w:sz w:val="22"/>
          <w:szCs w:val="22"/>
          <w:lang w:eastAsia="fr-CA"/>
        </w:rPr>
        <w:t>organisation</w:t>
      </w:r>
      <w:r w:rsidR="004C3A5A" w:rsidRPr="00D53208">
        <w:rPr>
          <w:rFonts w:ascii="Calibri" w:hAnsi="Calibri" w:cs="Calibri"/>
          <w:sz w:val="22"/>
          <w:szCs w:val="22"/>
          <w:lang w:eastAsia="fr-CA"/>
        </w:rPr>
        <w:t xml:space="preserve"> de constater le niveau d’intégration de ses pratiques de gestion en matière de développement durable et </w:t>
      </w:r>
      <w:r w:rsidRPr="00D53208">
        <w:rPr>
          <w:rFonts w:ascii="Calibri" w:hAnsi="Calibri" w:cs="Calibri"/>
          <w:sz w:val="22"/>
          <w:szCs w:val="22"/>
          <w:lang w:eastAsia="fr-CA"/>
        </w:rPr>
        <w:t>de</w:t>
      </w:r>
      <w:r w:rsidR="00D935DF" w:rsidRPr="00D53208">
        <w:rPr>
          <w:rFonts w:ascii="Calibri" w:hAnsi="Calibri" w:cs="Calibri"/>
          <w:sz w:val="22"/>
          <w:szCs w:val="22"/>
          <w:lang w:eastAsia="fr-CA"/>
        </w:rPr>
        <w:t xml:space="preserve"> se</w:t>
      </w:r>
      <w:r w:rsidR="004C3A5A" w:rsidRPr="00D53208">
        <w:rPr>
          <w:rFonts w:ascii="Calibri" w:hAnsi="Calibri" w:cs="Calibri"/>
          <w:sz w:val="22"/>
          <w:szCs w:val="22"/>
          <w:lang w:eastAsia="fr-CA"/>
        </w:rPr>
        <w:t xml:space="preserve"> donner une orien</w:t>
      </w:r>
      <w:r w:rsidR="00D935DF" w:rsidRPr="00D53208">
        <w:rPr>
          <w:rFonts w:ascii="Calibri" w:hAnsi="Calibri" w:cs="Calibri"/>
          <w:sz w:val="22"/>
          <w:szCs w:val="22"/>
          <w:lang w:eastAsia="fr-CA"/>
        </w:rPr>
        <w:t>tatio</w:t>
      </w:r>
      <w:r w:rsidR="00AD19EB" w:rsidRPr="00D53208">
        <w:rPr>
          <w:rFonts w:ascii="Calibri" w:hAnsi="Calibri" w:cs="Calibri"/>
          <w:sz w:val="22"/>
          <w:szCs w:val="22"/>
          <w:lang w:eastAsia="fr-CA"/>
        </w:rPr>
        <w:t>n pour les choix qui la feront</w:t>
      </w:r>
      <w:r w:rsidR="00D935DF" w:rsidRPr="00D53208">
        <w:rPr>
          <w:rFonts w:ascii="Calibri" w:hAnsi="Calibri" w:cs="Calibri"/>
          <w:sz w:val="22"/>
          <w:szCs w:val="22"/>
          <w:lang w:eastAsia="fr-CA"/>
        </w:rPr>
        <w:t xml:space="preserve"> progresser.</w:t>
      </w:r>
    </w:p>
    <w:p w:rsidR="004C3A5A" w:rsidRPr="00D53208" w:rsidRDefault="00FE17C9" w:rsidP="00923A7A">
      <w:pPr>
        <w:spacing w:after="240"/>
        <w:ind w:left="0"/>
        <w:jc w:val="both"/>
        <w:textAlignment w:val="baseline"/>
        <w:rPr>
          <w:rFonts w:ascii="Calibri" w:hAnsi="Calibri" w:cs="Calibri"/>
          <w:sz w:val="22"/>
          <w:szCs w:val="22"/>
          <w:lang w:eastAsia="fr-CA"/>
        </w:rPr>
      </w:pPr>
      <w:r w:rsidRPr="00D53208">
        <w:rPr>
          <w:rFonts w:ascii="Calibri" w:hAnsi="Calibri" w:cs="Calibri"/>
          <w:sz w:val="22"/>
          <w:szCs w:val="22"/>
          <w:lang w:eastAsia="fr-CA"/>
        </w:rPr>
        <w:t xml:space="preserve">Lorsque les organisations s’inscrivent dans une perspective de développement durable, elles assument par la même occasion </w:t>
      </w:r>
      <w:r w:rsidR="002863E5" w:rsidRPr="00D53208">
        <w:rPr>
          <w:rFonts w:ascii="Calibri" w:hAnsi="Calibri" w:cs="Calibri"/>
          <w:sz w:val="22"/>
          <w:szCs w:val="22"/>
          <w:lang w:eastAsia="fr-CA"/>
        </w:rPr>
        <w:t>la réorientation et l’ajustement</w:t>
      </w:r>
      <w:r w:rsidRPr="00D53208">
        <w:rPr>
          <w:rFonts w:ascii="Calibri" w:hAnsi="Calibri" w:cs="Calibri"/>
          <w:sz w:val="22"/>
          <w:szCs w:val="22"/>
          <w:lang w:eastAsia="fr-CA"/>
        </w:rPr>
        <w:t xml:space="preserve"> </w:t>
      </w:r>
      <w:r w:rsidR="002863E5" w:rsidRPr="00D53208">
        <w:rPr>
          <w:rFonts w:ascii="Calibri" w:hAnsi="Calibri" w:cs="Calibri"/>
          <w:sz w:val="22"/>
          <w:szCs w:val="22"/>
          <w:lang w:eastAsia="fr-CA"/>
        </w:rPr>
        <w:t xml:space="preserve">de </w:t>
      </w:r>
      <w:r w:rsidRPr="00D53208">
        <w:rPr>
          <w:rFonts w:ascii="Calibri" w:hAnsi="Calibri" w:cs="Calibri"/>
          <w:sz w:val="22"/>
          <w:szCs w:val="22"/>
          <w:lang w:eastAsia="fr-CA"/>
        </w:rPr>
        <w:t>leurs actions selon le modèle de l’amélioration continue</w:t>
      </w:r>
      <w:r w:rsidRPr="00D53208">
        <w:rPr>
          <w:rStyle w:val="Appelnotedebasdep"/>
          <w:rFonts w:ascii="Calibri" w:hAnsi="Calibri" w:cs="Calibri"/>
          <w:sz w:val="22"/>
          <w:szCs w:val="22"/>
          <w:lang w:eastAsia="fr-CA"/>
        </w:rPr>
        <w:footnoteReference w:id="4"/>
      </w:r>
      <w:r w:rsidRPr="00D53208">
        <w:rPr>
          <w:rFonts w:ascii="Calibri" w:hAnsi="Calibri" w:cs="Calibri"/>
          <w:sz w:val="22"/>
          <w:szCs w:val="22"/>
          <w:lang w:eastAsia="fr-CA"/>
        </w:rPr>
        <w:t>. La roue de Deming, enrichie systématiquement de la prise en compte des intérêts des différentes parties prenantes et de l’influence de ces dernières dans le processus décisionnel, appuie les organisations en tant que modèle à privilégier pour progresser et</w:t>
      </w:r>
      <w:r w:rsidR="004959C8" w:rsidRPr="00D53208">
        <w:rPr>
          <w:rFonts w:ascii="Calibri" w:hAnsi="Calibri" w:cs="Calibri"/>
          <w:sz w:val="22"/>
          <w:szCs w:val="22"/>
          <w:lang w:eastAsia="fr-CA"/>
        </w:rPr>
        <w:t xml:space="preserve"> pour </w:t>
      </w:r>
      <w:r w:rsidRPr="00D53208">
        <w:rPr>
          <w:rFonts w:ascii="Calibri" w:hAnsi="Calibri" w:cs="Calibri"/>
          <w:sz w:val="22"/>
          <w:szCs w:val="22"/>
          <w:lang w:eastAsia="fr-CA"/>
        </w:rPr>
        <w:t>accélérer</w:t>
      </w:r>
      <w:r w:rsidR="002863E5" w:rsidRPr="00D53208">
        <w:rPr>
          <w:rFonts w:ascii="Calibri" w:hAnsi="Calibri" w:cs="Calibri"/>
          <w:sz w:val="22"/>
          <w:szCs w:val="22"/>
          <w:lang w:eastAsia="fr-CA"/>
        </w:rPr>
        <w:t xml:space="preserve"> </w:t>
      </w:r>
      <w:r w:rsidR="004C3A5A" w:rsidRPr="00D53208">
        <w:rPr>
          <w:rFonts w:ascii="Calibri" w:hAnsi="Calibri" w:cs="Calibri"/>
          <w:sz w:val="22"/>
          <w:szCs w:val="22"/>
          <w:lang w:eastAsia="fr-CA"/>
        </w:rPr>
        <w:t xml:space="preserve">l’implantation </w:t>
      </w:r>
      <w:r w:rsidR="006D2AA2" w:rsidRPr="00D53208">
        <w:rPr>
          <w:rFonts w:ascii="Calibri" w:hAnsi="Calibri" w:cs="Calibri"/>
          <w:sz w:val="22"/>
          <w:szCs w:val="22"/>
          <w:lang w:eastAsia="fr-CA"/>
        </w:rPr>
        <w:t>du développement durable dans leur</w:t>
      </w:r>
      <w:r w:rsidR="004C3A5A" w:rsidRPr="00D53208">
        <w:rPr>
          <w:rFonts w:ascii="Calibri" w:hAnsi="Calibri" w:cs="Calibri"/>
          <w:sz w:val="22"/>
          <w:szCs w:val="22"/>
          <w:lang w:eastAsia="fr-CA"/>
        </w:rPr>
        <w:t xml:space="preserve"> stratégie d’affaires et le</w:t>
      </w:r>
      <w:r w:rsidR="002863E5" w:rsidRPr="00D53208">
        <w:rPr>
          <w:rFonts w:ascii="Calibri" w:hAnsi="Calibri" w:cs="Calibri"/>
          <w:sz w:val="22"/>
          <w:szCs w:val="22"/>
          <w:lang w:eastAsia="fr-CA"/>
        </w:rPr>
        <w:t>ur</w:t>
      </w:r>
      <w:r w:rsidR="004C3A5A" w:rsidRPr="00D53208">
        <w:rPr>
          <w:rFonts w:ascii="Calibri" w:hAnsi="Calibri" w:cs="Calibri"/>
          <w:sz w:val="22"/>
          <w:szCs w:val="22"/>
          <w:lang w:eastAsia="fr-CA"/>
        </w:rPr>
        <w:t>s prat</w:t>
      </w:r>
      <w:r w:rsidR="006D2AA2" w:rsidRPr="00D53208">
        <w:rPr>
          <w:rFonts w:ascii="Calibri" w:hAnsi="Calibri" w:cs="Calibri"/>
          <w:sz w:val="22"/>
          <w:szCs w:val="22"/>
          <w:lang w:eastAsia="fr-CA"/>
        </w:rPr>
        <w:t>iques de gestion</w:t>
      </w:r>
      <w:r w:rsidR="004959C8" w:rsidRPr="00D53208">
        <w:rPr>
          <w:rFonts w:ascii="Calibri" w:hAnsi="Calibri" w:cs="Calibri"/>
          <w:sz w:val="22"/>
          <w:szCs w:val="22"/>
          <w:lang w:eastAsia="fr-CA"/>
        </w:rPr>
        <w:t>.</w:t>
      </w:r>
    </w:p>
    <w:p w:rsidR="00F42E27" w:rsidRPr="00D53208" w:rsidRDefault="00F42E27" w:rsidP="00923A7A">
      <w:pPr>
        <w:pageBreakBefore/>
        <w:spacing w:after="240"/>
        <w:ind w:left="0"/>
        <w:jc w:val="both"/>
        <w:textAlignment w:val="baseline"/>
        <w:rPr>
          <w:rFonts w:ascii="Calibri" w:hAnsi="Calibri" w:cs="Calibri"/>
          <w:sz w:val="22"/>
          <w:szCs w:val="22"/>
          <w:u w:val="single"/>
          <w:lang w:eastAsia="fr-CA"/>
        </w:rPr>
      </w:pPr>
      <w:r w:rsidRPr="00D53208">
        <w:rPr>
          <w:rFonts w:ascii="Calibri" w:hAnsi="Calibri" w:cs="Calibri"/>
          <w:sz w:val="22"/>
          <w:szCs w:val="22"/>
          <w:u w:val="single"/>
          <w:lang w:eastAsia="fr-CA"/>
        </w:rPr>
        <w:lastRenderedPageBreak/>
        <w:t>L’échelle de progression</w:t>
      </w:r>
    </w:p>
    <w:p w:rsidR="00610AC1" w:rsidRPr="00D53208" w:rsidRDefault="004959C8" w:rsidP="00923A7A">
      <w:pPr>
        <w:spacing w:after="240"/>
        <w:ind w:left="0"/>
        <w:jc w:val="both"/>
        <w:rPr>
          <w:rFonts w:ascii="Calibri" w:eastAsia="Calibri" w:hAnsi="Calibri" w:cs="Calibri"/>
          <w:spacing w:val="0"/>
          <w:sz w:val="22"/>
          <w:szCs w:val="22"/>
          <w:lang w:val="fr-FR"/>
        </w:rPr>
      </w:pPr>
      <w:r w:rsidRPr="00D53208">
        <w:rPr>
          <w:rFonts w:ascii="Calibri" w:eastAsia="Calibri" w:hAnsi="Calibri" w:cs="Calibri"/>
          <w:spacing w:val="0"/>
          <w:sz w:val="22"/>
          <w:szCs w:val="22"/>
          <w:lang w:val="fr-FR"/>
        </w:rPr>
        <w:t>Le modèle conceptuel de la Démarche BNQ</w:t>
      </w:r>
      <w:r w:rsidRPr="00D53208">
        <w:rPr>
          <w:rFonts w:ascii="Calibri" w:hAnsi="Calibri" w:cs="Calibri"/>
          <w:spacing w:val="0"/>
          <w:sz w:val="22"/>
          <w:szCs w:val="22"/>
          <w:lang w:val="fr-FR"/>
        </w:rPr>
        <w:t> </w:t>
      </w:r>
      <w:r w:rsidR="00610AC1" w:rsidRPr="00D53208">
        <w:rPr>
          <w:rFonts w:ascii="Calibri" w:eastAsia="Calibri" w:hAnsi="Calibri" w:cs="Calibri"/>
          <w:spacing w:val="0"/>
          <w:sz w:val="22"/>
          <w:szCs w:val="22"/>
          <w:lang w:val="fr-FR"/>
        </w:rPr>
        <w:t xml:space="preserve">21000 est représenté par une échelle </w:t>
      </w:r>
      <w:r w:rsidRPr="00D53208">
        <w:rPr>
          <w:rFonts w:ascii="Calibri" w:eastAsia="Calibri" w:hAnsi="Calibri" w:cs="Calibri"/>
          <w:spacing w:val="0"/>
          <w:sz w:val="22"/>
          <w:szCs w:val="22"/>
          <w:lang w:val="fr-FR"/>
        </w:rPr>
        <w:t>de progression.</w:t>
      </w:r>
      <w:r w:rsidR="00F7099A" w:rsidRPr="00D53208">
        <w:rPr>
          <w:rFonts w:ascii="Calibri" w:eastAsia="Calibri" w:hAnsi="Calibri" w:cs="Calibri"/>
          <w:spacing w:val="0"/>
          <w:sz w:val="22"/>
          <w:szCs w:val="22"/>
          <w:lang w:val="fr-FR"/>
        </w:rPr>
        <w:t xml:space="preserve"> Cette </w:t>
      </w:r>
      <w:r w:rsidR="00610AC1" w:rsidRPr="00D53208">
        <w:rPr>
          <w:rFonts w:ascii="Calibri" w:eastAsia="Calibri" w:hAnsi="Calibri" w:cs="Calibri"/>
          <w:spacing w:val="0"/>
          <w:sz w:val="22"/>
          <w:szCs w:val="22"/>
          <w:lang w:val="fr-FR"/>
        </w:rPr>
        <w:t xml:space="preserve">échelle permet de comprendre la relation entre le niveau d’attention porté à un enjeu donné </w:t>
      </w:r>
      <w:r w:rsidR="00F7099A" w:rsidRPr="00D53208">
        <w:rPr>
          <w:rFonts w:ascii="Calibri" w:eastAsia="Calibri" w:hAnsi="Calibri" w:cs="Calibri"/>
          <w:spacing w:val="0"/>
          <w:sz w:val="22"/>
          <w:szCs w:val="22"/>
          <w:lang w:val="fr-FR"/>
        </w:rPr>
        <w:t xml:space="preserve">(axe des </w:t>
      </w:r>
      <w:r w:rsidRPr="00D53208">
        <w:rPr>
          <w:rFonts w:ascii="Calibri" w:eastAsia="Calibri" w:hAnsi="Calibri" w:cs="Calibri"/>
          <w:spacing w:val="0"/>
          <w:sz w:val="22"/>
          <w:szCs w:val="22"/>
          <w:lang w:val="fr-FR"/>
        </w:rPr>
        <w:t>« </w:t>
      </w:r>
      <w:r w:rsidR="00F7099A" w:rsidRPr="00D53208">
        <w:rPr>
          <w:rFonts w:ascii="Calibri" w:eastAsia="Calibri" w:hAnsi="Calibri" w:cs="Calibri"/>
          <w:spacing w:val="0"/>
          <w:sz w:val="22"/>
          <w:szCs w:val="22"/>
          <w:lang w:val="fr-FR"/>
        </w:rPr>
        <w:t>Y</w:t>
      </w:r>
      <w:r w:rsidRPr="00D53208">
        <w:rPr>
          <w:rFonts w:ascii="Calibri" w:eastAsia="Calibri" w:hAnsi="Calibri" w:cs="Calibri"/>
          <w:spacing w:val="0"/>
          <w:sz w:val="22"/>
          <w:szCs w:val="22"/>
          <w:lang w:val="fr-FR"/>
        </w:rPr>
        <w:t> »</w:t>
      </w:r>
      <w:r w:rsidR="00F7099A" w:rsidRPr="00D53208">
        <w:rPr>
          <w:rFonts w:ascii="Calibri" w:eastAsia="Calibri" w:hAnsi="Calibri" w:cs="Calibri"/>
          <w:spacing w:val="0"/>
          <w:sz w:val="22"/>
          <w:szCs w:val="22"/>
          <w:lang w:val="fr-FR"/>
        </w:rPr>
        <w:t>)</w:t>
      </w:r>
      <w:r w:rsidR="00610AC1" w:rsidRPr="00D53208">
        <w:rPr>
          <w:rFonts w:ascii="Calibri" w:eastAsia="Calibri" w:hAnsi="Calibri" w:cs="Calibri"/>
          <w:spacing w:val="0"/>
          <w:sz w:val="22"/>
          <w:szCs w:val="22"/>
          <w:lang w:val="fr-FR"/>
        </w:rPr>
        <w:t xml:space="preserve"> et son niveau de réceptiv</w:t>
      </w:r>
      <w:r w:rsidR="00F7099A" w:rsidRPr="00D53208">
        <w:rPr>
          <w:rFonts w:ascii="Calibri" w:eastAsia="Calibri" w:hAnsi="Calibri" w:cs="Calibri"/>
          <w:spacing w:val="0"/>
          <w:sz w:val="22"/>
          <w:szCs w:val="22"/>
          <w:lang w:val="fr-FR"/>
        </w:rPr>
        <w:t xml:space="preserve">ité </w:t>
      </w:r>
      <w:r w:rsidR="00D14A5E" w:rsidRPr="00D53208">
        <w:rPr>
          <w:rFonts w:ascii="Calibri" w:eastAsia="Calibri" w:hAnsi="Calibri" w:cs="Calibri"/>
          <w:spacing w:val="0"/>
          <w:sz w:val="22"/>
          <w:szCs w:val="22"/>
          <w:lang w:val="fr-FR"/>
        </w:rPr>
        <w:t xml:space="preserve">ou </w:t>
      </w:r>
      <w:r w:rsidR="00F7099A" w:rsidRPr="00D53208">
        <w:rPr>
          <w:rFonts w:ascii="Calibri" w:eastAsia="Calibri" w:hAnsi="Calibri" w:cs="Calibri"/>
          <w:spacing w:val="0"/>
          <w:sz w:val="22"/>
          <w:szCs w:val="22"/>
          <w:lang w:val="fr-FR"/>
        </w:rPr>
        <w:t xml:space="preserve">de </w:t>
      </w:r>
      <w:r w:rsidR="00D14A5E" w:rsidRPr="00D53208">
        <w:rPr>
          <w:rFonts w:ascii="Calibri" w:eastAsia="Calibri" w:hAnsi="Calibri" w:cs="Calibri"/>
          <w:spacing w:val="0"/>
          <w:sz w:val="22"/>
          <w:szCs w:val="22"/>
          <w:lang w:val="fr-FR"/>
        </w:rPr>
        <w:t>maturité</w:t>
      </w:r>
      <w:r w:rsidR="00F7099A" w:rsidRPr="00D53208">
        <w:rPr>
          <w:rFonts w:ascii="Calibri" w:eastAsia="Calibri" w:hAnsi="Calibri" w:cs="Calibri"/>
          <w:spacing w:val="0"/>
          <w:sz w:val="22"/>
          <w:szCs w:val="22"/>
          <w:lang w:val="fr-FR"/>
        </w:rPr>
        <w:t xml:space="preserve"> (axe des </w:t>
      </w:r>
      <w:r w:rsidRPr="00D53208">
        <w:rPr>
          <w:rFonts w:ascii="Calibri" w:eastAsia="Calibri" w:hAnsi="Calibri" w:cs="Calibri"/>
          <w:spacing w:val="0"/>
          <w:sz w:val="22"/>
          <w:szCs w:val="22"/>
          <w:lang w:val="fr-FR"/>
        </w:rPr>
        <w:t>« </w:t>
      </w:r>
      <w:r w:rsidR="00F7099A" w:rsidRPr="00D53208">
        <w:rPr>
          <w:rFonts w:ascii="Calibri" w:eastAsia="Calibri" w:hAnsi="Calibri" w:cs="Calibri"/>
          <w:spacing w:val="0"/>
          <w:sz w:val="22"/>
          <w:szCs w:val="22"/>
          <w:lang w:val="fr-FR"/>
        </w:rPr>
        <w:t>X</w:t>
      </w:r>
      <w:r w:rsidRPr="00D53208">
        <w:rPr>
          <w:rFonts w:ascii="Calibri" w:eastAsia="Calibri" w:hAnsi="Calibri" w:cs="Calibri"/>
          <w:spacing w:val="0"/>
          <w:sz w:val="22"/>
          <w:szCs w:val="22"/>
          <w:lang w:val="fr-FR"/>
        </w:rPr>
        <w:t> »</w:t>
      </w:r>
      <w:r w:rsidR="00F7099A" w:rsidRPr="00D53208">
        <w:rPr>
          <w:rFonts w:ascii="Calibri" w:eastAsia="Calibri" w:hAnsi="Calibri" w:cs="Calibri"/>
          <w:spacing w:val="0"/>
          <w:sz w:val="22"/>
          <w:szCs w:val="22"/>
          <w:lang w:val="fr-FR"/>
        </w:rPr>
        <w:t xml:space="preserve">) </w:t>
      </w:r>
      <w:r w:rsidR="00610AC1" w:rsidRPr="00D53208">
        <w:rPr>
          <w:rFonts w:ascii="Calibri" w:eastAsia="Calibri" w:hAnsi="Calibri" w:cs="Calibri"/>
          <w:spacing w:val="0"/>
          <w:sz w:val="22"/>
          <w:szCs w:val="22"/>
          <w:lang w:val="fr-FR"/>
        </w:rPr>
        <w:t>ainsi que la résultante de cette combinaison sur la culture véhiculée dans l’organisation.</w:t>
      </w:r>
    </w:p>
    <w:p w:rsidR="00610AC1" w:rsidRPr="00A155D5" w:rsidRDefault="003B72E3" w:rsidP="00923A7A">
      <w:pPr>
        <w:spacing w:before="120" w:line="360" w:lineRule="auto"/>
        <w:ind w:left="0"/>
        <w:jc w:val="center"/>
        <w:rPr>
          <w:rFonts w:ascii="Calibri" w:hAnsi="Calibri" w:cs="Calibri"/>
          <w:spacing w:val="0"/>
          <w:sz w:val="24"/>
          <w:szCs w:val="24"/>
          <w:lang w:val="fr-FR"/>
        </w:rPr>
      </w:pPr>
      <w:r>
        <w:rPr>
          <w:rFonts w:ascii="Calibri" w:hAnsi="Calibri" w:cs="Calibri"/>
          <w:noProof/>
          <w:spacing w:val="0"/>
          <w:sz w:val="24"/>
          <w:szCs w:val="24"/>
          <w:lang w:eastAsia="fr-CA"/>
        </w:rPr>
        <w:drawing>
          <wp:inline distT="0" distB="0" distL="0" distR="0" wp14:anchorId="4D01E7C5" wp14:editId="5D254CCD">
            <wp:extent cx="6241415" cy="3287395"/>
            <wp:effectExtent l="0" t="0" r="0" b="0"/>
            <wp:docPr id="347" name="Imag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41415" cy="3287395"/>
                    </a:xfrm>
                    <a:prstGeom prst="rect">
                      <a:avLst/>
                    </a:prstGeom>
                    <a:noFill/>
                  </pic:spPr>
                </pic:pic>
              </a:graphicData>
            </a:graphic>
          </wp:inline>
        </w:drawing>
      </w:r>
    </w:p>
    <w:p w:rsidR="00F7099A" w:rsidRDefault="00F7099A" w:rsidP="00923A7A">
      <w:pPr>
        <w:spacing w:after="200" w:line="360" w:lineRule="auto"/>
        <w:ind w:left="0"/>
        <w:jc w:val="center"/>
        <w:rPr>
          <w:rFonts w:ascii="Calibri" w:eastAsia="Calibri" w:hAnsi="Calibri" w:cs="Calibri"/>
          <w:spacing w:val="0"/>
          <w:lang w:val="fr-FR"/>
        </w:rPr>
      </w:pPr>
      <w:r w:rsidRPr="00A155D5">
        <w:rPr>
          <w:rFonts w:ascii="Calibri" w:eastAsia="Calibri" w:hAnsi="Calibri" w:cs="Calibri"/>
          <w:spacing w:val="0"/>
          <w:lang w:val="fr-FR"/>
        </w:rPr>
        <w:t xml:space="preserve">Légende : </w:t>
      </w:r>
      <w:r w:rsidRPr="00F7099A">
        <w:rPr>
          <w:rFonts w:ascii="Calibri" w:eastAsia="Calibri" w:hAnsi="Calibri" w:cs="Calibri"/>
          <w:spacing w:val="0"/>
          <w:lang w:val="fr-FR"/>
        </w:rPr>
        <w:t>1</w:t>
      </w:r>
      <w:r w:rsidR="004959C8">
        <w:rPr>
          <w:rFonts w:ascii="Calibri" w:eastAsia="Calibri" w:hAnsi="Calibri" w:cs="Calibri"/>
          <w:spacing w:val="0"/>
          <w:lang w:val="fr-FR"/>
        </w:rPr>
        <w:t xml:space="preserve"> </w:t>
      </w:r>
      <w:r w:rsidRPr="00F7099A">
        <w:rPr>
          <w:rFonts w:ascii="Calibri" w:eastAsia="Calibri" w:hAnsi="Calibri" w:cs="Calibri"/>
          <w:spacing w:val="0"/>
          <w:lang w:val="fr-FR"/>
        </w:rPr>
        <w:t>= peu concerné, 2 = réactif, 3 = accommodant, 4</w:t>
      </w:r>
      <w:r w:rsidR="004959C8">
        <w:rPr>
          <w:rFonts w:ascii="Calibri" w:eastAsia="Calibri" w:hAnsi="Calibri" w:cs="Calibri"/>
          <w:spacing w:val="0"/>
          <w:lang w:val="fr-FR"/>
        </w:rPr>
        <w:t xml:space="preserve"> =</w:t>
      </w:r>
      <w:r>
        <w:rPr>
          <w:rFonts w:ascii="Calibri" w:eastAsia="Calibri" w:hAnsi="Calibri" w:cs="Calibri"/>
          <w:spacing w:val="0"/>
          <w:lang w:val="fr-FR"/>
        </w:rPr>
        <w:t xml:space="preserve"> proactif,</w:t>
      </w:r>
      <w:r w:rsidRPr="00F7099A">
        <w:rPr>
          <w:rFonts w:ascii="Calibri" w:eastAsia="Calibri" w:hAnsi="Calibri" w:cs="Calibri"/>
          <w:spacing w:val="0"/>
          <w:lang w:val="fr-FR"/>
        </w:rPr>
        <w:t xml:space="preserve"> 5 = générateur</w:t>
      </w:r>
    </w:p>
    <w:p w:rsidR="004C3A5A" w:rsidRPr="00D53208" w:rsidRDefault="00A24A41" w:rsidP="00923A7A">
      <w:pPr>
        <w:spacing w:after="240"/>
        <w:ind w:left="0"/>
        <w:jc w:val="both"/>
        <w:rPr>
          <w:rFonts w:ascii="Calibri" w:hAnsi="Calibri" w:cs="Calibri"/>
          <w:sz w:val="22"/>
          <w:szCs w:val="22"/>
          <w:u w:val="single"/>
        </w:rPr>
      </w:pPr>
      <w:r w:rsidRPr="00D53208">
        <w:rPr>
          <w:rFonts w:ascii="Calibri" w:eastAsia="Calibri" w:hAnsi="Calibri" w:cs="Calibri"/>
          <w:spacing w:val="0"/>
          <w:sz w:val="22"/>
          <w:szCs w:val="22"/>
          <w:lang w:val="fr-FR"/>
        </w:rPr>
        <w:t xml:space="preserve">Cette échelle permet de faire le point sur la situation de l’organisation </w:t>
      </w:r>
      <w:r w:rsidR="0013194A" w:rsidRPr="00D53208">
        <w:rPr>
          <w:rFonts w:ascii="Calibri" w:eastAsia="Calibri" w:hAnsi="Calibri" w:cs="Calibri"/>
          <w:spacing w:val="0"/>
          <w:sz w:val="22"/>
          <w:szCs w:val="22"/>
          <w:lang w:val="fr-FR"/>
        </w:rPr>
        <w:t>concernant l</w:t>
      </w:r>
      <w:r w:rsidRPr="00D53208">
        <w:rPr>
          <w:rFonts w:ascii="Calibri" w:eastAsia="Calibri" w:hAnsi="Calibri" w:cs="Calibri"/>
          <w:spacing w:val="0"/>
          <w:sz w:val="22"/>
          <w:szCs w:val="22"/>
          <w:lang w:val="fr-FR"/>
        </w:rPr>
        <w:t xml:space="preserve">es enjeux et de se </w:t>
      </w:r>
      <w:r w:rsidR="0013194A" w:rsidRPr="00D53208">
        <w:rPr>
          <w:rFonts w:ascii="Calibri" w:eastAsia="Calibri" w:hAnsi="Calibri" w:cs="Calibri"/>
          <w:spacing w:val="0"/>
          <w:sz w:val="22"/>
          <w:szCs w:val="22"/>
          <w:lang w:val="fr-FR"/>
        </w:rPr>
        <w:t>repérer</w:t>
      </w:r>
      <w:r w:rsidRPr="00D53208">
        <w:rPr>
          <w:rFonts w:ascii="Calibri" w:eastAsia="Calibri" w:hAnsi="Calibri" w:cs="Calibri"/>
          <w:spacing w:val="0"/>
          <w:sz w:val="22"/>
          <w:szCs w:val="22"/>
          <w:lang w:val="fr-FR"/>
        </w:rPr>
        <w:t xml:space="preserve"> </w:t>
      </w:r>
      <w:r w:rsidR="0013194A" w:rsidRPr="00D53208">
        <w:rPr>
          <w:rFonts w:ascii="Calibri" w:eastAsia="Calibri" w:hAnsi="Calibri" w:cs="Calibri"/>
          <w:spacing w:val="0"/>
          <w:sz w:val="22"/>
          <w:szCs w:val="22"/>
          <w:lang w:val="fr-FR"/>
        </w:rPr>
        <w:t>afin de</w:t>
      </w:r>
      <w:r w:rsidR="000C0F6F" w:rsidRPr="00D53208">
        <w:rPr>
          <w:rFonts w:ascii="Calibri" w:eastAsia="Calibri" w:hAnsi="Calibri" w:cs="Calibri"/>
          <w:spacing w:val="0"/>
          <w:sz w:val="22"/>
          <w:szCs w:val="22"/>
          <w:lang w:val="fr-FR"/>
        </w:rPr>
        <w:t xml:space="preserve"> faciliter l’implantation de</w:t>
      </w:r>
      <w:r w:rsidRPr="00D53208">
        <w:rPr>
          <w:rFonts w:ascii="Calibri" w:eastAsia="Calibri" w:hAnsi="Calibri" w:cs="Calibri"/>
          <w:spacing w:val="0"/>
          <w:sz w:val="22"/>
          <w:szCs w:val="22"/>
          <w:lang w:val="fr-FR"/>
        </w:rPr>
        <w:t xml:space="preserve"> </w:t>
      </w:r>
      <w:r w:rsidR="0013194A" w:rsidRPr="00D53208">
        <w:rPr>
          <w:rFonts w:ascii="Calibri" w:eastAsia="Calibri" w:hAnsi="Calibri" w:cs="Calibri"/>
          <w:spacing w:val="0"/>
          <w:sz w:val="22"/>
          <w:szCs w:val="22"/>
          <w:lang w:val="fr-FR"/>
        </w:rPr>
        <w:t>pratiques</w:t>
      </w:r>
      <w:r w:rsidRPr="00D53208">
        <w:rPr>
          <w:rFonts w:ascii="Calibri" w:eastAsia="Calibri" w:hAnsi="Calibri" w:cs="Calibri"/>
          <w:spacing w:val="0"/>
          <w:sz w:val="22"/>
          <w:szCs w:val="22"/>
          <w:lang w:val="fr-FR"/>
        </w:rPr>
        <w:t xml:space="preserve"> et d</w:t>
      </w:r>
      <w:r w:rsidR="000C0F6F" w:rsidRPr="00D53208">
        <w:rPr>
          <w:rFonts w:ascii="Calibri" w:eastAsia="Calibri" w:hAnsi="Calibri" w:cs="Calibri"/>
          <w:spacing w:val="0"/>
          <w:sz w:val="22"/>
          <w:szCs w:val="22"/>
          <w:lang w:val="fr-FR"/>
        </w:rPr>
        <w:t>’</w:t>
      </w:r>
      <w:r w:rsidR="008E0472" w:rsidRPr="00D53208">
        <w:rPr>
          <w:rFonts w:ascii="Calibri" w:eastAsia="Calibri" w:hAnsi="Calibri" w:cs="Calibri"/>
          <w:spacing w:val="0"/>
          <w:sz w:val="22"/>
          <w:szCs w:val="22"/>
          <w:lang w:val="fr-FR"/>
        </w:rPr>
        <w:t>outils appropriés.</w:t>
      </w:r>
      <w:r w:rsidRPr="00D53208">
        <w:rPr>
          <w:rFonts w:ascii="Calibri" w:eastAsia="Calibri" w:hAnsi="Calibri" w:cs="Calibri"/>
          <w:spacing w:val="0"/>
          <w:sz w:val="22"/>
          <w:szCs w:val="22"/>
          <w:lang w:val="fr-FR"/>
        </w:rPr>
        <w:t xml:space="preserve"> </w:t>
      </w:r>
      <w:r w:rsidRPr="00D53208">
        <w:rPr>
          <w:rFonts w:ascii="Calibri" w:hAnsi="Calibri" w:cs="Calibri"/>
          <w:spacing w:val="0"/>
          <w:sz w:val="22"/>
          <w:szCs w:val="22"/>
          <w:lang w:val="fr-FR"/>
        </w:rPr>
        <w:t xml:space="preserve">Voici comment interpréter chacun des </w:t>
      </w:r>
      <w:r w:rsidR="008E0472" w:rsidRPr="00D53208">
        <w:rPr>
          <w:rFonts w:ascii="Calibri" w:hAnsi="Calibri" w:cs="Calibri"/>
          <w:spacing w:val="0"/>
          <w:sz w:val="22"/>
          <w:szCs w:val="22"/>
          <w:lang w:val="fr-FR"/>
        </w:rPr>
        <w:t xml:space="preserve">cinq </w:t>
      </w:r>
      <w:r w:rsidRPr="00D53208">
        <w:rPr>
          <w:rFonts w:ascii="Calibri" w:hAnsi="Calibri" w:cs="Calibri"/>
          <w:spacing w:val="0"/>
          <w:sz w:val="22"/>
          <w:szCs w:val="22"/>
          <w:lang w:val="fr-FR"/>
        </w:rPr>
        <w:t>niveaux</w:t>
      </w:r>
      <w:r w:rsidR="000C0F6F" w:rsidRPr="00D53208">
        <w:rPr>
          <w:rFonts w:ascii="Calibri" w:hAnsi="Calibri" w:cs="Calibri"/>
          <w:spacing w:val="0"/>
          <w:sz w:val="22"/>
          <w:szCs w:val="22"/>
          <w:lang w:val="fr-FR"/>
        </w:rPr>
        <w:t xml:space="preserve"> de l’échelle de progression</w:t>
      </w:r>
      <w:r w:rsidRPr="00D53208">
        <w:rPr>
          <w:rFonts w:ascii="Calibri" w:hAnsi="Calibri" w:cs="Calibri"/>
          <w:spacing w:val="0"/>
          <w:sz w:val="22"/>
          <w:szCs w:val="22"/>
          <w:lang w:val="fr-FR"/>
        </w:rPr>
        <w:t> :</w:t>
      </w:r>
    </w:p>
    <w:p w:rsidR="004C3A5A" w:rsidRPr="00D53208" w:rsidRDefault="00DE0FE8" w:rsidP="00923A7A">
      <w:pPr>
        <w:spacing w:after="240"/>
        <w:ind w:left="0"/>
        <w:jc w:val="both"/>
        <w:rPr>
          <w:rFonts w:ascii="Calibri" w:hAnsi="Calibri" w:cs="Calibri"/>
          <w:spacing w:val="0"/>
          <w:sz w:val="22"/>
          <w:szCs w:val="22"/>
          <w:u w:val="single"/>
          <w:lang w:val="fr-FR"/>
        </w:rPr>
      </w:pPr>
      <w:r w:rsidRPr="00D53208">
        <w:rPr>
          <w:rFonts w:ascii="Calibri" w:hAnsi="Calibri" w:cs="Calibri"/>
          <w:spacing w:val="0"/>
          <w:sz w:val="22"/>
          <w:szCs w:val="22"/>
          <w:u w:val="single"/>
          <w:lang w:val="fr-FR"/>
        </w:rPr>
        <w:t>Niveau 1 :</w:t>
      </w:r>
      <w:r w:rsidR="004C3A5A" w:rsidRPr="00D53208">
        <w:rPr>
          <w:rFonts w:ascii="Calibri" w:hAnsi="Calibri" w:cs="Calibri"/>
          <w:spacing w:val="0"/>
          <w:sz w:val="22"/>
          <w:szCs w:val="22"/>
          <w:u w:val="single"/>
          <w:lang w:val="fr-FR"/>
        </w:rPr>
        <w:t xml:space="preserve"> Peu ou pas concerné</w:t>
      </w:r>
    </w:p>
    <w:p w:rsidR="0013194A" w:rsidRPr="00D53208" w:rsidRDefault="0013194A" w:rsidP="00923A7A">
      <w:pPr>
        <w:spacing w:after="240"/>
        <w:ind w:left="0"/>
        <w:jc w:val="both"/>
        <w:rPr>
          <w:rFonts w:ascii="Calibri" w:hAnsi="Calibri" w:cs="Calibri"/>
          <w:spacing w:val="0"/>
          <w:sz w:val="22"/>
          <w:szCs w:val="22"/>
          <w:lang w:val="fr-FR"/>
        </w:rPr>
      </w:pPr>
      <w:r w:rsidRPr="00D53208">
        <w:rPr>
          <w:rFonts w:ascii="Calibri" w:hAnsi="Calibri" w:cs="Calibri"/>
          <w:spacing w:val="0"/>
          <w:sz w:val="22"/>
          <w:szCs w:val="22"/>
          <w:lang w:val="fr-FR"/>
        </w:rPr>
        <w:t xml:space="preserve">L’enjeu ne </w:t>
      </w:r>
      <w:r w:rsidR="00DE0FE8" w:rsidRPr="00D53208">
        <w:rPr>
          <w:rFonts w:ascii="Calibri" w:hAnsi="Calibri" w:cs="Calibri"/>
          <w:spacing w:val="0"/>
          <w:sz w:val="22"/>
          <w:szCs w:val="22"/>
          <w:lang w:val="fr-FR"/>
        </w:rPr>
        <w:t>s’applique pas à l’organisation ou encore l’organisation</w:t>
      </w:r>
      <w:r w:rsidRPr="00D53208">
        <w:rPr>
          <w:rFonts w:ascii="Calibri" w:hAnsi="Calibri" w:cs="Calibri"/>
          <w:spacing w:val="0"/>
          <w:sz w:val="22"/>
          <w:szCs w:val="22"/>
          <w:lang w:val="fr-FR"/>
        </w:rPr>
        <w:t xml:space="preserve"> connait peu ou mal ses obligations. Elle ne se sent pas concernée par l’enjeu étudié</w:t>
      </w:r>
      <w:r w:rsidR="00DE0FE8" w:rsidRPr="00D53208">
        <w:rPr>
          <w:rFonts w:ascii="Calibri" w:hAnsi="Calibri" w:cs="Calibri"/>
          <w:spacing w:val="0"/>
          <w:sz w:val="22"/>
          <w:szCs w:val="22"/>
          <w:lang w:val="fr-FR"/>
        </w:rPr>
        <w:t>,</w:t>
      </w:r>
      <w:r w:rsidRPr="00D53208">
        <w:rPr>
          <w:rFonts w:ascii="Calibri" w:hAnsi="Calibri" w:cs="Calibri"/>
          <w:spacing w:val="0"/>
          <w:sz w:val="22"/>
          <w:szCs w:val="22"/>
          <w:lang w:val="fr-FR"/>
        </w:rPr>
        <w:t xml:space="preserve"> ce qui justifie le peu d’attention qu’elle y consacre. La gestion de l’organisation est totalement centrée sur la profitabilité économique sans égard aux conséquences sociales ou écologiques. Cette culture insouciante rend l’organisation candidate et vuln</w:t>
      </w:r>
      <w:r w:rsidR="00DE0FE8" w:rsidRPr="00D53208">
        <w:rPr>
          <w:rFonts w:ascii="Calibri" w:hAnsi="Calibri" w:cs="Calibri"/>
          <w:spacing w:val="0"/>
          <w:sz w:val="22"/>
          <w:szCs w:val="22"/>
          <w:lang w:val="fr-FR"/>
        </w:rPr>
        <w:t>érable aux problèm</w:t>
      </w:r>
      <w:r w:rsidRPr="00D53208">
        <w:rPr>
          <w:rFonts w:ascii="Calibri" w:hAnsi="Calibri" w:cs="Calibri"/>
          <w:spacing w:val="0"/>
          <w:sz w:val="22"/>
          <w:szCs w:val="22"/>
          <w:lang w:val="fr-FR"/>
        </w:rPr>
        <w:t>es sévères. Les responsabilités organisationnelles liées aux inactions sont rejetées en bloc. On adopt</w:t>
      </w:r>
      <w:r w:rsidR="00DE0FE8" w:rsidRPr="00D53208">
        <w:rPr>
          <w:rFonts w:ascii="Calibri" w:hAnsi="Calibri" w:cs="Calibri"/>
          <w:spacing w:val="0"/>
          <w:sz w:val="22"/>
          <w:szCs w:val="22"/>
          <w:lang w:val="fr-FR"/>
        </w:rPr>
        <w:t>e plutôt une attitude de blâme :</w:t>
      </w:r>
      <w:r w:rsidRPr="00D53208">
        <w:rPr>
          <w:rFonts w:ascii="Calibri" w:hAnsi="Calibri" w:cs="Calibri"/>
          <w:spacing w:val="0"/>
          <w:sz w:val="22"/>
          <w:szCs w:val="22"/>
          <w:lang w:val="fr-FR"/>
        </w:rPr>
        <w:t xml:space="preserve"> on recherche des coupables lorsque des problèmes se présentent.</w:t>
      </w:r>
    </w:p>
    <w:p w:rsidR="004C3A5A" w:rsidRPr="00923A7A" w:rsidRDefault="00DE0FE8" w:rsidP="00923A7A">
      <w:pPr>
        <w:spacing w:after="240"/>
        <w:ind w:left="0"/>
        <w:jc w:val="both"/>
        <w:rPr>
          <w:rFonts w:ascii="Calibri" w:hAnsi="Calibri" w:cs="Calibri"/>
          <w:spacing w:val="0"/>
          <w:sz w:val="22"/>
          <w:szCs w:val="22"/>
          <w:u w:val="single"/>
          <w:lang w:val="fr-FR"/>
        </w:rPr>
      </w:pPr>
      <w:r w:rsidRPr="00923A7A">
        <w:rPr>
          <w:rFonts w:ascii="Calibri" w:hAnsi="Calibri" w:cs="Calibri"/>
          <w:spacing w:val="0"/>
          <w:sz w:val="22"/>
          <w:szCs w:val="22"/>
          <w:u w:val="single"/>
          <w:lang w:val="fr-FR"/>
        </w:rPr>
        <w:t>Niveau </w:t>
      </w:r>
      <w:r w:rsidR="004C3A5A" w:rsidRPr="00923A7A">
        <w:rPr>
          <w:rFonts w:ascii="Calibri" w:hAnsi="Calibri" w:cs="Calibri"/>
          <w:spacing w:val="0"/>
          <w:sz w:val="22"/>
          <w:szCs w:val="22"/>
          <w:u w:val="single"/>
          <w:lang w:val="fr-FR"/>
        </w:rPr>
        <w:t>2 : Réactif</w:t>
      </w:r>
    </w:p>
    <w:p w:rsidR="0013194A" w:rsidRPr="00D53208" w:rsidRDefault="0013194A" w:rsidP="00923A7A">
      <w:pPr>
        <w:spacing w:after="240"/>
        <w:ind w:left="0"/>
        <w:jc w:val="both"/>
        <w:rPr>
          <w:rFonts w:ascii="Calibri" w:hAnsi="Calibri" w:cs="Calibri"/>
          <w:spacing w:val="0"/>
          <w:sz w:val="22"/>
          <w:szCs w:val="22"/>
          <w:lang w:val="fr-FR"/>
        </w:rPr>
      </w:pPr>
      <w:r w:rsidRPr="00D53208">
        <w:rPr>
          <w:rFonts w:ascii="Calibri" w:hAnsi="Calibri" w:cs="Calibri"/>
          <w:spacing w:val="0"/>
          <w:sz w:val="22"/>
          <w:szCs w:val="22"/>
          <w:lang w:val="fr-FR"/>
        </w:rPr>
        <w:t xml:space="preserve">L’organisation réactive s’inscrit dans une culture de contrôle des pertes. Elle se positionne seulement de manière à éviter les infractions. À ce stade, elle perçoit le développement durable </w:t>
      </w:r>
      <w:r w:rsidR="000676AD" w:rsidRPr="00D53208">
        <w:rPr>
          <w:rFonts w:ascii="Calibri" w:hAnsi="Calibri" w:cs="Calibri"/>
          <w:spacing w:val="0"/>
          <w:sz w:val="22"/>
          <w:szCs w:val="22"/>
          <w:lang w:val="fr-FR"/>
        </w:rPr>
        <w:t>comme une dépense</w:t>
      </w:r>
      <w:r w:rsidRPr="00D53208">
        <w:rPr>
          <w:rFonts w:ascii="Calibri" w:hAnsi="Calibri" w:cs="Calibri"/>
          <w:spacing w:val="0"/>
          <w:sz w:val="22"/>
          <w:szCs w:val="22"/>
          <w:lang w:val="fr-FR"/>
        </w:rPr>
        <w:t xml:space="preserve"> o</w:t>
      </w:r>
      <w:r w:rsidR="00926525" w:rsidRPr="00D53208">
        <w:rPr>
          <w:rFonts w:ascii="Calibri" w:hAnsi="Calibri" w:cs="Calibri"/>
          <w:spacing w:val="0"/>
          <w:sz w:val="22"/>
          <w:szCs w:val="22"/>
          <w:lang w:val="fr-FR"/>
        </w:rPr>
        <w:t>u au mieux comme une l’occasion de donn</w:t>
      </w:r>
      <w:r w:rsidRPr="00D53208">
        <w:rPr>
          <w:rFonts w:ascii="Calibri" w:hAnsi="Calibri" w:cs="Calibri"/>
          <w:spacing w:val="0"/>
          <w:sz w:val="22"/>
          <w:szCs w:val="22"/>
          <w:lang w:val="fr-FR"/>
        </w:rPr>
        <w:t xml:space="preserve">er les factures aux clients (apparence de développement durable, éco blanchiment). La culture de l’organisation est dictée par une logique de résultats financiers à court terme. Le </w:t>
      </w:r>
      <w:r w:rsidRPr="00D53208">
        <w:rPr>
          <w:rFonts w:ascii="Calibri" w:hAnsi="Calibri" w:cs="Calibri"/>
          <w:spacing w:val="0"/>
          <w:sz w:val="22"/>
          <w:szCs w:val="22"/>
          <w:lang w:val="fr-FR"/>
        </w:rPr>
        <w:lastRenderedPageBreak/>
        <w:t>manque de communication et de suivi caractéristique d’une gestion réactive fait en sorte que l’organisation se laisse entrainer vers d’autres dossiers urgents. Les responsabilités li</w:t>
      </w:r>
      <w:r w:rsidR="00926525" w:rsidRPr="00D53208">
        <w:rPr>
          <w:rFonts w:ascii="Calibri" w:hAnsi="Calibri" w:cs="Calibri"/>
          <w:spacing w:val="0"/>
          <w:sz w:val="22"/>
          <w:szCs w:val="22"/>
          <w:lang w:val="fr-FR"/>
        </w:rPr>
        <w:t>ées aux inactions sont rejetées</w:t>
      </w:r>
      <w:r w:rsidRPr="00D53208">
        <w:rPr>
          <w:rFonts w:ascii="Calibri" w:hAnsi="Calibri" w:cs="Calibri"/>
          <w:spacing w:val="0"/>
          <w:sz w:val="22"/>
          <w:szCs w:val="22"/>
          <w:lang w:val="fr-FR"/>
        </w:rPr>
        <w:t xml:space="preserve"> et les parties prenantes ne sont entendues qu’en cas de crise. On éteint les feux. </w:t>
      </w:r>
    </w:p>
    <w:p w:rsidR="004C3A5A" w:rsidRPr="00D53208" w:rsidRDefault="00926525" w:rsidP="00923A7A">
      <w:pPr>
        <w:spacing w:after="240"/>
        <w:ind w:left="0"/>
        <w:jc w:val="both"/>
        <w:rPr>
          <w:rFonts w:ascii="Calibri" w:hAnsi="Calibri" w:cs="Calibri"/>
          <w:spacing w:val="0"/>
          <w:sz w:val="22"/>
          <w:szCs w:val="22"/>
          <w:u w:val="single"/>
          <w:lang w:val="fr-FR"/>
        </w:rPr>
      </w:pPr>
      <w:r w:rsidRPr="00D53208">
        <w:rPr>
          <w:rFonts w:ascii="Calibri" w:hAnsi="Calibri" w:cs="Calibri"/>
          <w:spacing w:val="0"/>
          <w:sz w:val="22"/>
          <w:szCs w:val="22"/>
          <w:u w:val="single"/>
          <w:lang w:val="fr-FR"/>
        </w:rPr>
        <w:t>Niveau </w:t>
      </w:r>
      <w:r w:rsidR="004C3A5A" w:rsidRPr="00D53208">
        <w:rPr>
          <w:rFonts w:ascii="Calibri" w:hAnsi="Calibri" w:cs="Calibri"/>
          <w:spacing w:val="0"/>
          <w:sz w:val="22"/>
          <w:szCs w:val="22"/>
          <w:u w:val="single"/>
          <w:lang w:val="fr-FR"/>
        </w:rPr>
        <w:t>3 : Accommodant</w:t>
      </w:r>
    </w:p>
    <w:p w:rsidR="0013194A" w:rsidRPr="00D53208" w:rsidRDefault="0013194A" w:rsidP="00923A7A">
      <w:pPr>
        <w:spacing w:after="240"/>
        <w:ind w:left="0"/>
        <w:jc w:val="both"/>
        <w:rPr>
          <w:rFonts w:ascii="Calibri" w:hAnsi="Calibri" w:cs="Calibri"/>
          <w:spacing w:val="0"/>
          <w:sz w:val="22"/>
          <w:szCs w:val="22"/>
          <w:lang w:val="fr-FR"/>
        </w:rPr>
      </w:pPr>
      <w:r w:rsidRPr="00D53208">
        <w:rPr>
          <w:rFonts w:ascii="Calibri" w:hAnsi="Calibri" w:cs="Calibri"/>
          <w:spacing w:val="0"/>
          <w:sz w:val="22"/>
          <w:szCs w:val="22"/>
          <w:lang w:val="fr-FR"/>
        </w:rPr>
        <w:t>La gestion de l’organisation progresse et évolue vers la formalisation de ses pratiques. Elle s’inscrit alors dans une culture de conformité. La légalité et la vérifiabilité sont de mise. Les lois sont respectées à la lettre, mais pas plus. Le développement durable devient un poste budgétaire à contrôler. Les parties pren</w:t>
      </w:r>
      <w:r w:rsidR="00C12F66" w:rsidRPr="00D53208">
        <w:rPr>
          <w:rFonts w:ascii="Calibri" w:hAnsi="Calibri" w:cs="Calibri"/>
          <w:spacing w:val="0"/>
          <w:sz w:val="22"/>
          <w:szCs w:val="22"/>
          <w:lang w:val="fr-FR"/>
        </w:rPr>
        <w:t>antes internes demeurent sous surveillance</w:t>
      </w:r>
      <w:r w:rsidRPr="00D53208">
        <w:rPr>
          <w:rFonts w:ascii="Calibri" w:hAnsi="Calibri" w:cs="Calibri"/>
          <w:spacing w:val="0"/>
          <w:sz w:val="22"/>
          <w:szCs w:val="22"/>
          <w:lang w:val="fr-FR"/>
        </w:rPr>
        <w:t>. Les responsabilités liées aux inactions son</w:t>
      </w:r>
      <w:r w:rsidR="00864D3F" w:rsidRPr="00D53208">
        <w:rPr>
          <w:rFonts w:ascii="Calibri" w:hAnsi="Calibri" w:cs="Calibri"/>
          <w:spacing w:val="0"/>
          <w:sz w:val="22"/>
          <w:szCs w:val="22"/>
          <w:lang w:val="fr-FR"/>
        </w:rPr>
        <w:t>t admises selon les dossiers. Pour minimiser l</w:t>
      </w:r>
      <w:r w:rsidRPr="00D53208">
        <w:rPr>
          <w:rFonts w:ascii="Calibri" w:hAnsi="Calibri" w:cs="Calibri"/>
          <w:spacing w:val="0"/>
          <w:sz w:val="22"/>
          <w:szCs w:val="22"/>
          <w:lang w:val="fr-FR"/>
        </w:rPr>
        <w:t>es couts, peu d’attention est portée aux parties prenantes externes. Mais</w:t>
      </w:r>
      <w:r w:rsidR="00864D3F" w:rsidRPr="00D53208">
        <w:rPr>
          <w:rFonts w:ascii="Calibri" w:hAnsi="Calibri" w:cs="Calibri"/>
          <w:spacing w:val="0"/>
          <w:sz w:val="22"/>
          <w:szCs w:val="22"/>
          <w:lang w:val="fr-FR"/>
        </w:rPr>
        <w:t>,</w:t>
      </w:r>
      <w:r w:rsidRPr="00D53208">
        <w:rPr>
          <w:rFonts w:ascii="Calibri" w:hAnsi="Calibri" w:cs="Calibri"/>
          <w:spacing w:val="0"/>
          <w:sz w:val="22"/>
          <w:szCs w:val="22"/>
          <w:lang w:val="fr-FR"/>
        </w:rPr>
        <w:t xml:space="preserve"> lorsque l’une d’entre elles se présente, l’organisation demeure accommodante avec elle et calcule tout. Comme elle est conforme aux exigences de la loi, l’organisation</w:t>
      </w:r>
      <w:r w:rsidR="00864D3F" w:rsidRPr="00D53208">
        <w:rPr>
          <w:rFonts w:ascii="Calibri" w:hAnsi="Calibri" w:cs="Calibri"/>
          <w:spacing w:val="0"/>
          <w:sz w:val="22"/>
          <w:szCs w:val="22"/>
          <w:lang w:val="fr-FR"/>
        </w:rPr>
        <w:t xml:space="preserve"> peut rester longtemps figée</w:t>
      </w:r>
      <w:r w:rsidRPr="00D53208">
        <w:rPr>
          <w:rFonts w:ascii="Calibri" w:hAnsi="Calibri" w:cs="Calibri"/>
          <w:spacing w:val="0"/>
          <w:sz w:val="22"/>
          <w:szCs w:val="22"/>
          <w:lang w:val="fr-FR"/>
        </w:rPr>
        <w:t xml:space="preserve"> à ce stade de ma</w:t>
      </w:r>
      <w:r w:rsidR="00864D3F" w:rsidRPr="00D53208">
        <w:rPr>
          <w:rFonts w:ascii="Calibri" w:hAnsi="Calibri" w:cs="Calibri"/>
          <w:spacing w:val="0"/>
          <w:sz w:val="22"/>
          <w:szCs w:val="22"/>
          <w:lang w:val="fr-FR"/>
        </w:rPr>
        <w:t>turité, d’où la présence d’un ralentissement</w:t>
      </w:r>
      <w:r w:rsidRPr="00D53208">
        <w:rPr>
          <w:rFonts w:ascii="Calibri" w:hAnsi="Calibri" w:cs="Calibri"/>
          <w:spacing w:val="0"/>
          <w:sz w:val="22"/>
          <w:szCs w:val="22"/>
          <w:lang w:val="fr-FR"/>
        </w:rPr>
        <w:t xml:space="preserve"> au pied du saut de la courbe (voir figure précédente sur les niveaux de maturité</w:t>
      </w:r>
      <w:r w:rsidR="00864D3F" w:rsidRPr="00D53208">
        <w:rPr>
          <w:rFonts w:ascii="Calibri" w:hAnsi="Calibri" w:cs="Calibri"/>
          <w:spacing w:val="0"/>
          <w:sz w:val="22"/>
          <w:szCs w:val="22"/>
          <w:lang w:val="fr-FR"/>
        </w:rPr>
        <w:t>)</w:t>
      </w:r>
      <w:r w:rsidR="004A1813" w:rsidRPr="00D53208">
        <w:rPr>
          <w:rFonts w:ascii="Calibri" w:hAnsi="Calibri" w:cs="Calibri"/>
          <w:spacing w:val="0"/>
          <w:sz w:val="22"/>
          <w:szCs w:val="22"/>
          <w:lang w:val="fr-FR"/>
        </w:rPr>
        <w:t>,</w:t>
      </w:r>
      <w:r w:rsidRPr="00D53208">
        <w:rPr>
          <w:rFonts w:ascii="Calibri" w:hAnsi="Calibri" w:cs="Calibri"/>
          <w:spacing w:val="0"/>
          <w:sz w:val="22"/>
          <w:szCs w:val="22"/>
          <w:lang w:val="fr-FR"/>
        </w:rPr>
        <w:t xml:space="preserve"> </w:t>
      </w:r>
      <w:r w:rsidR="00864D3F" w:rsidRPr="00D53208">
        <w:rPr>
          <w:rFonts w:ascii="Calibri" w:hAnsi="Calibri" w:cs="Calibri"/>
          <w:spacing w:val="0"/>
          <w:sz w:val="22"/>
          <w:szCs w:val="22"/>
          <w:lang w:val="fr-FR"/>
        </w:rPr>
        <w:t>illustrant ainsi l’image d’un mur</w:t>
      </w:r>
      <w:r w:rsidRPr="00D53208">
        <w:rPr>
          <w:rFonts w:ascii="Calibri" w:hAnsi="Calibri" w:cs="Calibri"/>
          <w:spacing w:val="0"/>
          <w:sz w:val="22"/>
          <w:szCs w:val="22"/>
          <w:lang w:val="fr-FR"/>
        </w:rPr>
        <w:t xml:space="preserve"> devant la progression.</w:t>
      </w:r>
    </w:p>
    <w:p w:rsidR="00FE17C9" w:rsidRPr="00D53208" w:rsidRDefault="008F327A" w:rsidP="00923A7A">
      <w:pPr>
        <w:spacing w:after="240"/>
        <w:ind w:left="0"/>
        <w:jc w:val="both"/>
        <w:rPr>
          <w:rFonts w:ascii="Calibri" w:hAnsi="Calibri" w:cs="Calibri"/>
          <w:spacing w:val="0"/>
          <w:sz w:val="22"/>
          <w:szCs w:val="22"/>
          <w:u w:val="single"/>
          <w:lang w:val="fr-FR"/>
        </w:rPr>
      </w:pPr>
      <w:r w:rsidRPr="00D53208">
        <w:rPr>
          <w:rFonts w:ascii="Calibri" w:hAnsi="Calibri" w:cs="Calibri"/>
          <w:spacing w:val="0"/>
          <w:sz w:val="22"/>
          <w:szCs w:val="22"/>
          <w:u w:val="single"/>
          <w:lang w:val="fr-FR"/>
        </w:rPr>
        <w:t>Niveau </w:t>
      </w:r>
      <w:r w:rsidR="00FE17C9" w:rsidRPr="00D53208">
        <w:rPr>
          <w:rFonts w:ascii="Calibri" w:hAnsi="Calibri" w:cs="Calibri"/>
          <w:spacing w:val="0"/>
          <w:sz w:val="22"/>
          <w:szCs w:val="22"/>
          <w:u w:val="single"/>
          <w:lang w:val="fr-FR"/>
        </w:rPr>
        <w:t>4 : Proactif</w:t>
      </w:r>
    </w:p>
    <w:p w:rsidR="0013194A" w:rsidRPr="00D53208" w:rsidRDefault="0013194A" w:rsidP="00923A7A">
      <w:pPr>
        <w:spacing w:after="240"/>
        <w:ind w:left="0"/>
        <w:jc w:val="both"/>
        <w:rPr>
          <w:rFonts w:ascii="Calibri" w:hAnsi="Calibri" w:cs="Calibri"/>
          <w:spacing w:val="0"/>
          <w:sz w:val="22"/>
          <w:szCs w:val="22"/>
          <w:lang w:val="fr-FR"/>
        </w:rPr>
      </w:pPr>
      <w:r w:rsidRPr="00D53208">
        <w:rPr>
          <w:rFonts w:ascii="Calibri" w:hAnsi="Calibri" w:cs="Calibri"/>
          <w:spacing w:val="0"/>
          <w:sz w:val="22"/>
          <w:szCs w:val="22"/>
          <w:lang w:val="fr-FR"/>
        </w:rPr>
        <w:t>La gestion interne de l’organisation évolue vers un esprit d’amélioration continue et de prise de responsabilité. Prendre ses responsabilités relativement au développement durable (ou à un enjeu donné) est un choix qui pousse l’organisation au-delà des minimums requis et qui exige un investissement en temps ou en argent, d’où la présence du saut au niveau de l’attention (voir figure précédente sur les niveaux de maturité). Le saut se prod</w:t>
      </w:r>
      <w:r w:rsidR="008F327A" w:rsidRPr="00D53208">
        <w:rPr>
          <w:rFonts w:ascii="Calibri" w:hAnsi="Calibri" w:cs="Calibri"/>
          <w:spacing w:val="0"/>
          <w:sz w:val="22"/>
          <w:szCs w:val="22"/>
          <w:lang w:val="fr-FR"/>
        </w:rPr>
        <w:t xml:space="preserve">uit quand les décideurs </w:t>
      </w:r>
      <w:r w:rsidRPr="00D53208">
        <w:rPr>
          <w:rFonts w:ascii="Calibri" w:hAnsi="Calibri" w:cs="Calibri"/>
          <w:spacing w:val="0"/>
          <w:sz w:val="22"/>
          <w:szCs w:val="22"/>
          <w:lang w:val="fr-FR"/>
        </w:rPr>
        <w:t>de l’organisation arrivent à intérioriser les valeurs qui caractérisent le développement durable. Il ne s’agit plus de respecter des normes édictées par d’autres, mais bien de se comporter en fonction de valeurs qui nous sont chères. Proactive, l’organisation agit de manière à devancer les problèmes ou les obstacles. À ce stade, l’engagement de la direction en développement durable se clarifie et se reflète non seulement dans son discours, mais aussi dans ses décisions et dans ses actes. Consciemment, elle va au-delà des normes et des exigences règlementaires. L’organisation effectue des veilles stratégiques afin de se positionner dans son secteur. Le développement durable devient un investissement. À ce stade de maturité, la direction entre en synergie avec ses parties prenantes internes à travers un engagement organisationne</w:t>
      </w:r>
      <w:r w:rsidR="007B316A" w:rsidRPr="00D53208">
        <w:rPr>
          <w:rFonts w:ascii="Calibri" w:hAnsi="Calibri" w:cs="Calibri"/>
          <w:spacing w:val="0"/>
          <w:sz w:val="22"/>
          <w:szCs w:val="22"/>
          <w:lang w:val="fr-FR"/>
        </w:rPr>
        <w:t>l bilatéral, ce qui a pour effe</w:t>
      </w:r>
      <w:r w:rsidRPr="00D53208">
        <w:rPr>
          <w:rFonts w:ascii="Calibri" w:hAnsi="Calibri" w:cs="Calibri"/>
          <w:spacing w:val="0"/>
          <w:sz w:val="22"/>
          <w:szCs w:val="22"/>
          <w:lang w:val="fr-FR"/>
        </w:rPr>
        <w:t>t de faire bondir, en raison des efforts collectifs, le niveau d’attention globale de l’organisation. La direction et les parties prenantes internes agissent ensemble, initiant et créant ainsi un processus, formel ou non, d’amélioration continue et de lutte contre la contre-productivité qu'amène la rigidité des structures.</w:t>
      </w:r>
    </w:p>
    <w:p w:rsidR="004C3A5A" w:rsidRPr="00D53208" w:rsidRDefault="007B316A" w:rsidP="00923A7A">
      <w:pPr>
        <w:spacing w:after="240"/>
        <w:ind w:left="0"/>
        <w:jc w:val="both"/>
        <w:rPr>
          <w:rFonts w:ascii="Calibri" w:hAnsi="Calibri" w:cs="Calibri"/>
          <w:spacing w:val="0"/>
          <w:sz w:val="22"/>
          <w:szCs w:val="22"/>
          <w:u w:val="single"/>
          <w:lang w:val="fr-FR"/>
        </w:rPr>
      </w:pPr>
      <w:r w:rsidRPr="00D53208">
        <w:rPr>
          <w:rFonts w:ascii="Calibri" w:hAnsi="Calibri" w:cs="Calibri"/>
          <w:spacing w:val="0"/>
          <w:sz w:val="22"/>
          <w:szCs w:val="22"/>
          <w:u w:val="single"/>
          <w:lang w:val="fr-FR"/>
        </w:rPr>
        <w:t>Niveau </w:t>
      </w:r>
      <w:r w:rsidR="004C3A5A" w:rsidRPr="00D53208">
        <w:rPr>
          <w:rFonts w:ascii="Calibri" w:hAnsi="Calibri" w:cs="Calibri"/>
          <w:spacing w:val="0"/>
          <w:sz w:val="22"/>
          <w:szCs w:val="22"/>
          <w:u w:val="single"/>
          <w:lang w:val="fr-FR"/>
        </w:rPr>
        <w:t>5 : Générateur</w:t>
      </w:r>
    </w:p>
    <w:p w:rsidR="004C3A5A" w:rsidRPr="00D53208" w:rsidRDefault="0013194A" w:rsidP="00923A7A">
      <w:pPr>
        <w:spacing w:after="240"/>
        <w:ind w:left="0"/>
        <w:jc w:val="both"/>
        <w:rPr>
          <w:rFonts w:ascii="Calibri" w:hAnsi="Calibri" w:cs="Calibri"/>
          <w:spacing w:val="0"/>
          <w:sz w:val="22"/>
          <w:szCs w:val="22"/>
          <w:lang w:val="fr-FR"/>
        </w:rPr>
      </w:pPr>
      <w:r w:rsidRPr="00D53208">
        <w:rPr>
          <w:rFonts w:ascii="Calibri" w:hAnsi="Calibri" w:cs="Calibri"/>
          <w:spacing w:val="0"/>
          <w:sz w:val="22"/>
          <w:szCs w:val="22"/>
          <w:lang w:val="fr-FR"/>
        </w:rPr>
        <w:t>Pour une organisation de ce niveau, le développement durable fait partie intégrante de sa façon d’être dans les affaires. C’est une façon de vivre au travail. Plus précisément, toutes ses décisions tiennent compte du développement durable. Elle agit avec transparence et intégrité et utilise à bon escient son influence pour aider ses fournisseurs et la collectivité à progresser en termes de développement durable. Elle va à la rencontre de ses parties prenantes externes, notamment celles de la société. L’organisation est recon</w:t>
      </w:r>
      <w:r w:rsidR="007B316A" w:rsidRPr="00D53208">
        <w:rPr>
          <w:rFonts w:ascii="Calibri" w:hAnsi="Calibri" w:cs="Calibri"/>
          <w:spacing w:val="0"/>
          <w:sz w:val="22"/>
          <w:szCs w:val="22"/>
          <w:lang w:val="fr-FR"/>
        </w:rPr>
        <w:t>nue dans son secteur d’activité</w:t>
      </w:r>
      <w:r w:rsidRPr="00D53208">
        <w:rPr>
          <w:rFonts w:ascii="Calibri" w:hAnsi="Calibri" w:cs="Calibri"/>
          <w:spacing w:val="0"/>
          <w:sz w:val="22"/>
          <w:szCs w:val="22"/>
          <w:lang w:val="fr-FR"/>
        </w:rPr>
        <w:t xml:space="preserve"> et même au-delà. Elle est considérée comme exemplaire et responsable.</w:t>
      </w:r>
    </w:p>
    <w:p w:rsidR="00657922" w:rsidRPr="00A155D5" w:rsidRDefault="00657922" w:rsidP="00923A7A">
      <w:pPr>
        <w:rPr>
          <w:rFonts w:ascii="Calibri" w:hAnsi="Calibri" w:cs="Calibri"/>
        </w:rPr>
      </w:pPr>
      <w:r w:rsidRPr="00A155D5">
        <w:rPr>
          <w:rFonts w:ascii="Calibri" w:hAnsi="Calibri" w:cs="Calibri"/>
          <w:b/>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4209D7" w:rsidRPr="00A41559">
        <w:trPr>
          <w:cantSplit/>
          <w:trHeight w:val="544"/>
        </w:trPr>
        <w:tc>
          <w:tcPr>
            <w:tcW w:w="7235" w:type="dxa"/>
            <w:tcBorders>
              <w:right w:val="single" w:sz="18" w:space="0" w:color="FFFFFF"/>
            </w:tcBorders>
            <w:shd w:val="clear" w:color="auto" w:fill="C0C0C0"/>
          </w:tcPr>
          <w:p w:rsidR="004209D7" w:rsidRPr="00A41559" w:rsidRDefault="00403F3D" w:rsidP="00D333E4">
            <w:pPr>
              <w:pStyle w:val="1"/>
            </w:pPr>
            <w:r w:rsidRPr="00A41559">
              <w:lastRenderedPageBreak/>
              <w:br w:type="page"/>
            </w:r>
            <w:r w:rsidR="004209D7" w:rsidRPr="00A41559">
              <w:br w:type="page"/>
            </w:r>
            <w:r w:rsidR="004209D7" w:rsidRPr="00A41559">
              <w:br w:type="page"/>
            </w:r>
            <w:r w:rsidR="004209D7" w:rsidRPr="00A41559">
              <w:br w:type="page"/>
            </w:r>
            <w:r w:rsidR="004209D7" w:rsidRPr="00A41559">
              <w:br w:type="page"/>
            </w:r>
            <w:bookmarkStart w:id="11" w:name="_Toc323307502"/>
            <w:bookmarkStart w:id="12" w:name="_Toc343780452"/>
            <w:r w:rsidR="00B268FA" w:rsidRPr="00A41559">
              <w:t>La D</w:t>
            </w:r>
            <w:r w:rsidR="004209D7" w:rsidRPr="00A41559">
              <w:t>émarch</w:t>
            </w:r>
            <w:r w:rsidR="00B268FA" w:rsidRPr="00A41559">
              <w:t>e BNQ </w:t>
            </w:r>
            <w:r w:rsidR="00A12124" w:rsidRPr="00A41559">
              <w:t xml:space="preserve">21000 : </w:t>
            </w:r>
            <w:r w:rsidR="00A12124" w:rsidRPr="00D333E4">
              <w:t>étape</w:t>
            </w:r>
            <w:r w:rsidR="00A12124" w:rsidRPr="00A41559">
              <w:t xml:space="preserve"> par étape</w:t>
            </w:r>
            <w:r w:rsidR="00A75C62" w:rsidRPr="00A41559">
              <w:rPr>
                <w:vertAlign w:val="superscript"/>
              </w:rPr>
              <w:footnoteReference w:id="5"/>
            </w:r>
            <w:bookmarkEnd w:id="11"/>
            <w:bookmarkEnd w:id="12"/>
          </w:p>
        </w:tc>
        <w:tc>
          <w:tcPr>
            <w:tcW w:w="2759" w:type="dxa"/>
            <w:tcBorders>
              <w:left w:val="single" w:sz="18" w:space="0" w:color="FFFFFF"/>
            </w:tcBorders>
            <w:shd w:val="clear" w:color="auto" w:fill="C0C0C0"/>
          </w:tcPr>
          <w:p w:rsidR="004209D7" w:rsidRPr="00A41559" w:rsidRDefault="004209D7" w:rsidP="00923A7A">
            <w:pPr>
              <w:spacing w:before="120" w:after="120"/>
              <w:ind w:left="193"/>
              <w:rPr>
                <w:rFonts w:ascii="Calibri" w:hAnsi="Calibri" w:cs="Calibri"/>
                <w:b/>
                <w:color w:val="FFFFFF"/>
                <w:spacing w:val="0"/>
                <w:sz w:val="32"/>
                <w:szCs w:val="32"/>
              </w:rPr>
            </w:pPr>
          </w:p>
        </w:tc>
      </w:tr>
    </w:tbl>
    <w:p w:rsidR="008F2FAF" w:rsidRPr="00923A7A" w:rsidRDefault="00B268FA" w:rsidP="00F40E93">
      <w:pPr>
        <w:spacing w:before="240" w:after="240"/>
        <w:ind w:left="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La Démarche BNQ</w:t>
      </w:r>
      <w:r w:rsidRPr="00923A7A">
        <w:rPr>
          <w:rFonts w:ascii="Calibri" w:hAnsi="Calibri" w:cs="Calibri"/>
          <w:spacing w:val="0"/>
          <w:sz w:val="22"/>
          <w:szCs w:val="22"/>
          <w:lang w:val="fr-FR"/>
        </w:rPr>
        <w:t> </w:t>
      </w:r>
      <w:r w:rsidR="00A12124" w:rsidRPr="00923A7A">
        <w:rPr>
          <w:rFonts w:ascii="Calibri" w:eastAsia="Calibri" w:hAnsi="Calibri" w:cs="Calibri"/>
          <w:spacing w:val="0"/>
          <w:sz w:val="22"/>
          <w:szCs w:val="22"/>
          <w:lang w:val="fr-FR"/>
        </w:rPr>
        <w:t xml:space="preserve">21000 se réalise </w:t>
      </w:r>
      <w:r w:rsidR="009078F8" w:rsidRPr="00923A7A">
        <w:rPr>
          <w:rFonts w:ascii="Calibri" w:eastAsia="Calibri" w:hAnsi="Calibri" w:cs="Calibri"/>
          <w:spacing w:val="0"/>
          <w:sz w:val="22"/>
          <w:szCs w:val="22"/>
          <w:lang w:val="fr-FR"/>
        </w:rPr>
        <w:t xml:space="preserve">par </w:t>
      </w:r>
      <w:r w:rsidR="00A12124" w:rsidRPr="00923A7A">
        <w:rPr>
          <w:rFonts w:ascii="Calibri" w:eastAsia="Calibri" w:hAnsi="Calibri" w:cs="Calibri"/>
          <w:spacing w:val="0"/>
          <w:sz w:val="22"/>
          <w:szCs w:val="22"/>
          <w:lang w:val="fr-FR"/>
        </w:rPr>
        <w:t>étape. Voici l’es</w:t>
      </w:r>
      <w:r w:rsidRPr="00923A7A">
        <w:rPr>
          <w:rFonts w:ascii="Calibri" w:eastAsia="Calibri" w:hAnsi="Calibri" w:cs="Calibri"/>
          <w:spacing w:val="0"/>
          <w:sz w:val="22"/>
          <w:szCs w:val="22"/>
          <w:lang w:val="fr-FR"/>
        </w:rPr>
        <w:t xml:space="preserve">sentiel de chacune des sept </w:t>
      </w:r>
      <w:r w:rsidR="00A12124" w:rsidRPr="00923A7A">
        <w:rPr>
          <w:rFonts w:ascii="Calibri" w:eastAsia="Calibri" w:hAnsi="Calibri" w:cs="Calibri"/>
          <w:spacing w:val="0"/>
          <w:sz w:val="22"/>
          <w:szCs w:val="22"/>
          <w:lang w:val="fr-FR"/>
        </w:rPr>
        <w:t>grandes étapes de la démarche :</w:t>
      </w:r>
    </w:p>
    <w:p w:rsidR="00060E25" w:rsidRPr="00923A7A" w:rsidRDefault="00B268FA" w:rsidP="00F40E93">
      <w:pPr>
        <w:spacing w:after="240"/>
        <w:ind w:left="0"/>
        <w:jc w:val="both"/>
        <w:rPr>
          <w:rFonts w:ascii="Calibri" w:eastAsia="Calibri" w:hAnsi="Calibri" w:cs="Calibri"/>
          <w:b/>
          <w:spacing w:val="0"/>
          <w:sz w:val="22"/>
          <w:szCs w:val="22"/>
          <w:u w:val="single"/>
          <w:lang w:val="fr-FR"/>
        </w:rPr>
      </w:pPr>
      <w:r w:rsidRPr="00923A7A">
        <w:rPr>
          <w:rFonts w:ascii="Calibri" w:eastAsia="Calibri" w:hAnsi="Calibri" w:cs="Calibri"/>
          <w:b/>
          <w:spacing w:val="0"/>
          <w:sz w:val="22"/>
          <w:szCs w:val="22"/>
          <w:u w:val="single"/>
          <w:lang w:val="fr-FR"/>
        </w:rPr>
        <w:t>Étape</w:t>
      </w:r>
      <w:r w:rsidRPr="00923A7A">
        <w:rPr>
          <w:rFonts w:ascii="Calibri" w:hAnsi="Calibri" w:cs="Calibri"/>
          <w:spacing w:val="0"/>
          <w:sz w:val="22"/>
          <w:szCs w:val="22"/>
          <w:u w:val="single"/>
          <w:lang w:val="fr-FR"/>
        </w:rPr>
        <w:t> </w:t>
      </w:r>
      <w:r w:rsidR="00060E25" w:rsidRPr="00923A7A">
        <w:rPr>
          <w:rFonts w:ascii="Calibri" w:eastAsia="Calibri" w:hAnsi="Calibri" w:cs="Calibri"/>
          <w:b/>
          <w:spacing w:val="0"/>
          <w:sz w:val="22"/>
          <w:szCs w:val="22"/>
          <w:u w:val="single"/>
          <w:lang w:val="fr-FR"/>
        </w:rPr>
        <w:t>1 : Partager votre vision</w:t>
      </w:r>
    </w:p>
    <w:p w:rsidR="00060E25" w:rsidRPr="00923A7A" w:rsidRDefault="00060E25" w:rsidP="00F40E93">
      <w:pPr>
        <w:spacing w:after="240"/>
        <w:ind w:left="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 xml:space="preserve">Cette étape vise à faire cheminer la gouvernance </w:t>
      </w:r>
      <w:r w:rsidR="00BE799C">
        <w:rPr>
          <w:rFonts w:ascii="Calibri" w:eastAsia="Calibri" w:hAnsi="Calibri" w:cs="Calibri"/>
          <w:spacing w:val="0"/>
          <w:sz w:val="22"/>
          <w:szCs w:val="22"/>
          <w:lang w:val="fr-FR"/>
        </w:rPr>
        <w:t xml:space="preserve">de l’organisation </w:t>
      </w:r>
      <w:r w:rsidRPr="00923A7A">
        <w:rPr>
          <w:rFonts w:ascii="Calibri" w:eastAsia="Calibri" w:hAnsi="Calibri" w:cs="Calibri"/>
          <w:spacing w:val="0"/>
          <w:sz w:val="22"/>
          <w:szCs w:val="22"/>
          <w:lang w:val="fr-FR"/>
        </w:rPr>
        <w:t>à l’intérieur des balises essentielles à la réussite du changement. La sensibilisation et</w:t>
      </w:r>
      <w:r w:rsidR="009E49FB" w:rsidRPr="00923A7A">
        <w:rPr>
          <w:rFonts w:ascii="Calibri" w:eastAsia="Calibri" w:hAnsi="Calibri" w:cs="Calibri"/>
          <w:spacing w:val="0"/>
          <w:sz w:val="22"/>
          <w:szCs w:val="22"/>
          <w:lang w:val="fr-FR"/>
        </w:rPr>
        <w:t xml:space="preserve"> le consensus sont les deux </w:t>
      </w:r>
      <w:r w:rsidRPr="00923A7A">
        <w:rPr>
          <w:rFonts w:ascii="Calibri" w:eastAsia="Calibri" w:hAnsi="Calibri" w:cs="Calibri"/>
          <w:spacing w:val="0"/>
          <w:sz w:val="22"/>
          <w:szCs w:val="22"/>
          <w:lang w:val="fr-FR"/>
        </w:rPr>
        <w:t xml:space="preserve">mots clés reliés à cette étape. Pour ce faire, plusieurs points sont abordés auprès des principaux </w:t>
      </w:r>
      <w:r w:rsidR="00BE799C">
        <w:rPr>
          <w:rFonts w:ascii="Calibri" w:eastAsia="Calibri" w:hAnsi="Calibri" w:cs="Calibri"/>
          <w:spacing w:val="0"/>
          <w:sz w:val="22"/>
          <w:szCs w:val="22"/>
          <w:lang w:val="fr-FR"/>
        </w:rPr>
        <w:t>intervenant</w:t>
      </w:r>
      <w:r w:rsidRPr="00923A7A">
        <w:rPr>
          <w:rFonts w:ascii="Calibri" w:eastAsia="Calibri" w:hAnsi="Calibri" w:cs="Calibri"/>
          <w:spacing w:val="0"/>
          <w:sz w:val="22"/>
          <w:szCs w:val="22"/>
          <w:lang w:val="fr-FR"/>
        </w:rPr>
        <w:t>s de l’</w:t>
      </w:r>
      <w:r w:rsidR="00EA6CD9" w:rsidRPr="00923A7A">
        <w:rPr>
          <w:rFonts w:ascii="Calibri" w:eastAsia="Calibri" w:hAnsi="Calibri" w:cs="Calibri"/>
          <w:spacing w:val="0"/>
          <w:sz w:val="22"/>
          <w:szCs w:val="22"/>
          <w:lang w:val="fr-FR"/>
        </w:rPr>
        <w:t>organisation</w:t>
      </w:r>
      <w:r w:rsidRPr="00923A7A">
        <w:rPr>
          <w:rFonts w:ascii="Calibri" w:eastAsia="Calibri" w:hAnsi="Calibri" w:cs="Calibri"/>
          <w:spacing w:val="0"/>
          <w:sz w:val="22"/>
          <w:szCs w:val="22"/>
          <w:lang w:val="fr-FR"/>
        </w:rPr>
        <w:t>. Le partage des opinions et le consensus se</w:t>
      </w:r>
      <w:r w:rsidR="009E49FB" w:rsidRPr="00923A7A">
        <w:rPr>
          <w:rFonts w:ascii="Calibri" w:eastAsia="Calibri" w:hAnsi="Calibri" w:cs="Calibri"/>
          <w:spacing w:val="0"/>
          <w:sz w:val="22"/>
          <w:szCs w:val="22"/>
          <w:lang w:val="fr-FR"/>
        </w:rPr>
        <w:t xml:space="preserve"> réalisent lors d’une </w:t>
      </w:r>
      <w:r w:rsidRPr="00923A7A">
        <w:rPr>
          <w:rFonts w:ascii="Calibri" w:eastAsia="Calibri" w:hAnsi="Calibri" w:cs="Calibri"/>
          <w:spacing w:val="0"/>
          <w:sz w:val="22"/>
          <w:szCs w:val="22"/>
          <w:lang w:val="fr-FR"/>
        </w:rPr>
        <w:t xml:space="preserve">ou </w:t>
      </w:r>
      <w:r w:rsidR="009078F8" w:rsidRPr="00923A7A">
        <w:rPr>
          <w:rFonts w:ascii="Calibri" w:eastAsia="Calibri" w:hAnsi="Calibri" w:cs="Calibri"/>
          <w:spacing w:val="0"/>
          <w:sz w:val="22"/>
          <w:szCs w:val="22"/>
          <w:lang w:val="fr-FR"/>
        </w:rPr>
        <w:t xml:space="preserve">de </w:t>
      </w:r>
      <w:r w:rsidRPr="00923A7A">
        <w:rPr>
          <w:rFonts w:ascii="Calibri" w:eastAsia="Calibri" w:hAnsi="Calibri" w:cs="Calibri"/>
          <w:spacing w:val="0"/>
          <w:sz w:val="22"/>
          <w:szCs w:val="22"/>
          <w:lang w:val="fr-FR"/>
        </w:rPr>
        <w:t>plusi</w:t>
      </w:r>
      <w:r w:rsidR="009E49FB" w:rsidRPr="00923A7A">
        <w:rPr>
          <w:rFonts w:ascii="Calibri" w:eastAsia="Calibri" w:hAnsi="Calibri" w:cs="Calibri"/>
          <w:spacing w:val="0"/>
          <w:sz w:val="22"/>
          <w:szCs w:val="22"/>
          <w:lang w:val="fr-FR"/>
        </w:rPr>
        <w:t>eurs rencontres.</w:t>
      </w:r>
      <w:r w:rsidRPr="00923A7A">
        <w:rPr>
          <w:rFonts w:ascii="Calibri" w:eastAsia="Calibri" w:hAnsi="Calibri" w:cs="Calibri"/>
          <w:spacing w:val="0"/>
          <w:sz w:val="22"/>
          <w:szCs w:val="22"/>
          <w:lang w:val="fr-FR"/>
        </w:rPr>
        <w:t xml:space="preserve"> </w:t>
      </w:r>
      <w:r w:rsidR="009078F8" w:rsidRPr="00923A7A">
        <w:rPr>
          <w:rFonts w:ascii="Calibri" w:eastAsia="Calibri" w:hAnsi="Calibri" w:cs="Calibri"/>
          <w:spacing w:val="0"/>
          <w:sz w:val="22"/>
          <w:szCs w:val="22"/>
          <w:lang w:val="fr-FR"/>
        </w:rPr>
        <w:t>Voici des exemples de sujets</w:t>
      </w:r>
      <w:r w:rsidRPr="00923A7A">
        <w:rPr>
          <w:rFonts w:ascii="Calibri" w:eastAsia="Calibri" w:hAnsi="Calibri" w:cs="Calibri"/>
          <w:spacing w:val="0"/>
          <w:sz w:val="22"/>
          <w:szCs w:val="22"/>
          <w:lang w:val="fr-FR"/>
        </w:rPr>
        <w:t xml:space="preserve"> abordés </w:t>
      </w:r>
      <w:r w:rsidR="009078F8" w:rsidRPr="00923A7A">
        <w:rPr>
          <w:rFonts w:ascii="Calibri" w:eastAsia="Calibri" w:hAnsi="Calibri" w:cs="Calibri"/>
          <w:spacing w:val="0"/>
          <w:sz w:val="22"/>
          <w:szCs w:val="22"/>
          <w:lang w:val="fr-FR"/>
        </w:rPr>
        <w:t>lors des rencontres</w:t>
      </w:r>
      <w:r w:rsidR="00F40E93">
        <w:rPr>
          <w:rFonts w:ascii="Calibri" w:eastAsia="Calibri" w:hAnsi="Calibri" w:cs="Calibri"/>
          <w:spacing w:val="0"/>
          <w:sz w:val="22"/>
          <w:szCs w:val="22"/>
          <w:lang w:val="fr-FR"/>
        </w:rPr>
        <w:t> </w:t>
      </w:r>
      <w:r w:rsidRPr="00923A7A">
        <w:rPr>
          <w:rFonts w:ascii="Calibri" w:eastAsia="Calibri" w:hAnsi="Calibri" w:cs="Calibri"/>
          <w:spacing w:val="0"/>
          <w:sz w:val="22"/>
          <w:szCs w:val="22"/>
          <w:lang w:val="fr-FR"/>
        </w:rPr>
        <w:t>:</w:t>
      </w:r>
    </w:p>
    <w:p w:rsidR="00060E25" w:rsidRPr="00923A7A" w:rsidRDefault="00060E25" w:rsidP="00F40E93">
      <w:pPr>
        <w:numPr>
          <w:ilvl w:val="0"/>
          <w:numId w:val="24"/>
        </w:numPr>
        <w:tabs>
          <w:tab w:val="left" w:pos="720"/>
        </w:tabs>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Démyst</w:t>
      </w:r>
      <w:r w:rsidR="009E49FB" w:rsidRPr="00923A7A">
        <w:rPr>
          <w:rFonts w:ascii="Calibri" w:eastAsia="Calibri" w:hAnsi="Calibri" w:cs="Calibri"/>
          <w:spacing w:val="0"/>
          <w:sz w:val="22"/>
          <w:szCs w:val="22"/>
        </w:rPr>
        <w:t>ifier le développement durable;</w:t>
      </w:r>
    </w:p>
    <w:p w:rsidR="00060E25" w:rsidRPr="00923A7A" w:rsidRDefault="009E49FB" w:rsidP="00F40E93">
      <w:pPr>
        <w:numPr>
          <w:ilvl w:val="0"/>
          <w:numId w:val="24"/>
        </w:numPr>
        <w:tabs>
          <w:tab w:val="left" w:pos="720"/>
        </w:tabs>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Remplir</w:t>
      </w:r>
      <w:r w:rsidR="009078F8" w:rsidRPr="00923A7A">
        <w:rPr>
          <w:rFonts w:ascii="Calibri" w:eastAsia="Calibri" w:hAnsi="Calibri" w:cs="Calibri"/>
          <w:spacing w:val="0"/>
          <w:sz w:val="22"/>
          <w:szCs w:val="22"/>
        </w:rPr>
        <w:t xml:space="preserve"> en groupe la grille d’auto</w:t>
      </w:r>
      <w:r w:rsidR="00060E25" w:rsidRPr="00923A7A">
        <w:rPr>
          <w:rFonts w:ascii="Calibri" w:eastAsia="Calibri" w:hAnsi="Calibri" w:cs="Calibri"/>
          <w:spacing w:val="0"/>
          <w:sz w:val="22"/>
          <w:szCs w:val="22"/>
        </w:rPr>
        <w:t>évaluation e</w:t>
      </w:r>
      <w:r w:rsidRPr="00923A7A">
        <w:rPr>
          <w:rFonts w:ascii="Calibri" w:eastAsia="Calibri" w:hAnsi="Calibri" w:cs="Calibri"/>
          <w:spacing w:val="0"/>
          <w:sz w:val="22"/>
          <w:szCs w:val="22"/>
        </w:rPr>
        <w:t>t mise en commun des résultats;</w:t>
      </w:r>
    </w:p>
    <w:p w:rsidR="00060E25" w:rsidRPr="00923A7A" w:rsidRDefault="00060E25" w:rsidP="00F40E93">
      <w:pPr>
        <w:numPr>
          <w:ilvl w:val="0"/>
          <w:numId w:val="24"/>
        </w:numPr>
        <w:tabs>
          <w:tab w:val="left" w:pos="720"/>
        </w:tabs>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Détermin</w:t>
      </w:r>
      <w:r w:rsidR="009E49FB" w:rsidRPr="00923A7A">
        <w:rPr>
          <w:rFonts w:ascii="Calibri" w:eastAsia="Calibri" w:hAnsi="Calibri" w:cs="Calibri"/>
          <w:spacing w:val="0"/>
          <w:sz w:val="22"/>
          <w:szCs w:val="22"/>
        </w:rPr>
        <w:t>er le périmètre de la démarche;</w:t>
      </w:r>
    </w:p>
    <w:p w:rsidR="00060E25" w:rsidRPr="00923A7A" w:rsidRDefault="009078F8" w:rsidP="00F40E93">
      <w:pPr>
        <w:numPr>
          <w:ilvl w:val="0"/>
          <w:numId w:val="24"/>
        </w:numPr>
        <w:tabs>
          <w:tab w:val="left" w:pos="720"/>
        </w:tabs>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Sélectionner</w:t>
      </w:r>
      <w:r w:rsidR="00060E25" w:rsidRPr="00923A7A">
        <w:rPr>
          <w:rFonts w:ascii="Calibri" w:eastAsia="Calibri" w:hAnsi="Calibri" w:cs="Calibri"/>
          <w:spacing w:val="0"/>
          <w:sz w:val="22"/>
          <w:szCs w:val="22"/>
        </w:rPr>
        <w:t xml:space="preserve"> les parties prenantes c</w:t>
      </w:r>
      <w:r w:rsidR="009E49FB" w:rsidRPr="00923A7A">
        <w:rPr>
          <w:rFonts w:ascii="Calibri" w:eastAsia="Calibri" w:hAnsi="Calibri" w:cs="Calibri"/>
          <w:spacing w:val="0"/>
          <w:sz w:val="22"/>
          <w:szCs w:val="22"/>
        </w:rPr>
        <w:t>lés;</w:t>
      </w:r>
    </w:p>
    <w:p w:rsidR="00060E25" w:rsidRPr="00923A7A" w:rsidRDefault="00060E25" w:rsidP="00F40E93">
      <w:pPr>
        <w:numPr>
          <w:ilvl w:val="0"/>
          <w:numId w:val="24"/>
        </w:numPr>
        <w:tabs>
          <w:tab w:val="left" w:pos="720"/>
        </w:tabs>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 xml:space="preserve">Obtenir </w:t>
      </w:r>
      <w:r w:rsidR="009078F8" w:rsidRPr="00923A7A">
        <w:rPr>
          <w:rFonts w:ascii="Calibri" w:eastAsia="Calibri" w:hAnsi="Calibri" w:cs="Calibri"/>
          <w:spacing w:val="0"/>
          <w:sz w:val="22"/>
          <w:szCs w:val="22"/>
        </w:rPr>
        <w:t>l’engagement de la direction de l’organisation</w:t>
      </w:r>
      <w:r w:rsidR="009E49FB" w:rsidRPr="00923A7A">
        <w:rPr>
          <w:rFonts w:ascii="Calibri" w:eastAsia="Calibri" w:hAnsi="Calibri" w:cs="Calibri"/>
          <w:spacing w:val="0"/>
          <w:sz w:val="22"/>
          <w:szCs w:val="22"/>
        </w:rPr>
        <w:t>;</w:t>
      </w:r>
    </w:p>
    <w:p w:rsidR="00033865" w:rsidRPr="00923A7A" w:rsidRDefault="00033865" w:rsidP="00F40E93">
      <w:pPr>
        <w:numPr>
          <w:ilvl w:val="0"/>
          <w:numId w:val="24"/>
        </w:numPr>
        <w:tabs>
          <w:tab w:val="left" w:pos="720"/>
        </w:tabs>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 xml:space="preserve">Communiquer l’engagement </w:t>
      </w:r>
      <w:r w:rsidR="009078F8" w:rsidRPr="00923A7A">
        <w:rPr>
          <w:rFonts w:ascii="Calibri" w:eastAsia="Calibri" w:hAnsi="Calibri" w:cs="Calibri"/>
          <w:spacing w:val="0"/>
          <w:sz w:val="22"/>
          <w:szCs w:val="22"/>
        </w:rPr>
        <w:t>de la direction</w:t>
      </w:r>
      <w:r w:rsidR="009E49FB" w:rsidRPr="00923A7A">
        <w:rPr>
          <w:rFonts w:ascii="Calibri" w:eastAsia="Calibri" w:hAnsi="Calibri" w:cs="Calibri"/>
          <w:spacing w:val="0"/>
          <w:sz w:val="22"/>
          <w:szCs w:val="22"/>
        </w:rPr>
        <w:t>;</w:t>
      </w:r>
    </w:p>
    <w:p w:rsidR="00060E25" w:rsidRPr="00923A7A" w:rsidRDefault="009078F8" w:rsidP="00F40E93">
      <w:pPr>
        <w:numPr>
          <w:ilvl w:val="0"/>
          <w:numId w:val="24"/>
        </w:numPr>
        <w:tabs>
          <w:tab w:val="left" w:pos="720"/>
        </w:tabs>
        <w:spacing w:after="240"/>
        <w:jc w:val="both"/>
        <w:rPr>
          <w:rFonts w:ascii="Calibri" w:eastAsia="Calibri" w:hAnsi="Calibri" w:cs="Calibri"/>
          <w:spacing w:val="0"/>
          <w:sz w:val="22"/>
          <w:szCs w:val="22"/>
        </w:rPr>
      </w:pPr>
      <w:r w:rsidRPr="00923A7A">
        <w:rPr>
          <w:rFonts w:ascii="Calibri" w:eastAsia="Calibri" w:hAnsi="Calibri" w:cs="Calibri"/>
          <w:spacing w:val="0"/>
          <w:sz w:val="22"/>
          <w:szCs w:val="22"/>
        </w:rPr>
        <w:t xml:space="preserve">Sélectionner </w:t>
      </w:r>
      <w:r w:rsidR="00060E25" w:rsidRPr="00923A7A">
        <w:rPr>
          <w:rFonts w:ascii="Calibri" w:eastAsia="Calibri" w:hAnsi="Calibri" w:cs="Calibri"/>
          <w:spacing w:val="0"/>
          <w:sz w:val="22"/>
          <w:szCs w:val="22"/>
        </w:rPr>
        <w:t xml:space="preserve">les ressources </w:t>
      </w:r>
      <w:r w:rsidRPr="00923A7A">
        <w:rPr>
          <w:rFonts w:ascii="Calibri" w:eastAsia="Calibri" w:hAnsi="Calibri" w:cs="Calibri"/>
          <w:spacing w:val="0"/>
          <w:sz w:val="22"/>
          <w:szCs w:val="22"/>
        </w:rPr>
        <w:t>responsables</w:t>
      </w:r>
      <w:r w:rsidR="009E49FB" w:rsidRPr="00923A7A">
        <w:rPr>
          <w:rFonts w:ascii="Calibri" w:eastAsia="Calibri" w:hAnsi="Calibri" w:cs="Calibri"/>
          <w:spacing w:val="0"/>
          <w:sz w:val="22"/>
          <w:szCs w:val="22"/>
        </w:rPr>
        <w:t xml:space="preserve"> de la démarche.</w:t>
      </w:r>
    </w:p>
    <w:p w:rsidR="00060E25" w:rsidRPr="00923A7A" w:rsidRDefault="009E49FB" w:rsidP="00F40E93">
      <w:pPr>
        <w:spacing w:after="240"/>
        <w:ind w:left="0"/>
        <w:jc w:val="both"/>
        <w:rPr>
          <w:rFonts w:ascii="Calibri" w:eastAsia="Calibri" w:hAnsi="Calibri" w:cs="Calibri"/>
          <w:b/>
          <w:spacing w:val="0"/>
          <w:sz w:val="22"/>
          <w:szCs w:val="22"/>
          <w:lang w:val="fr-FR"/>
        </w:rPr>
      </w:pPr>
      <w:r w:rsidRPr="00923A7A">
        <w:rPr>
          <w:rFonts w:ascii="Calibri" w:eastAsia="Calibri" w:hAnsi="Calibri" w:cs="Calibri"/>
          <w:b/>
          <w:spacing w:val="0"/>
          <w:sz w:val="22"/>
          <w:szCs w:val="22"/>
          <w:u w:val="single"/>
          <w:lang w:val="fr-FR"/>
        </w:rPr>
        <w:t>Étape </w:t>
      </w:r>
      <w:r w:rsidR="00060E25" w:rsidRPr="00923A7A">
        <w:rPr>
          <w:rFonts w:ascii="Calibri" w:eastAsia="Calibri" w:hAnsi="Calibri" w:cs="Calibri"/>
          <w:b/>
          <w:spacing w:val="0"/>
          <w:sz w:val="22"/>
          <w:szCs w:val="22"/>
          <w:u w:val="single"/>
          <w:lang w:val="fr-FR"/>
        </w:rPr>
        <w:t>2 : Consulter les parties prenantes</w:t>
      </w:r>
    </w:p>
    <w:p w:rsidR="0003075A" w:rsidRPr="00923A7A" w:rsidRDefault="00060E25" w:rsidP="00F40E93">
      <w:pPr>
        <w:spacing w:after="240"/>
        <w:ind w:left="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Une approche de consultation auprès des différentes parties prenantes est tout indiquée pour recue</w:t>
      </w:r>
      <w:r w:rsidR="00AF74C0" w:rsidRPr="00923A7A">
        <w:rPr>
          <w:rFonts w:ascii="Calibri" w:eastAsia="Calibri" w:hAnsi="Calibri" w:cs="Calibri"/>
          <w:spacing w:val="0"/>
          <w:sz w:val="22"/>
          <w:szCs w:val="22"/>
          <w:lang w:val="fr-FR"/>
        </w:rPr>
        <w:t>illir l’information nécessaire pour</w:t>
      </w:r>
      <w:r w:rsidRPr="00923A7A">
        <w:rPr>
          <w:rFonts w:ascii="Calibri" w:eastAsia="Calibri" w:hAnsi="Calibri" w:cs="Calibri"/>
          <w:spacing w:val="0"/>
          <w:sz w:val="22"/>
          <w:szCs w:val="22"/>
          <w:lang w:val="fr-FR"/>
        </w:rPr>
        <w:t xml:space="preserve"> faire le point sur la situation de l’</w:t>
      </w:r>
      <w:r w:rsidR="00EA6CD9" w:rsidRPr="00923A7A">
        <w:rPr>
          <w:rFonts w:ascii="Calibri" w:eastAsia="Calibri" w:hAnsi="Calibri" w:cs="Calibri"/>
          <w:spacing w:val="0"/>
          <w:sz w:val="22"/>
          <w:szCs w:val="22"/>
          <w:lang w:val="fr-FR"/>
        </w:rPr>
        <w:t>organisation</w:t>
      </w:r>
      <w:r w:rsidRPr="00923A7A">
        <w:rPr>
          <w:rFonts w:ascii="Calibri" w:eastAsia="Calibri" w:hAnsi="Calibri" w:cs="Calibri"/>
          <w:spacing w:val="0"/>
          <w:sz w:val="22"/>
          <w:szCs w:val="22"/>
          <w:lang w:val="fr-FR"/>
        </w:rPr>
        <w:t xml:space="preserve"> en développement durable. </w:t>
      </w:r>
      <w:r w:rsidR="00A016EE" w:rsidRPr="00923A7A">
        <w:rPr>
          <w:rFonts w:ascii="Calibri" w:eastAsia="Calibri" w:hAnsi="Calibri" w:cs="Calibri"/>
          <w:spacing w:val="0"/>
          <w:sz w:val="22"/>
          <w:szCs w:val="22"/>
          <w:lang w:val="fr-FR"/>
        </w:rPr>
        <w:t>C</w:t>
      </w:r>
      <w:r w:rsidRPr="00923A7A">
        <w:rPr>
          <w:rFonts w:ascii="Calibri" w:eastAsia="Calibri" w:hAnsi="Calibri" w:cs="Calibri"/>
          <w:spacing w:val="0"/>
          <w:sz w:val="22"/>
          <w:szCs w:val="22"/>
          <w:lang w:val="fr-FR"/>
        </w:rPr>
        <w:t xml:space="preserve">ette étape </w:t>
      </w:r>
      <w:r w:rsidR="00A016EE" w:rsidRPr="00923A7A">
        <w:rPr>
          <w:rFonts w:ascii="Calibri" w:eastAsia="Calibri" w:hAnsi="Calibri" w:cs="Calibri"/>
          <w:spacing w:val="0"/>
          <w:sz w:val="22"/>
          <w:szCs w:val="22"/>
          <w:lang w:val="fr-FR"/>
        </w:rPr>
        <w:t>a aussi l’avantage d’entamer le dialogue avec les parties prenantes dès le début de la démarche</w:t>
      </w:r>
      <w:r w:rsidR="00AF74C0" w:rsidRPr="00923A7A">
        <w:rPr>
          <w:rFonts w:ascii="Calibri" w:eastAsia="Calibri" w:hAnsi="Calibri" w:cs="Calibri"/>
          <w:spacing w:val="0"/>
          <w:sz w:val="22"/>
          <w:szCs w:val="22"/>
          <w:lang w:val="fr-FR"/>
        </w:rPr>
        <w:t>.</w:t>
      </w:r>
    </w:p>
    <w:p w:rsidR="00A016EE" w:rsidRPr="00923A7A" w:rsidRDefault="00060E25" w:rsidP="00F40E93">
      <w:pPr>
        <w:spacing w:after="240"/>
        <w:ind w:left="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Diverses approches adaptées au contexte de l’</w:t>
      </w:r>
      <w:r w:rsidR="00EA6CD9" w:rsidRPr="00923A7A">
        <w:rPr>
          <w:rFonts w:ascii="Calibri" w:eastAsia="Calibri" w:hAnsi="Calibri" w:cs="Calibri"/>
          <w:spacing w:val="0"/>
          <w:sz w:val="22"/>
          <w:szCs w:val="22"/>
          <w:lang w:val="fr-FR"/>
        </w:rPr>
        <w:t>organisation</w:t>
      </w:r>
      <w:r w:rsidRPr="00923A7A">
        <w:rPr>
          <w:rFonts w:ascii="Calibri" w:eastAsia="Calibri" w:hAnsi="Calibri" w:cs="Calibri"/>
          <w:spacing w:val="0"/>
          <w:sz w:val="22"/>
          <w:szCs w:val="22"/>
          <w:lang w:val="fr-FR"/>
        </w:rPr>
        <w:t xml:space="preserve"> sont utilisées pour rejoindre les parties prenantes : </w:t>
      </w:r>
    </w:p>
    <w:p w:rsidR="00A016EE" w:rsidRPr="00923A7A" w:rsidRDefault="00060E25" w:rsidP="00F40E93">
      <w:pPr>
        <w:numPr>
          <w:ilvl w:val="0"/>
          <w:numId w:val="39"/>
        </w:numPr>
        <w:tabs>
          <w:tab w:val="left" w:pos="720"/>
        </w:tabs>
        <w:spacing w:after="12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entrevues individuelles</w:t>
      </w:r>
      <w:r w:rsidR="00AF74C0" w:rsidRPr="00923A7A">
        <w:rPr>
          <w:rFonts w:ascii="Calibri" w:eastAsia="Calibri" w:hAnsi="Calibri" w:cs="Calibri"/>
          <w:spacing w:val="0"/>
          <w:sz w:val="22"/>
          <w:szCs w:val="22"/>
          <w:lang w:val="fr-FR"/>
        </w:rPr>
        <w:t>;</w:t>
      </w:r>
    </w:p>
    <w:p w:rsidR="00A016EE" w:rsidRPr="00923A7A" w:rsidRDefault="00A016EE" w:rsidP="00F40E93">
      <w:pPr>
        <w:numPr>
          <w:ilvl w:val="0"/>
          <w:numId w:val="39"/>
        </w:numPr>
        <w:tabs>
          <w:tab w:val="left" w:pos="720"/>
        </w:tabs>
        <w:spacing w:after="12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 xml:space="preserve">atelier </w:t>
      </w:r>
      <w:r w:rsidR="00AF74C0" w:rsidRPr="00923A7A">
        <w:rPr>
          <w:rFonts w:ascii="Calibri" w:eastAsia="Calibri" w:hAnsi="Calibri" w:cs="Calibri"/>
          <w:spacing w:val="0"/>
          <w:sz w:val="22"/>
          <w:szCs w:val="22"/>
          <w:lang w:val="fr-FR"/>
        </w:rPr>
        <w:t>en groupe;</w:t>
      </w:r>
    </w:p>
    <w:p w:rsidR="00A016EE" w:rsidRPr="00923A7A" w:rsidRDefault="00AF74C0" w:rsidP="00F40E93">
      <w:pPr>
        <w:numPr>
          <w:ilvl w:val="0"/>
          <w:numId w:val="39"/>
        </w:numPr>
        <w:tabs>
          <w:tab w:val="left" w:pos="720"/>
        </w:tabs>
        <w:spacing w:after="12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questionnaires Web;</w:t>
      </w:r>
    </w:p>
    <w:p w:rsidR="00A016EE" w:rsidRPr="00923A7A" w:rsidRDefault="00AF74C0" w:rsidP="00F40E93">
      <w:pPr>
        <w:numPr>
          <w:ilvl w:val="0"/>
          <w:numId w:val="39"/>
        </w:numPr>
        <w:tabs>
          <w:tab w:val="left" w:pos="720"/>
        </w:tabs>
        <w:spacing w:after="12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conférence téléphonique;</w:t>
      </w:r>
    </w:p>
    <w:p w:rsidR="00A016EE" w:rsidRPr="00923A7A" w:rsidRDefault="00AF74C0" w:rsidP="00F40E93">
      <w:pPr>
        <w:numPr>
          <w:ilvl w:val="0"/>
          <w:numId w:val="39"/>
        </w:numPr>
        <w:spacing w:after="24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etc.</w:t>
      </w:r>
    </w:p>
    <w:p w:rsidR="00060E25" w:rsidRPr="00923A7A" w:rsidRDefault="00A016EE" w:rsidP="00F40E93">
      <w:pPr>
        <w:spacing w:after="240"/>
        <w:ind w:left="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Les</w:t>
      </w:r>
      <w:r w:rsidR="00060E25" w:rsidRPr="00923A7A">
        <w:rPr>
          <w:rFonts w:ascii="Calibri" w:eastAsia="Calibri" w:hAnsi="Calibri" w:cs="Calibri"/>
          <w:spacing w:val="0"/>
          <w:sz w:val="22"/>
          <w:szCs w:val="22"/>
          <w:lang w:val="fr-FR"/>
        </w:rPr>
        <w:t xml:space="preserve"> parties prenantes </w:t>
      </w:r>
      <w:r w:rsidRPr="00923A7A">
        <w:rPr>
          <w:rFonts w:ascii="Calibri" w:eastAsia="Calibri" w:hAnsi="Calibri" w:cs="Calibri"/>
          <w:spacing w:val="0"/>
          <w:sz w:val="22"/>
          <w:szCs w:val="22"/>
          <w:lang w:val="fr-FR"/>
        </w:rPr>
        <w:t>qui participent à la consultation</w:t>
      </w:r>
      <w:r w:rsidR="00060E25" w:rsidRPr="00923A7A">
        <w:rPr>
          <w:rFonts w:ascii="Calibri" w:eastAsia="Calibri" w:hAnsi="Calibri" w:cs="Calibri"/>
          <w:spacing w:val="0"/>
          <w:sz w:val="22"/>
          <w:szCs w:val="22"/>
          <w:lang w:val="fr-FR"/>
        </w:rPr>
        <w:t xml:space="preserve"> </w:t>
      </w:r>
      <w:r w:rsidRPr="00923A7A">
        <w:rPr>
          <w:rFonts w:ascii="Calibri" w:eastAsia="Calibri" w:hAnsi="Calibri" w:cs="Calibri"/>
          <w:spacing w:val="0"/>
          <w:sz w:val="22"/>
          <w:szCs w:val="22"/>
          <w:lang w:val="fr-FR"/>
        </w:rPr>
        <w:t>devraient</w:t>
      </w:r>
      <w:r w:rsidR="00060E25" w:rsidRPr="00923A7A">
        <w:rPr>
          <w:rFonts w:ascii="Calibri" w:eastAsia="Calibri" w:hAnsi="Calibri" w:cs="Calibri"/>
          <w:spacing w:val="0"/>
          <w:sz w:val="22"/>
          <w:szCs w:val="22"/>
          <w:lang w:val="fr-FR"/>
        </w:rPr>
        <w:t xml:space="preserve"> être représentati</w:t>
      </w:r>
      <w:r w:rsidRPr="00923A7A">
        <w:rPr>
          <w:rFonts w:ascii="Calibri" w:eastAsia="Calibri" w:hAnsi="Calibri" w:cs="Calibri"/>
          <w:spacing w:val="0"/>
          <w:sz w:val="22"/>
          <w:szCs w:val="22"/>
          <w:lang w:val="fr-FR"/>
        </w:rPr>
        <w:t>ves</w:t>
      </w:r>
      <w:r w:rsidR="00060E25" w:rsidRPr="00923A7A">
        <w:rPr>
          <w:rFonts w:ascii="Calibri" w:eastAsia="Calibri" w:hAnsi="Calibri" w:cs="Calibri"/>
          <w:spacing w:val="0"/>
          <w:sz w:val="22"/>
          <w:szCs w:val="22"/>
          <w:lang w:val="fr-FR"/>
        </w:rPr>
        <w:t xml:space="preserve"> </w:t>
      </w:r>
      <w:r w:rsidR="00AF74C0" w:rsidRPr="00923A7A">
        <w:rPr>
          <w:rFonts w:ascii="Calibri" w:eastAsia="Calibri" w:hAnsi="Calibri" w:cs="Calibri"/>
          <w:spacing w:val="0"/>
          <w:sz w:val="22"/>
          <w:szCs w:val="22"/>
          <w:lang w:val="fr-FR"/>
        </w:rPr>
        <w:t>des parties prenantes de</w:t>
      </w:r>
      <w:r w:rsidRPr="00923A7A">
        <w:rPr>
          <w:rFonts w:ascii="Calibri" w:eastAsia="Calibri" w:hAnsi="Calibri" w:cs="Calibri"/>
          <w:spacing w:val="0"/>
          <w:sz w:val="22"/>
          <w:szCs w:val="22"/>
          <w:lang w:val="fr-FR"/>
        </w:rPr>
        <w:t xml:space="preserve"> chaque catégorie (</w:t>
      </w:r>
      <w:r w:rsidR="00BE799C">
        <w:rPr>
          <w:rFonts w:ascii="Calibri" w:eastAsia="Calibri" w:hAnsi="Calibri" w:cs="Calibri"/>
          <w:spacing w:val="0"/>
          <w:sz w:val="22"/>
          <w:szCs w:val="22"/>
          <w:lang w:val="fr-FR"/>
        </w:rPr>
        <w:t xml:space="preserve">ex. : </w:t>
      </w:r>
      <w:r w:rsidRPr="00923A7A">
        <w:rPr>
          <w:rFonts w:ascii="Calibri" w:eastAsia="Calibri" w:hAnsi="Calibri" w:cs="Calibri"/>
          <w:spacing w:val="0"/>
          <w:sz w:val="22"/>
          <w:szCs w:val="22"/>
          <w:lang w:val="fr-FR"/>
        </w:rPr>
        <w:t>c</w:t>
      </w:r>
      <w:r w:rsidR="00AF74C0" w:rsidRPr="00923A7A">
        <w:rPr>
          <w:rFonts w:ascii="Calibri" w:eastAsia="Calibri" w:hAnsi="Calibri" w:cs="Calibri"/>
          <w:spacing w:val="0"/>
          <w:sz w:val="22"/>
          <w:szCs w:val="22"/>
          <w:lang w:val="fr-FR"/>
        </w:rPr>
        <w:t>hercheurs, concurrents, clients et</w:t>
      </w:r>
      <w:r w:rsidRPr="00923A7A">
        <w:rPr>
          <w:rFonts w:ascii="Calibri" w:eastAsia="Calibri" w:hAnsi="Calibri" w:cs="Calibri"/>
          <w:spacing w:val="0"/>
          <w:sz w:val="22"/>
          <w:szCs w:val="22"/>
          <w:lang w:val="fr-FR"/>
        </w:rPr>
        <w:t xml:space="preserve"> fournisseurs)</w:t>
      </w:r>
      <w:r w:rsidR="00060E25" w:rsidRPr="00923A7A">
        <w:rPr>
          <w:rFonts w:ascii="Calibri" w:eastAsia="Calibri" w:hAnsi="Calibri" w:cs="Calibri"/>
          <w:spacing w:val="0"/>
          <w:sz w:val="22"/>
          <w:szCs w:val="22"/>
          <w:lang w:val="fr-FR"/>
        </w:rPr>
        <w:t xml:space="preserve">. </w:t>
      </w:r>
      <w:r w:rsidRPr="00923A7A">
        <w:rPr>
          <w:rFonts w:ascii="Calibri" w:eastAsia="Calibri" w:hAnsi="Calibri" w:cs="Calibri"/>
          <w:spacing w:val="0"/>
          <w:sz w:val="22"/>
          <w:szCs w:val="22"/>
          <w:lang w:val="fr-FR"/>
        </w:rPr>
        <w:t>La direction</w:t>
      </w:r>
      <w:r w:rsidR="00060E25" w:rsidRPr="00923A7A">
        <w:rPr>
          <w:rFonts w:ascii="Calibri" w:eastAsia="Calibri" w:hAnsi="Calibri" w:cs="Calibri"/>
          <w:spacing w:val="0"/>
          <w:sz w:val="22"/>
          <w:szCs w:val="22"/>
          <w:lang w:val="fr-FR"/>
        </w:rPr>
        <w:t xml:space="preserve"> de l’</w:t>
      </w:r>
      <w:r w:rsidR="00EA6CD9" w:rsidRPr="00923A7A">
        <w:rPr>
          <w:rFonts w:ascii="Calibri" w:eastAsia="Calibri" w:hAnsi="Calibri" w:cs="Calibri"/>
          <w:spacing w:val="0"/>
          <w:sz w:val="22"/>
          <w:szCs w:val="22"/>
          <w:lang w:val="fr-FR"/>
        </w:rPr>
        <w:t>organisation</w:t>
      </w:r>
      <w:r w:rsidR="00060E25" w:rsidRPr="00923A7A">
        <w:rPr>
          <w:rFonts w:ascii="Calibri" w:eastAsia="Calibri" w:hAnsi="Calibri" w:cs="Calibri"/>
          <w:spacing w:val="0"/>
          <w:sz w:val="22"/>
          <w:szCs w:val="22"/>
          <w:lang w:val="fr-FR"/>
        </w:rPr>
        <w:t xml:space="preserve"> joue un rôle stratégique essentiel lors de la sollicitation des parties prenantes </w:t>
      </w:r>
      <w:r w:rsidRPr="00923A7A">
        <w:rPr>
          <w:rFonts w:ascii="Calibri" w:eastAsia="Calibri" w:hAnsi="Calibri" w:cs="Calibri"/>
          <w:spacing w:val="0"/>
          <w:sz w:val="22"/>
          <w:szCs w:val="22"/>
          <w:lang w:val="fr-FR"/>
        </w:rPr>
        <w:t>afin de les faire participer à la consultation</w:t>
      </w:r>
      <w:r w:rsidR="00FE4ED4" w:rsidRPr="00923A7A">
        <w:rPr>
          <w:rFonts w:ascii="Calibri" w:eastAsia="Calibri" w:hAnsi="Calibri" w:cs="Calibri"/>
          <w:spacing w:val="0"/>
          <w:sz w:val="22"/>
          <w:szCs w:val="22"/>
          <w:lang w:val="fr-FR"/>
        </w:rPr>
        <w:t>. Lors de</w:t>
      </w:r>
      <w:r w:rsidR="00060E25" w:rsidRPr="00923A7A">
        <w:rPr>
          <w:rFonts w:ascii="Calibri" w:eastAsia="Calibri" w:hAnsi="Calibri" w:cs="Calibri"/>
          <w:spacing w:val="0"/>
          <w:sz w:val="22"/>
          <w:szCs w:val="22"/>
          <w:lang w:val="fr-FR"/>
        </w:rPr>
        <w:t xml:space="preserve"> cette </w:t>
      </w:r>
      <w:r w:rsidRPr="00923A7A">
        <w:rPr>
          <w:rFonts w:ascii="Calibri" w:eastAsia="Calibri" w:hAnsi="Calibri" w:cs="Calibri"/>
          <w:spacing w:val="0"/>
          <w:sz w:val="22"/>
          <w:szCs w:val="22"/>
          <w:lang w:val="fr-FR"/>
        </w:rPr>
        <w:t xml:space="preserve">occasion, </w:t>
      </w:r>
      <w:r w:rsidR="00060E25" w:rsidRPr="00923A7A">
        <w:rPr>
          <w:rFonts w:ascii="Calibri" w:eastAsia="Calibri" w:hAnsi="Calibri" w:cs="Calibri"/>
          <w:spacing w:val="0"/>
          <w:sz w:val="22"/>
          <w:szCs w:val="22"/>
          <w:lang w:val="fr-FR"/>
        </w:rPr>
        <w:t>l’</w:t>
      </w:r>
      <w:r w:rsidR="00EA6CD9" w:rsidRPr="00923A7A">
        <w:rPr>
          <w:rFonts w:ascii="Calibri" w:eastAsia="Calibri" w:hAnsi="Calibri" w:cs="Calibri"/>
          <w:spacing w:val="0"/>
          <w:sz w:val="22"/>
          <w:szCs w:val="22"/>
          <w:lang w:val="fr-FR"/>
        </w:rPr>
        <w:t>organisation</w:t>
      </w:r>
      <w:r w:rsidR="00060E25" w:rsidRPr="00923A7A">
        <w:rPr>
          <w:rFonts w:ascii="Calibri" w:eastAsia="Calibri" w:hAnsi="Calibri" w:cs="Calibri"/>
          <w:spacing w:val="0"/>
          <w:sz w:val="22"/>
          <w:szCs w:val="22"/>
          <w:lang w:val="fr-FR"/>
        </w:rPr>
        <w:t xml:space="preserve"> affirme son </w:t>
      </w:r>
      <w:r w:rsidRPr="00923A7A">
        <w:rPr>
          <w:rFonts w:ascii="Calibri" w:eastAsia="Calibri" w:hAnsi="Calibri" w:cs="Calibri"/>
          <w:spacing w:val="0"/>
          <w:sz w:val="22"/>
          <w:szCs w:val="22"/>
          <w:lang w:val="fr-FR"/>
        </w:rPr>
        <w:t xml:space="preserve">engagement </w:t>
      </w:r>
      <w:r w:rsidR="00060E25" w:rsidRPr="00923A7A">
        <w:rPr>
          <w:rFonts w:ascii="Calibri" w:eastAsia="Calibri" w:hAnsi="Calibri" w:cs="Calibri"/>
          <w:spacing w:val="0"/>
          <w:sz w:val="22"/>
          <w:szCs w:val="22"/>
          <w:lang w:val="fr-FR"/>
        </w:rPr>
        <w:t>et confirme sa volonté d’œuvrer dans une perspective de développement durable.</w:t>
      </w:r>
    </w:p>
    <w:p w:rsidR="00A016EE" w:rsidRPr="00923A7A" w:rsidRDefault="00060E25" w:rsidP="00F40E93">
      <w:pPr>
        <w:kinsoku w:val="0"/>
        <w:overflowPunct w:val="0"/>
        <w:spacing w:after="240"/>
        <w:ind w:left="0"/>
        <w:jc w:val="both"/>
        <w:textAlignment w:val="baseline"/>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lastRenderedPageBreak/>
        <w:t xml:space="preserve">Des questionnaires types ont été élaborés pour rejoindre les différentes parties prenantes </w:t>
      </w:r>
      <w:r w:rsidR="00A016EE" w:rsidRPr="00923A7A">
        <w:rPr>
          <w:rFonts w:ascii="Calibri" w:eastAsia="Calibri" w:hAnsi="Calibri" w:cs="Calibri"/>
          <w:spacing w:val="0"/>
          <w:sz w:val="22"/>
          <w:szCs w:val="22"/>
          <w:lang w:val="fr-FR"/>
        </w:rPr>
        <w:t>sélectionnées</w:t>
      </w:r>
      <w:r w:rsidR="00FE4ED4" w:rsidRPr="00923A7A">
        <w:rPr>
          <w:rFonts w:ascii="Calibri" w:eastAsia="Calibri" w:hAnsi="Calibri" w:cs="Calibri"/>
          <w:spacing w:val="0"/>
          <w:sz w:val="22"/>
          <w:szCs w:val="22"/>
          <w:lang w:val="fr-FR"/>
        </w:rPr>
        <w:t xml:space="preserve"> à l’étape 1. En tout, huit </w:t>
      </w:r>
      <w:r w:rsidRPr="00923A7A">
        <w:rPr>
          <w:rFonts w:ascii="Calibri" w:eastAsia="Calibri" w:hAnsi="Calibri" w:cs="Calibri"/>
          <w:spacing w:val="0"/>
          <w:sz w:val="22"/>
          <w:szCs w:val="22"/>
          <w:lang w:val="fr-FR"/>
        </w:rPr>
        <w:t>questionnaires types ont été conçus, soit</w:t>
      </w:r>
      <w:r w:rsidR="00A016EE" w:rsidRPr="00923A7A">
        <w:rPr>
          <w:rFonts w:ascii="Calibri" w:eastAsia="Calibri" w:hAnsi="Calibri" w:cs="Calibri"/>
          <w:spacing w:val="0"/>
          <w:sz w:val="22"/>
          <w:szCs w:val="22"/>
          <w:lang w:val="fr-FR"/>
        </w:rPr>
        <w:t> :</w:t>
      </w:r>
    </w:p>
    <w:p w:rsidR="00A016EE" w:rsidRPr="00923A7A" w:rsidRDefault="00FE4ED4" w:rsidP="00F40E93">
      <w:pPr>
        <w:numPr>
          <w:ilvl w:val="0"/>
          <w:numId w:val="40"/>
        </w:numPr>
        <w:kinsoku w:val="0"/>
        <w:overflowPunct w:val="0"/>
        <w:spacing w:after="120"/>
        <w:jc w:val="both"/>
        <w:textAlignment w:val="baseline"/>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p</w:t>
      </w:r>
      <w:r w:rsidR="00060E25" w:rsidRPr="00923A7A">
        <w:rPr>
          <w:rFonts w:ascii="Calibri" w:eastAsia="Calibri" w:hAnsi="Calibri" w:cs="Calibri"/>
          <w:spacing w:val="0"/>
          <w:sz w:val="22"/>
          <w:szCs w:val="22"/>
          <w:lang w:val="fr-FR"/>
        </w:rPr>
        <w:t>our les parties prenantes internes</w:t>
      </w:r>
    </w:p>
    <w:p w:rsidR="00A016EE" w:rsidRPr="00923A7A" w:rsidRDefault="00060E25" w:rsidP="00F40E93">
      <w:pPr>
        <w:numPr>
          <w:ilvl w:val="1"/>
          <w:numId w:val="40"/>
        </w:numPr>
        <w:kinsoku w:val="0"/>
        <w:overflowPunct w:val="0"/>
        <w:spacing w:after="240"/>
        <w:jc w:val="both"/>
        <w:textAlignment w:val="baseline"/>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employés, représentants syndicaux</w:t>
      </w:r>
      <w:r w:rsidR="00FE4ED4" w:rsidRPr="00923A7A">
        <w:rPr>
          <w:rFonts w:ascii="Calibri" w:eastAsia="Calibri" w:hAnsi="Calibri" w:cs="Calibri"/>
          <w:spacing w:val="0"/>
          <w:sz w:val="22"/>
          <w:szCs w:val="22"/>
          <w:lang w:val="fr-FR"/>
        </w:rPr>
        <w:t xml:space="preserve"> ou représentants des </w:t>
      </w:r>
      <w:r w:rsidR="00B56A85" w:rsidRPr="00923A7A">
        <w:rPr>
          <w:rFonts w:ascii="Calibri" w:eastAsia="Calibri" w:hAnsi="Calibri" w:cs="Calibri"/>
          <w:spacing w:val="0"/>
          <w:sz w:val="22"/>
          <w:szCs w:val="22"/>
          <w:lang w:val="fr-FR"/>
        </w:rPr>
        <w:t>employés</w:t>
      </w:r>
      <w:r w:rsidR="00FE4ED4" w:rsidRPr="00923A7A">
        <w:rPr>
          <w:rFonts w:ascii="Calibri" w:eastAsia="Calibri" w:hAnsi="Calibri" w:cs="Calibri"/>
          <w:spacing w:val="0"/>
          <w:sz w:val="22"/>
          <w:szCs w:val="22"/>
          <w:lang w:val="fr-FR"/>
        </w:rPr>
        <w:t>, direction et</w:t>
      </w:r>
      <w:r w:rsidRPr="00923A7A">
        <w:rPr>
          <w:rFonts w:ascii="Calibri" w:eastAsia="Calibri" w:hAnsi="Calibri" w:cs="Calibri"/>
          <w:spacing w:val="0"/>
          <w:sz w:val="22"/>
          <w:szCs w:val="22"/>
          <w:lang w:val="fr-FR"/>
        </w:rPr>
        <w:t xml:space="preserve"> conseil d’administration</w:t>
      </w:r>
    </w:p>
    <w:p w:rsidR="00A016EE" w:rsidRPr="00923A7A" w:rsidRDefault="00FE4ED4" w:rsidP="00F40E93">
      <w:pPr>
        <w:numPr>
          <w:ilvl w:val="0"/>
          <w:numId w:val="40"/>
        </w:numPr>
        <w:kinsoku w:val="0"/>
        <w:overflowPunct w:val="0"/>
        <w:spacing w:after="120"/>
        <w:jc w:val="both"/>
        <w:textAlignment w:val="baseline"/>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p</w:t>
      </w:r>
      <w:r w:rsidR="00A016EE" w:rsidRPr="00923A7A">
        <w:rPr>
          <w:rFonts w:ascii="Calibri" w:eastAsia="Calibri" w:hAnsi="Calibri" w:cs="Calibri"/>
          <w:spacing w:val="0"/>
          <w:sz w:val="22"/>
          <w:szCs w:val="22"/>
          <w:lang w:val="fr-FR"/>
        </w:rPr>
        <w:t xml:space="preserve">our </w:t>
      </w:r>
      <w:r w:rsidR="00060E25" w:rsidRPr="00923A7A">
        <w:rPr>
          <w:rFonts w:ascii="Calibri" w:eastAsia="Calibri" w:hAnsi="Calibri" w:cs="Calibri"/>
          <w:spacing w:val="0"/>
          <w:sz w:val="22"/>
          <w:szCs w:val="22"/>
          <w:lang w:val="fr-FR"/>
        </w:rPr>
        <w:t>les principales parties prenantes externes</w:t>
      </w:r>
    </w:p>
    <w:p w:rsidR="00A016EE" w:rsidRPr="00923A7A" w:rsidRDefault="00060E25" w:rsidP="00F40E93">
      <w:pPr>
        <w:numPr>
          <w:ilvl w:val="1"/>
          <w:numId w:val="40"/>
        </w:numPr>
        <w:kinsoku w:val="0"/>
        <w:overflowPunct w:val="0"/>
        <w:spacing w:after="240"/>
        <w:jc w:val="both"/>
        <w:textAlignment w:val="baseline"/>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actionnaires</w:t>
      </w:r>
      <w:r w:rsidR="00B56A85" w:rsidRPr="00923A7A">
        <w:rPr>
          <w:rFonts w:ascii="Calibri" w:eastAsia="Calibri" w:hAnsi="Calibri" w:cs="Calibri"/>
          <w:spacing w:val="0"/>
          <w:sz w:val="22"/>
          <w:szCs w:val="22"/>
          <w:lang w:val="fr-FR"/>
        </w:rPr>
        <w:t xml:space="preserve"> externes</w:t>
      </w:r>
      <w:r w:rsidR="00FE4ED4" w:rsidRPr="00923A7A">
        <w:rPr>
          <w:rFonts w:ascii="Calibri" w:eastAsia="Calibri" w:hAnsi="Calibri" w:cs="Calibri"/>
          <w:spacing w:val="0"/>
          <w:sz w:val="22"/>
          <w:szCs w:val="22"/>
          <w:lang w:val="fr-FR"/>
        </w:rPr>
        <w:t>, clients, fournisseurs et autres partenaires externes</w:t>
      </w:r>
    </w:p>
    <w:p w:rsidR="00060E25" w:rsidRPr="00923A7A" w:rsidRDefault="00805404" w:rsidP="00F40E93">
      <w:pPr>
        <w:kinsoku w:val="0"/>
        <w:overflowPunct w:val="0"/>
        <w:spacing w:after="120"/>
        <w:ind w:left="0"/>
        <w:jc w:val="both"/>
        <w:textAlignment w:val="baseline"/>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 xml:space="preserve">Les activités réalisées </w:t>
      </w:r>
      <w:r w:rsidR="00A016EE" w:rsidRPr="00923A7A">
        <w:rPr>
          <w:rFonts w:ascii="Calibri" w:eastAsia="Calibri" w:hAnsi="Calibri" w:cs="Calibri"/>
          <w:spacing w:val="0"/>
          <w:sz w:val="22"/>
          <w:szCs w:val="22"/>
          <w:lang w:val="fr-FR"/>
        </w:rPr>
        <w:t xml:space="preserve">dans le cadre de cette étape </w:t>
      </w:r>
      <w:r w:rsidRPr="00923A7A">
        <w:rPr>
          <w:rFonts w:ascii="Calibri" w:eastAsia="Calibri" w:hAnsi="Calibri" w:cs="Calibri"/>
          <w:spacing w:val="0"/>
          <w:sz w:val="22"/>
          <w:szCs w:val="22"/>
          <w:lang w:val="fr-FR"/>
        </w:rPr>
        <w:t>sont :</w:t>
      </w:r>
    </w:p>
    <w:p w:rsidR="00805404" w:rsidRPr="00923A7A" w:rsidRDefault="00FE4ED4" w:rsidP="00F40E93">
      <w:pPr>
        <w:numPr>
          <w:ilvl w:val="0"/>
          <w:numId w:val="31"/>
        </w:numPr>
        <w:kinsoku w:val="0"/>
        <w:overflowPunct w:val="0"/>
        <w:spacing w:after="120"/>
        <w:jc w:val="both"/>
        <w:textAlignment w:val="baseline"/>
        <w:rPr>
          <w:rFonts w:ascii="Calibri" w:hAnsi="Calibri" w:cs="Calibri"/>
          <w:spacing w:val="0"/>
          <w:kern w:val="24"/>
          <w:sz w:val="22"/>
          <w:szCs w:val="22"/>
          <w:lang w:val="fr-FR" w:eastAsia="fr-CA"/>
        </w:rPr>
      </w:pPr>
      <w:r w:rsidRPr="00923A7A">
        <w:rPr>
          <w:rFonts w:ascii="Calibri" w:hAnsi="Calibri" w:cs="Calibri"/>
          <w:spacing w:val="0"/>
          <w:kern w:val="24"/>
          <w:sz w:val="22"/>
          <w:szCs w:val="22"/>
          <w:lang w:val="fr-FR" w:eastAsia="fr-CA"/>
        </w:rPr>
        <w:t>s</w:t>
      </w:r>
      <w:r w:rsidR="00A016EE" w:rsidRPr="00923A7A">
        <w:rPr>
          <w:rFonts w:ascii="Calibri" w:hAnsi="Calibri" w:cs="Calibri"/>
          <w:spacing w:val="0"/>
          <w:kern w:val="24"/>
          <w:sz w:val="22"/>
          <w:szCs w:val="22"/>
          <w:lang w:val="fr-FR" w:eastAsia="fr-CA"/>
        </w:rPr>
        <w:t xml:space="preserve">électionner les </w:t>
      </w:r>
      <w:r w:rsidR="00805404" w:rsidRPr="00923A7A">
        <w:rPr>
          <w:rFonts w:ascii="Calibri" w:hAnsi="Calibri" w:cs="Calibri"/>
          <w:spacing w:val="0"/>
          <w:kern w:val="24"/>
          <w:sz w:val="22"/>
          <w:szCs w:val="22"/>
          <w:lang w:val="fr-FR" w:eastAsia="fr-CA"/>
        </w:rPr>
        <w:t>parties prenantes à consulter (échantillonnage)</w:t>
      </w:r>
      <w:r w:rsidR="00360091">
        <w:rPr>
          <w:rFonts w:ascii="Calibri" w:hAnsi="Calibri" w:cs="Calibri"/>
          <w:spacing w:val="0"/>
          <w:kern w:val="24"/>
          <w:sz w:val="22"/>
          <w:szCs w:val="22"/>
          <w:lang w:val="fr-FR" w:eastAsia="fr-CA"/>
        </w:rPr>
        <w:t>;</w:t>
      </w:r>
    </w:p>
    <w:p w:rsidR="00805404" w:rsidRPr="00923A7A" w:rsidRDefault="00FE4ED4" w:rsidP="00F40E93">
      <w:pPr>
        <w:numPr>
          <w:ilvl w:val="0"/>
          <w:numId w:val="31"/>
        </w:numPr>
        <w:kinsoku w:val="0"/>
        <w:overflowPunct w:val="0"/>
        <w:spacing w:after="240"/>
        <w:jc w:val="both"/>
        <w:textAlignment w:val="baseline"/>
        <w:rPr>
          <w:rFonts w:ascii="Calibri" w:hAnsi="Calibri" w:cs="Calibri"/>
          <w:spacing w:val="0"/>
          <w:kern w:val="24"/>
          <w:sz w:val="22"/>
          <w:szCs w:val="22"/>
          <w:lang w:val="fr-FR" w:eastAsia="fr-CA"/>
        </w:rPr>
      </w:pPr>
      <w:r w:rsidRPr="00923A7A">
        <w:rPr>
          <w:rFonts w:ascii="Calibri" w:hAnsi="Calibri" w:cs="Calibri"/>
          <w:spacing w:val="0"/>
          <w:kern w:val="24"/>
          <w:sz w:val="22"/>
          <w:szCs w:val="22"/>
          <w:lang w:val="fr-FR" w:eastAsia="fr-CA"/>
        </w:rPr>
        <w:t>r</w:t>
      </w:r>
      <w:r w:rsidR="00805404" w:rsidRPr="00923A7A">
        <w:rPr>
          <w:rFonts w:ascii="Calibri" w:hAnsi="Calibri" w:cs="Calibri"/>
          <w:spacing w:val="0"/>
          <w:kern w:val="24"/>
          <w:sz w:val="22"/>
          <w:szCs w:val="22"/>
          <w:lang w:val="fr-FR" w:eastAsia="fr-CA"/>
        </w:rPr>
        <w:t>éaliser la consultation</w:t>
      </w:r>
      <w:r w:rsidRPr="00923A7A">
        <w:rPr>
          <w:rFonts w:ascii="Calibri" w:hAnsi="Calibri" w:cs="Calibri"/>
          <w:spacing w:val="0"/>
          <w:kern w:val="24"/>
          <w:sz w:val="22"/>
          <w:szCs w:val="22"/>
          <w:lang w:val="fr-FR" w:eastAsia="fr-CA"/>
        </w:rPr>
        <w:t>.</w:t>
      </w:r>
    </w:p>
    <w:p w:rsidR="00060E25" w:rsidRPr="00923A7A" w:rsidRDefault="00FE4ED4" w:rsidP="00F40E93">
      <w:pPr>
        <w:spacing w:after="240"/>
        <w:ind w:left="0"/>
        <w:jc w:val="both"/>
        <w:rPr>
          <w:rFonts w:ascii="Calibri" w:eastAsia="Calibri" w:hAnsi="Calibri" w:cs="Calibri"/>
          <w:b/>
          <w:spacing w:val="0"/>
          <w:sz w:val="22"/>
          <w:szCs w:val="22"/>
          <w:u w:val="single"/>
          <w:lang w:val="fr-FR"/>
        </w:rPr>
      </w:pPr>
      <w:r w:rsidRPr="00923A7A">
        <w:rPr>
          <w:rFonts w:ascii="Calibri" w:eastAsia="Calibri" w:hAnsi="Calibri" w:cs="Calibri"/>
          <w:b/>
          <w:spacing w:val="0"/>
          <w:sz w:val="22"/>
          <w:szCs w:val="22"/>
          <w:u w:val="single"/>
          <w:lang w:val="fr-FR"/>
        </w:rPr>
        <w:t>Étape</w:t>
      </w:r>
      <w:r w:rsidRPr="00923A7A">
        <w:rPr>
          <w:rFonts w:ascii="Calibri" w:eastAsia="Calibri" w:hAnsi="Calibri" w:cs="Calibri"/>
          <w:spacing w:val="0"/>
          <w:sz w:val="22"/>
          <w:szCs w:val="22"/>
          <w:u w:val="single"/>
          <w:lang w:val="fr-FR"/>
        </w:rPr>
        <w:t> </w:t>
      </w:r>
      <w:r w:rsidR="00060E25" w:rsidRPr="00923A7A">
        <w:rPr>
          <w:rFonts w:ascii="Calibri" w:eastAsia="Calibri" w:hAnsi="Calibri" w:cs="Calibri"/>
          <w:b/>
          <w:spacing w:val="0"/>
          <w:sz w:val="22"/>
          <w:szCs w:val="22"/>
          <w:u w:val="single"/>
          <w:lang w:val="fr-FR"/>
        </w:rPr>
        <w:t>3 : Constater votre situation présente</w:t>
      </w:r>
    </w:p>
    <w:p w:rsidR="00060E25" w:rsidRPr="00923A7A" w:rsidRDefault="00060E25" w:rsidP="00F40E93">
      <w:pPr>
        <w:spacing w:after="240"/>
        <w:ind w:left="0"/>
        <w:jc w:val="both"/>
        <w:rPr>
          <w:rFonts w:ascii="Calibri" w:eastAsia="Calibri" w:hAnsi="Calibri" w:cs="Calibri"/>
          <w:spacing w:val="0"/>
          <w:sz w:val="22"/>
          <w:szCs w:val="22"/>
          <w:lang w:val="fr-FR"/>
        </w:rPr>
      </w:pPr>
      <w:r w:rsidRPr="00923A7A">
        <w:rPr>
          <w:rFonts w:ascii="Calibri" w:eastAsia="Calibri" w:hAnsi="Calibri" w:cs="Calibri"/>
          <w:spacing w:val="0"/>
          <w:sz w:val="22"/>
          <w:szCs w:val="22"/>
          <w:lang w:val="fr-FR"/>
        </w:rPr>
        <w:t>Les résultats des étapes précédentes dressent un état des lieux de l’avancement du développement durable dans l’</w:t>
      </w:r>
      <w:r w:rsidR="00EA6CD9" w:rsidRPr="00923A7A">
        <w:rPr>
          <w:rFonts w:ascii="Calibri" w:eastAsia="Calibri" w:hAnsi="Calibri" w:cs="Calibri"/>
          <w:spacing w:val="0"/>
          <w:sz w:val="22"/>
          <w:szCs w:val="22"/>
          <w:lang w:val="fr-FR"/>
        </w:rPr>
        <w:t>organisation</w:t>
      </w:r>
      <w:r w:rsidR="00F61BFD" w:rsidRPr="00923A7A">
        <w:rPr>
          <w:rFonts w:ascii="Calibri" w:eastAsia="Calibri" w:hAnsi="Calibri" w:cs="Calibri"/>
          <w:spacing w:val="0"/>
          <w:sz w:val="22"/>
          <w:szCs w:val="22"/>
          <w:lang w:val="fr-FR"/>
        </w:rPr>
        <w:t>,</w:t>
      </w:r>
      <w:r w:rsidRPr="00923A7A">
        <w:rPr>
          <w:rFonts w:ascii="Calibri" w:eastAsia="Calibri" w:hAnsi="Calibri" w:cs="Calibri"/>
          <w:spacing w:val="0"/>
          <w:sz w:val="22"/>
          <w:szCs w:val="22"/>
          <w:lang w:val="fr-FR"/>
        </w:rPr>
        <w:t xml:space="preserve"> et ce, en considérant le re</w:t>
      </w:r>
      <w:r w:rsidR="00850CEE" w:rsidRPr="00923A7A">
        <w:rPr>
          <w:rFonts w:ascii="Calibri" w:eastAsia="Calibri" w:hAnsi="Calibri" w:cs="Calibri"/>
          <w:spacing w:val="0"/>
          <w:sz w:val="22"/>
          <w:szCs w:val="22"/>
          <w:lang w:val="fr-FR"/>
        </w:rPr>
        <w:t>lief apporté par la perception</w:t>
      </w:r>
      <w:r w:rsidRPr="00923A7A">
        <w:rPr>
          <w:rFonts w:ascii="Calibri" w:eastAsia="Calibri" w:hAnsi="Calibri" w:cs="Calibri"/>
          <w:spacing w:val="0"/>
          <w:sz w:val="22"/>
          <w:szCs w:val="22"/>
          <w:lang w:val="fr-FR"/>
        </w:rPr>
        <w:t xml:space="preserve"> de l’ensemble des parties prenantes consultées. Cette étape permet de prendre du recul et de dresser un premier regard </w:t>
      </w:r>
      <w:r w:rsidR="00CB43BA" w:rsidRPr="00923A7A">
        <w:rPr>
          <w:rFonts w:ascii="Calibri" w:eastAsia="Calibri" w:hAnsi="Calibri" w:cs="Calibri"/>
          <w:spacing w:val="0"/>
          <w:sz w:val="22"/>
          <w:szCs w:val="22"/>
          <w:lang w:val="fr-FR"/>
        </w:rPr>
        <w:t>général</w:t>
      </w:r>
      <w:r w:rsidRPr="00923A7A">
        <w:rPr>
          <w:rFonts w:ascii="Calibri" w:eastAsia="Calibri" w:hAnsi="Calibri" w:cs="Calibri"/>
          <w:spacing w:val="0"/>
          <w:sz w:val="22"/>
          <w:szCs w:val="22"/>
          <w:lang w:val="fr-FR"/>
        </w:rPr>
        <w:t xml:space="preserve"> sur la situation de l’</w:t>
      </w:r>
      <w:r w:rsidR="00EA6CD9" w:rsidRPr="00923A7A">
        <w:rPr>
          <w:rFonts w:ascii="Calibri" w:eastAsia="Calibri" w:hAnsi="Calibri" w:cs="Calibri"/>
          <w:spacing w:val="0"/>
          <w:sz w:val="22"/>
          <w:szCs w:val="22"/>
          <w:lang w:val="fr-FR"/>
        </w:rPr>
        <w:t>organisation</w:t>
      </w:r>
      <w:r w:rsidRPr="00923A7A">
        <w:rPr>
          <w:rFonts w:ascii="Calibri" w:eastAsia="Calibri" w:hAnsi="Calibri" w:cs="Calibri"/>
          <w:spacing w:val="0"/>
          <w:sz w:val="22"/>
          <w:szCs w:val="22"/>
          <w:lang w:val="fr-FR"/>
        </w:rPr>
        <w:t> :</w:t>
      </w:r>
    </w:p>
    <w:p w:rsidR="00060E25" w:rsidRPr="00923A7A" w:rsidRDefault="0041728E" w:rsidP="00F40E93">
      <w:pPr>
        <w:numPr>
          <w:ilvl w:val="0"/>
          <w:numId w:val="25"/>
        </w:numPr>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Analyse</w:t>
      </w:r>
      <w:r w:rsidR="00CB43BA" w:rsidRPr="00923A7A">
        <w:rPr>
          <w:rFonts w:ascii="Calibri" w:eastAsia="Calibri" w:hAnsi="Calibri" w:cs="Calibri"/>
          <w:spacing w:val="0"/>
          <w:sz w:val="22"/>
          <w:szCs w:val="22"/>
        </w:rPr>
        <w:t>r le</w:t>
      </w:r>
      <w:r w:rsidR="00060E25" w:rsidRPr="00923A7A">
        <w:rPr>
          <w:rFonts w:ascii="Calibri" w:eastAsia="Calibri" w:hAnsi="Calibri" w:cs="Calibri"/>
          <w:spacing w:val="0"/>
          <w:sz w:val="22"/>
          <w:szCs w:val="22"/>
        </w:rPr>
        <w:t xml:space="preserve"> niveau d’intégration des prat</w:t>
      </w:r>
      <w:r w:rsidR="00F61BFD" w:rsidRPr="00923A7A">
        <w:rPr>
          <w:rFonts w:ascii="Calibri" w:eastAsia="Calibri" w:hAnsi="Calibri" w:cs="Calibri"/>
          <w:spacing w:val="0"/>
          <w:sz w:val="22"/>
          <w:szCs w:val="22"/>
        </w:rPr>
        <w:t>iques de gestion reliées aux 21</w:t>
      </w:r>
      <w:r w:rsidR="00F61BFD" w:rsidRPr="00923A7A">
        <w:rPr>
          <w:rFonts w:ascii="Calibri" w:eastAsia="Calibri" w:hAnsi="Calibri" w:cs="Calibri"/>
          <w:spacing w:val="0"/>
          <w:sz w:val="22"/>
          <w:szCs w:val="22"/>
          <w:lang w:val="fr-FR"/>
        </w:rPr>
        <w:t> </w:t>
      </w:r>
      <w:r w:rsidR="002204EA">
        <w:rPr>
          <w:rFonts w:ascii="Calibri" w:eastAsia="Calibri" w:hAnsi="Calibri" w:cs="Calibri"/>
          <w:spacing w:val="0"/>
          <w:sz w:val="22"/>
          <w:szCs w:val="22"/>
        </w:rPr>
        <w:t>enjeux de</w:t>
      </w:r>
      <w:r w:rsidR="00060E25" w:rsidRPr="00923A7A">
        <w:rPr>
          <w:rFonts w:ascii="Calibri" w:eastAsia="Calibri" w:hAnsi="Calibri" w:cs="Calibri"/>
          <w:spacing w:val="0"/>
          <w:sz w:val="22"/>
          <w:szCs w:val="22"/>
        </w:rPr>
        <w:t xml:space="preserve"> développ</w:t>
      </w:r>
      <w:r w:rsidR="00F61BFD" w:rsidRPr="00923A7A">
        <w:rPr>
          <w:rFonts w:ascii="Calibri" w:eastAsia="Calibri" w:hAnsi="Calibri" w:cs="Calibri"/>
          <w:spacing w:val="0"/>
          <w:sz w:val="22"/>
          <w:szCs w:val="22"/>
        </w:rPr>
        <w:t>ement durable;</w:t>
      </w:r>
    </w:p>
    <w:p w:rsidR="00060E25" w:rsidRPr="00923A7A" w:rsidRDefault="00CB43BA" w:rsidP="00F40E93">
      <w:pPr>
        <w:numPr>
          <w:ilvl w:val="0"/>
          <w:numId w:val="25"/>
        </w:numPr>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Comparer</w:t>
      </w:r>
      <w:r w:rsidR="003B775B" w:rsidRPr="00923A7A">
        <w:rPr>
          <w:rFonts w:ascii="Calibri" w:eastAsia="Calibri" w:hAnsi="Calibri" w:cs="Calibri"/>
          <w:spacing w:val="0"/>
          <w:sz w:val="22"/>
          <w:szCs w:val="22"/>
        </w:rPr>
        <w:t xml:space="preserve"> la situation</w:t>
      </w:r>
      <w:r w:rsidR="00060E25" w:rsidRPr="00923A7A">
        <w:rPr>
          <w:rFonts w:ascii="Calibri" w:eastAsia="Calibri" w:hAnsi="Calibri" w:cs="Calibri"/>
          <w:spacing w:val="0"/>
          <w:sz w:val="22"/>
          <w:szCs w:val="22"/>
        </w:rPr>
        <w:t xml:space="preserve"> avec les </w:t>
      </w:r>
      <w:r w:rsidR="00F61BFD" w:rsidRPr="00923A7A">
        <w:rPr>
          <w:rFonts w:ascii="Calibri" w:eastAsia="Calibri" w:hAnsi="Calibri" w:cs="Calibri"/>
          <w:spacing w:val="0"/>
          <w:sz w:val="22"/>
          <w:szCs w:val="22"/>
        </w:rPr>
        <w:t>meilleures pratiques du marché;</w:t>
      </w:r>
    </w:p>
    <w:p w:rsidR="00B56A85" w:rsidRPr="00923A7A" w:rsidRDefault="00060E25" w:rsidP="00F40E93">
      <w:pPr>
        <w:numPr>
          <w:ilvl w:val="0"/>
          <w:numId w:val="25"/>
        </w:numPr>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Constat</w:t>
      </w:r>
      <w:r w:rsidR="00CB43BA" w:rsidRPr="00923A7A">
        <w:rPr>
          <w:rFonts w:ascii="Calibri" w:eastAsia="Calibri" w:hAnsi="Calibri" w:cs="Calibri"/>
          <w:spacing w:val="0"/>
          <w:sz w:val="22"/>
          <w:szCs w:val="22"/>
        </w:rPr>
        <w:t>er</w:t>
      </w:r>
      <w:r w:rsidRPr="00923A7A">
        <w:rPr>
          <w:rFonts w:ascii="Calibri" w:eastAsia="Calibri" w:hAnsi="Calibri" w:cs="Calibri"/>
          <w:spacing w:val="0"/>
          <w:sz w:val="22"/>
          <w:szCs w:val="22"/>
        </w:rPr>
        <w:t xml:space="preserve"> </w:t>
      </w:r>
      <w:r w:rsidR="00CB43BA" w:rsidRPr="00923A7A">
        <w:rPr>
          <w:rFonts w:ascii="Calibri" w:eastAsia="Calibri" w:hAnsi="Calibri" w:cs="Calibri"/>
          <w:spacing w:val="0"/>
          <w:sz w:val="22"/>
          <w:szCs w:val="22"/>
        </w:rPr>
        <w:t>l</w:t>
      </w:r>
      <w:r w:rsidRPr="00923A7A">
        <w:rPr>
          <w:rFonts w:ascii="Calibri" w:eastAsia="Calibri" w:hAnsi="Calibri" w:cs="Calibri"/>
          <w:spacing w:val="0"/>
          <w:sz w:val="22"/>
          <w:szCs w:val="22"/>
        </w:rPr>
        <w:t>es principaux écarts</w:t>
      </w:r>
      <w:r w:rsidR="002D42FD" w:rsidRPr="00923A7A">
        <w:rPr>
          <w:rFonts w:ascii="Calibri" w:eastAsia="Calibri" w:hAnsi="Calibri" w:cs="Calibri"/>
          <w:spacing w:val="0"/>
          <w:sz w:val="22"/>
          <w:szCs w:val="22"/>
        </w:rPr>
        <w:t xml:space="preserve"> de perception</w:t>
      </w:r>
      <w:r w:rsidRPr="00923A7A">
        <w:rPr>
          <w:rFonts w:ascii="Calibri" w:eastAsia="Calibri" w:hAnsi="Calibri" w:cs="Calibri"/>
          <w:spacing w:val="0"/>
          <w:sz w:val="22"/>
          <w:szCs w:val="22"/>
        </w:rPr>
        <w:t xml:space="preserve"> entre les </w:t>
      </w:r>
      <w:r w:rsidR="00B56A85" w:rsidRPr="00923A7A">
        <w:rPr>
          <w:rFonts w:ascii="Calibri" w:eastAsia="Calibri" w:hAnsi="Calibri" w:cs="Calibri"/>
          <w:spacing w:val="0"/>
          <w:sz w:val="22"/>
          <w:szCs w:val="22"/>
        </w:rPr>
        <w:t>différentes parties prenantes</w:t>
      </w:r>
      <w:r w:rsidR="00F61BFD" w:rsidRPr="00923A7A">
        <w:rPr>
          <w:rFonts w:ascii="Calibri" w:eastAsia="Calibri" w:hAnsi="Calibri" w:cs="Calibri"/>
          <w:spacing w:val="0"/>
          <w:sz w:val="22"/>
          <w:szCs w:val="22"/>
        </w:rPr>
        <w:t>;</w:t>
      </w:r>
    </w:p>
    <w:p w:rsidR="00060E25" w:rsidRPr="00923A7A" w:rsidRDefault="00B56A85" w:rsidP="00F40E93">
      <w:pPr>
        <w:numPr>
          <w:ilvl w:val="0"/>
          <w:numId w:val="25"/>
        </w:numPr>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Comparer les résultats avec</w:t>
      </w:r>
      <w:r w:rsidR="00CB43BA" w:rsidRPr="00923A7A">
        <w:rPr>
          <w:rFonts w:ascii="Calibri" w:eastAsia="Calibri" w:hAnsi="Calibri" w:cs="Calibri"/>
          <w:spacing w:val="0"/>
          <w:sz w:val="22"/>
          <w:szCs w:val="22"/>
        </w:rPr>
        <w:t xml:space="preserve"> l’exercice de la grille d’auto</w:t>
      </w:r>
      <w:r w:rsidR="00F61BFD" w:rsidRPr="00923A7A">
        <w:rPr>
          <w:rFonts w:ascii="Calibri" w:eastAsia="Calibri" w:hAnsi="Calibri" w:cs="Calibri"/>
          <w:spacing w:val="0"/>
          <w:sz w:val="22"/>
          <w:szCs w:val="22"/>
        </w:rPr>
        <w:t>évaluation (étape</w:t>
      </w:r>
      <w:r w:rsidR="00F61BFD" w:rsidRPr="00923A7A">
        <w:rPr>
          <w:rFonts w:ascii="Calibri" w:eastAsia="Calibri" w:hAnsi="Calibri" w:cs="Calibri"/>
          <w:spacing w:val="0"/>
          <w:sz w:val="22"/>
          <w:szCs w:val="22"/>
          <w:lang w:val="fr-FR"/>
        </w:rPr>
        <w:t> </w:t>
      </w:r>
      <w:r w:rsidR="00F61BFD" w:rsidRPr="00923A7A">
        <w:rPr>
          <w:rFonts w:ascii="Calibri" w:eastAsia="Calibri" w:hAnsi="Calibri" w:cs="Calibri"/>
          <w:spacing w:val="0"/>
          <w:sz w:val="22"/>
          <w:szCs w:val="22"/>
        </w:rPr>
        <w:t>1);</w:t>
      </w:r>
    </w:p>
    <w:p w:rsidR="00060E25" w:rsidRPr="00923A7A" w:rsidRDefault="00CB43BA" w:rsidP="00F40E93">
      <w:pPr>
        <w:numPr>
          <w:ilvl w:val="0"/>
          <w:numId w:val="25"/>
        </w:numPr>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Mettre en lumière</w:t>
      </w:r>
      <w:r w:rsidR="00F61BFD" w:rsidRPr="00923A7A">
        <w:rPr>
          <w:rFonts w:ascii="Calibri" w:eastAsia="Calibri" w:hAnsi="Calibri" w:cs="Calibri"/>
          <w:spacing w:val="0"/>
          <w:sz w:val="22"/>
          <w:szCs w:val="22"/>
        </w:rPr>
        <w:t xml:space="preserve"> l</w:t>
      </w:r>
      <w:r w:rsidR="00060E25" w:rsidRPr="00923A7A">
        <w:rPr>
          <w:rFonts w:ascii="Calibri" w:eastAsia="Calibri" w:hAnsi="Calibri" w:cs="Calibri"/>
          <w:spacing w:val="0"/>
          <w:sz w:val="22"/>
          <w:szCs w:val="22"/>
        </w:rPr>
        <w:t>es prin</w:t>
      </w:r>
      <w:r w:rsidR="00B56A85" w:rsidRPr="00923A7A">
        <w:rPr>
          <w:rFonts w:ascii="Calibri" w:eastAsia="Calibri" w:hAnsi="Calibri" w:cs="Calibri"/>
          <w:spacing w:val="0"/>
          <w:sz w:val="22"/>
          <w:szCs w:val="22"/>
        </w:rPr>
        <w:t>cipales forces</w:t>
      </w:r>
      <w:r w:rsidR="0041728E" w:rsidRPr="00923A7A">
        <w:rPr>
          <w:rFonts w:ascii="Calibri" w:eastAsia="Calibri" w:hAnsi="Calibri" w:cs="Calibri"/>
          <w:spacing w:val="0"/>
          <w:sz w:val="22"/>
          <w:szCs w:val="22"/>
        </w:rPr>
        <w:t xml:space="preserve"> et</w:t>
      </w:r>
      <w:r w:rsidR="00F61BFD" w:rsidRPr="00923A7A">
        <w:rPr>
          <w:rFonts w:ascii="Calibri" w:eastAsia="Calibri" w:hAnsi="Calibri" w:cs="Calibri"/>
          <w:spacing w:val="0"/>
          <w:sz w:val="22"/>
          <w:szCs w:val="22"/>
        </w:rPr>
        <w:t xml:space="preserve"> les</w:t>
      </w:r>
      <w:r w:rsidR="0041728E" w:rsidRPr="00923A7A">
        <w:rPr>
          <w:rFonts w:ascii="Calibri" w:eastAsia="Calibri" w:hAnsi="Calibri" w:cs="Calibri"/>
          <w:spacing w:val="0"/>
          <w:sz w:val="22"/>
          <w:szCs w:val="22"/>
        </w:rPr>
        <w:t xml:space="preserve"> points à améliorer</w:t>
      </w:r>
      <w:r w:rsidRPr="00923A7A">
        <w:rPr>
          <w:rFonts w:ascii="Calibri" w:eastAsia="Calibri" w:hAnsi="Calibri" w:cs="Calibri"/>
          <w:spacing w:val="0"/>
          <w:sz w:val="22"/>
          <w:szCs w:val="22"/>
        </w:rPr>
        <w:t xml:space="preserve"> dans</w:t>
      </w:r>
      <w:r w:rsidR="00B56A85" w:rsidRPr="00923A7A">
        <w:rPr>
          <w:rFonts w:ascii="Calibri" w:eastAsia="Calibri" w:hAnsi="Calibri" w:cs="Calibri"/>
          <w:spacing w:val="0"/>
          <w:sz w:val="22"/>
          <w:szCs w:val="22"/>
        </w:rPr>
        <w:t xml:space="preserve"> l’</w:t>
      </w:r>
      <w:r w:rsidR="00EA6CD9" w:rsidRPr="00923A7A">
        <w:rPr>
          <w:rFonts w:ascii="Calibri" w:eastAsia="Calibri" w:hAnsi="Calibri" w:cs="Calibri"/>
          <w:spacing w:val="0"/>
          <w:sz w:val="22"/>
          <w:szCs w:val="22"/>
        </w:rPr>
        <w:t>organisation</w:t>
      </w:r>
      <w:r w:rsidR="00F61BFD" w:rsidRPr="00923A7A">
        <w:rPr>
          <w:rFonts w:ascii="Calibri" w:eastAsia="Calibri" w:hAnsi="Calibri" w:cs="Calibri"/>
          <w:spacing w:val="0"/>
          <w:sz w:val="22"/>
          <w:szCs w:val="22"/>
        </w:rPr>
        <w:t>;</w:t>
      </w:r>
    </w:p>
    <w:p w:rsidR="00060E25" w:rsidRPr="00923A7A" w:rsidRDefault="002204EA" w:rsidP="00F40E93">
      <w:pPr>
        <w:numPr>
          <w:ilvl w:val="0"/>
          <w:numId w:val="25"/>
        </w:numPr>
        <w:spacing w:after="240"/>
        <w:jc w:val="both"/>
        <w:rPr>
          <w:rFonts w:ascii="Calibri" w:eastAsia="Calibri" w:hAnsi="Calibri" w:cs="Calibri"/>
          <w:spacing w:val="0"/>
          <w:sz w:val="22"/>
          <w:szCs w:val="22"/>
        </w:rPr>
      </w:pPr>
      <w:r>
        <w:rPr>
          <w:rFonts w:ascii="Calibri" w:eastAsia="Calibri" w:hAnsi="Calibri" w:cs="Calibri"/>
          <w:spacing w:val="0"/>
          <w:sz w:val="22"/>
          <w:szCs w:val="22"/>
        </w:rPr>
        <w:t>Élaborer</w:t>
      </w:r>
      <w:r w:rsidR="00CB43BA" w:rsidRPr="00923A7A">
        <w:rPr>
          <w:rFonts w:ascii="Calibri" w:eastAsia="Calibri" w:hAnsi="Calibri" w:cs="Calibri"/>
          <w:spacing w:val="0"/>
          <w:sz w:val="22"/>
          <w:szCs w:val="22"/>
        </w:rPr>
        <w:t xml:space="preserve"> l</w:t>
      </w:r>
      <w:r w:rsidR="00060E25" w:rsidRPr="00923A7A">
        <w:rPr>
          <w:rFonts w:ascii="Calibri" w:eastAsia="Calibri" w:hAnsi="Calibri" w:cs="Calibri"/>
          <w:spacing w:val="0"/>
          <w:sz w:val="22"/>
          <w:szCs w:val="22"/>
        </w:rPr>
        <w:t>es pri</w:t>
      </w:r>
      <w:r w:rsidR="0041728E" w:rsidRPr="00923A7A">
        <w:rPr>
          <w:rFonts w:ascii="Calibri" w:eastAsia="Calibri" w:hAnsi="Calibri" w:cs="Calibri"/>
          <w:spacing w:val="0"/>
          <w:sz w:val="22"/>
          <w:szCs w:val="22"/>
        </w:rPr>
        <w:t xml:space="preserve">ncipales pistes </w:t>
      </w:r>
      <w:r w:rsidR="008E34A7" w:rsidRPr="00923A7A">
        <w:rPr>
          <w:rFonts w:ascii="Calibri" w:eastAsia="Calibri" w:hAnsi="Calibri" w:cs="Calibri"/>
          <w:spacing w:val="0"/>
          <w:sz w:val="22"/>
          <w:szCs w:val="22"/>
        </w:rPr>
        <w:t>d’amélioration</w:t>
      </w:r>
      <w:r w:rsidR="00F61BFD" w:rsidRPr="00923A7A">
        <w:rPr>
          <w:rFonts w:ascii="Calibri" w:eastAsia="Calibri" w:hAnsi="Calibri" w:cs="Calibri"/>
          <w:spacing w:val="0"/>
          <w:sz w:val="22"/>
          <w:szCs w:val="22"/>
        </w:rPr>
        <w:t>.</w:t>
      </w:r>
    </w:p>
    <w:p w:rsidR="00060E25" w:rsidRPr="00923A7A" w:rsidRDefault="00F61BFD" w:rsidP="00F40E93">
      <w:pPr>
        <w:spacing w:after="240"/>
        <w:ind w:left="0"/>
        <w:jc w:val="both"/>
        <w:rPr>
          <w:rFonts w:ascii="Calibri" w:eastAsia="Calibri" w:hAnsi="Calibri" w:cs="Calibri"/>
          <w:b/>
          <w:spacing w:val="0"/>
          <w:sz w:val="22"/>
          <w:szCs w:val="22"/>
          <w:u w:val="single"/>
          <w:lang w:val="fr-FR"/>
        </w:rPr>
      </w:pPr>
      <w:r w:rsidRPr="00923A7A">
        <w:rPr>
          <w:rFonts w:ascii="Calibri" w:eastAsia="Calibri" w:hAnsi="Calibri" w:cs="Calibri"/>
          <w:b/>
          <w:spacing w:val="0"/>
          <w:sz w:val="22"/>
          <w:szCs w:val="22"/>
          <w:u w:val="single"/>
          <w:lang w:val="fr-FR"/>
        </w:rPr>
        <w:t>Étape</w:t>
      </w:r>
      <w:r w:rsidRPr="00923A7A">
        <w:rPr>
          <w:rFonts w:ascii="Calibri" w:eastAsia="Calibri" w:hAnsi="Calibri" w:cs="Calibri"/>
          <w:spacing w:val="0"/>
          <w:sz w:val="22"/>
          <w:szCs w:val="22"/>
          <w:u w:val="single"/>
          <w:lang w:val="fr-FR"/>
        </w:rPr>
        <w:t> </w:t>
      </w:r>
      <w:r w:rsidR="00060E25" w:rsidRPr="00923A7A">
        <w:rPr>
          <w:rFonts w:ascii="Calibri" w:eastAsia="Calibri" w:hAnsi="Calibri" w:cs="Calibri"/>
          <w:b/>
          <w:spacing w:val="0"/>
          <w:sz w:val="22"/>
          <w:szCs w:val="22"/>
          <w:u w:val="single"/>
          <w:lang w:val="fr-FR"/>
        </w:rPr>
        <w:t xml:space="preserve">4 : </w:t>
      </w:r>
      <w:r w:rsidR="00CB43BA" w:rsidRPr="00923A7A">
        <w:rPr>
          <w:rFonts w:ascii="Calibri" w:eastAsia="Calibri" w:hAnsi="Calibri" w:cs="Calibri"/>
          <w:b/>
          <w:spacing w:val="0"/>
          <w:sz w:val="22"/>
          <w:szCs w:val="22"/>
          <w:u w:val="single"/>
          <w:lang w:val="fr-FR"/>
        </w:rPr>
        <w:t>Sélectionner</w:t>
      </w:r>
      <w:r w:rsidR="00060E25" w:rsidRPr="00923A7A">
        <w:rPr>
          <w:rFonts w:ascii="Calibri" w:eastAsia="Calibri" w:hAnsi="Calibri" w:cs="Calibri"/>
          <w:b/>
          <w:spacing w:val="0"/>
          <w:sz w:val="22"/>
          <w:szCs w:val="22"/>
          <w:u w:val="single"/>
          <w:lang w:val="fr-FR"/>
        </w:rPr>
        <w:t xml:space="preserve"> les enjeux prioritaires</w:t>
      </w:r>
    </w:p>
    <w:p w:rsidR="00060E25" w:rsidRPr="00923A7A" w:rsidRDefault="00A13B54" w:rsidP="00F40E93">
      <w:pPr>
        <w:spacing w:after="240"/>
        <w:ind w:left="0"/>
        <w:jc w:val="both"/>
        <w:rPr>
          <w:rFonts w:ascii="Calibri" w:hAnsi="Calibri" w:cs="Calibri"/>
          <w:color w:val="000000"/>
          <w:kern w:val="24"/>
          <w:sz w:val="22"/>
          <w:szCs w:val="22"/>
        </w:rPr>
      </w:pPr>
      <w:r w:rsidRPr="00923A7A">
        <w:rPr>
          <w:rFonts w:ascii="Calibri" w:hAnsi="Calibri" w:cs="Calibri"/>
          <w:color w:val="000000"/>
          <w:kern w:val="24"/>
          <w:sz w:val="22"/>
          <w:szCs w:val="22"/>
        </w:rPr>
        <w:t>Cette étape est charnière dans la démarche proposée. En effet, lors d’une rencontre avec des parties prenantes internes, les résultats du diagnostic sont présentés pour :</w:t>
      </w:r>
    </w:p>
    <w:p w:rsidR="00060E25" w:rsidRPr="00923A7A" w:rsidRDefault="00F61BFD" w:rsidP="00F40E93">
      <w:pPr>
        <w:numPr>
          <w:ilvl w:val="0"/>
          <w:numId w:val="26"/>
        </w:numPr>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i</w:t>
      </w:r>
      <w:r w:rsidR="00060E25" w:rsidRPr="00923A7A">
        <w:rPr>
          <w:rFonts w:ascii="Calibri" w:eastAsia="Calibri" w:hAnsi="Calibri" w:cs="Calibri"/>
          <w:spacing w:val="0"/>
          <w:sz w:val="22"/>
          <w:szCs w:val="22"/>
        </w:rPr>
        <w:t>nterpréter les écarts (la variance) entre les per</w:t>
      </w:r>
      <w:r w:rsidRPr="00923A7A">
        <w:rPr>
          <w:rFonts w:ascii="Calibri" w:eastAsia="Calibri" w:hAnsi="Calibri" w:cs="Calibri"/>
          <w:spacing w:val="0"/>
          <w:sz w:val="22"/>
          <w:szCs w:val="22"/>
        </w:rPr>
        <w:t>ceptions des parties prenantes;</w:t>
      </w:r>
    </w:p>
    <w:p w:rsidR="00060E25" w:rsidRPr="00923A7A" w:rsidRDefault="00F61BFD" w:rsidP="00F40E93">
      <w:pPr>
        <w:numPr>
          <w:ilvl w:val="0"/>
          <w:numId w:val="26"/>
        </w:numPr>
        <w:spacing w:after="120"/>
        <w:jc w:val="both"/>
        <w:rPr>
          <w:rFonts w:ascii="Calibri" w:eastAsia="Calibri" w:hAnsi="Calibri" w:cs="Calibri"/>
          <w:spacing w:val="0"/>
          <w:sz w:val="22"/>
          <w:szCs w:val="22"/>
        </w:rPr>
      </w:pPr>
      <w:r w:rsidRPr="00923A7A">
        <w:rPr>
          <w:rFonts w:ascii="Calibri" w:eastAsia="Calibri" w:hAnsi="Calibri" w:cs="Calibri"/>
          <w:spacing w:val="0"/>
          <w:sz w:val="22"/>
          <w:szCs w:val="22"/>
        </w:rPr>
        <w:t>clarifier certains résultats;</w:t>
      </w:r>
    </w:p>
    <w:p w:rsidR="00060E25" w:rsidRDefault="003A68EE" w:rsidP="00F40E93">
      <w:pPr>
        <w:numPr>
          <w:ilvl w:val="0"/>
          <w:numId w:val="26"/>
        </w:numPr>
        <w:spacing w:after="120"/>
        <w:jc w:val="both"/>
        <w:rPr>
          <w:rFonts w:ascii="Calibri" w:eastAsia="Calibri" w:hAnsi="Calibri" w:cs="Calibri"/>
          <w:spacing w:val="0"/>
          <w:sz w:val="22"/>
          <w:szCs w:val="22"/>
        </w:rPr>
      </w:pPr>
      <w:r>
        <w:rPr>
          <w:rFonts w:ascii="Calibri" w:eastAsia="Calibri" w:hAnsi="Calibri" w:cs="Calibri"/>
          <w:spacing w:val="0"/>
          <w:sz w:val="22"/>
          <w:szCs w:val="22"/>
        </w:rPr>
        <w:t xml:space="preserve">obtenir le </w:t>
      </w:r>
      <w:r w:rsidR="000B6609" w:rsidRPr="00923A7A">
        <w:rPr>
          <w:rFonts w:ascii="Calibri" w:eastAsia="Calibri" w:hAnsi="Calibri" w:cs="Calibri"/>
          <w:spacing w:val="0"/>
          <w:sz w:val="22"/>
          <w:szCs w:val="22"/>
        </w:rPr>
        <w:t xml:space="preserve">consensus sur </w:t>
      </w:r>
      <w:r w:rsidR="0003075A" w:rsidRPr="00923A7A">
        <w:rPr>
          <w:rFonts w:ascii="Calibri" w:eastAsia="Calibri" w:hAnsi="Calibri" w:cs="Calibri"/>
          <w:spacing w:val="0"/>
          <w:sz w:val="22"/>
          <w:szCs w:val="22"/>
        </w:rPr>
        <w:t>l</w:t>
      </w:r>
      <w:r>
        <w:rPr>
          <w:rFonts w:ascii="Calibri" w:eastAsia="Calibri" w:hAnsi="Calibri" w:cs="Calibri"/>
          <w:spacing w:val="0"/>
          <w:sz w:val="22"/>
          <w:szCs w:val="22"/>
        </w:rPr>
        <w:t xml:space="preserve">a hiérarchisation des </w:t>
      </w:r>
      <w:r w:rsidR="0003075A" w:rsidRPr="00923A7A">
        <w:rPr>
          <w:rFonts w:ascii="Calibri" w:eastAsia="Calibri" w:hAnsi="Calibri" w:cs="Calibri"/>
          <w:spacing w:val="0"/>
          <w:sz w:val="22"/>
          <w:szCs w:val="22"/>
        </w:rPr>
        <w:t xml:space="preserve">enjeux </w:t>
      </w:r>
      <w:r w:rsidR="000B6609" w:rsidRPr="00923A7A">
        <w:rPr>
          <w:rFonts w:ascii="Calibri" w:eastAsia="Calibri" w:hAnsi="Calibri" w:cs="Calibri"/>
          <w:spacing w:val="0"/>
          <w:sz w:val="22"/>
          <w:szCs w:val="22"/>
        </w:rPr>
        <w:t>prioritaires</w:t>
      </w:r>
      <w:r w:rsidR="00F61BFD" w:rsidRPr="00923A7A">
        <w:rPr>
          <w:rFonts w:ascii="Calibri" w:eastAsia="Calibri" w:hAnsi="Calibri" w:cs="Calibri"/>
          <w:spacing w:val="0"/>
          <w:sz w:val="22"/>
          <w:szCs w:val="22"/>
        </w:rPr>
        <w:t>;</w:t>
      </w:r>
    </w:p>
    <w:p w:rsidR="00060E25" w:rsidRPr="00923A7A" w:rsidRDefault="003A68EE" w:rsidP="00F40E93">
      <w:pPr>
        <w:numPr>
          <w:ilvl w:val="0"/>
          <w:numId w:val="26"/>
        </w:numPr>
        <w:tabs>
          <w:tab w:val="left" w:pos="720"/>
        </w:tabs>
        <w:spacing w:after="240"/>
        <w:jc w:val="both"/>
        <w:rPr>
          <w:rFonts w:ascii="Calibri" w:eastAsia="Calibri" w:hAnsi="Calibri" w:cs="Calibri"/>
          <w:spacing w:val="0"/>
          <w:sz w:val="22"/>
          <w:szCs w:val="22"/>
        </w:rPr>
      </w:pPr>
      <w:r>
        <w:rPr>
          <w:rFonts w:ascii="Calibri" w:eastAsia="Calibri" w:hAnsi="Calibri" w:cs="Calibri"/>
          <w:spacing w:val="0"/>
          <w:sz w:val="22"/>
          <w:szCs w:val="22"/>
        </w:rPr>
        <w:t>suggérer</w:t>
      </w:r>
      <w:r w:rsidR="00060E25" w:rsidRPr="00923A7A">
        <w:rPr>
          <w:rFonts w:ascii="Calibri" w:eastAsia="Calibri" w:hAnsi="Calibri" w:cs="Calibri"/>
          <w:spacing w:val="0"/>
          <w:sz w:val="22"/>
          <w:szCs w:val="22"/>
        </w:rPr>
        <w:t xml:space="preserve"> des solutions potentielles.</w:t>
      </w:r>
    </w:p>
    <w:p w:rsidR="006F5D9B" w:rsidRPr="00360091" w:rsidRDefault="006F5D9B" w:rsidP="00F40E93">
      <w:pPr>
        <w:pageBreakBefore/>
        <w:spacing w:after="120"/>
        <w:ind w:left="0"/>
        <w:jc w:val="both"/>
        <w:rPr>
          <w:rFonts w:ascii="Calibri" w:eastAsia="Calibri" w:hAnsi="Calibri" w:cs="Calibri"/>
          <w:spacing w:val="0"/>
          <w:sz w:val="22"/>
          <w:szCs w:val="22"/>
        </w:rPr>
      </w:pPr>
      <w:r w:rsidRPr="00360091">
        <w:rPr>
          <w:rFonts w:ascii="Calibri" w:eastAsia="Calibri" w:hAnsi="Calibri" w:cs="Calibri"/>
          <w:spacing w:val="0"/>
          <w:sz w:val="22"/>
          <w:szCs w:val="22"/>
        </w:rPr>
        <w:lastRenderedPageBreak/>
        <w:t>Lors de cette étape, il est également prévu de :</w:t>
      </w:r>
    </w:p>
    <w:p w:rsidR="006F5D9B" w:rsidRPr="00360091" w:rsidRDefault="00F61BFD" w:rsidP="00F40E93">
      <w:pPr>
        <w:numPr>
          <w:ilvl w:val="0"/>
          <w:numId w:val="36"/>
        </w:numPr>
        <w:spacing w:after="120"/>
        <w:jc w:val="both"/>
        <w:rPr>
          <w:rFonts w:ascii="Calibri" w:eastAsia="Calibri" w:hAnsi="Calibri" w:cs="Calibri"/>
          <w:spacing w:val="0"/>
          <w:sz w:val="22"/>
          <w:szCs w:val="22"/>
        </w:rPr>
      </w:pPr>
      <w:r w:rsidRPr="00360091">
        <w:rPr>
          <w:rFonts w:ascii="Calibri" w:eastAsia="Calibri" w:hAnsi="Calibri" w:cs="Calibri"/>
          <w:spacing w:val="0"/>
          <w:sz w:val="22"/>
          <w:szCs w:val="22"/>
        </w:rPr>
        <w:t>m</w:t>
      </w:r>
      <w:r w:rsidR="006F5D9B" w:rsidRPr="00360091">
        <w:rPr>
          <w:rFonts w:ascii="Calibri" w:eastAsia="Calibri" w:hAnsi="Calibri" w:cs="Calibri"/>
          <w:spacing w:val="0"/>
          <w:sz w:val="22"/>
          <w:szCs w:val="22"/>
        </w:rPr>
        <w:t>ettre en place un comité de développement durable</w:t>
      </w:r>
      <w:r w:rsidRPr="00360091">
        <w:rPr>
          <w:rFonts w:ascii="Calibri" w:eastAsia="Calibri" w:hAnsi="Calibri" w:cs="Calibri"/>
          <w:spacing w:val="0"/>
          <w:sz w:val="22"/>
          <w:szCs w:val="22"/>
        </w:rPr>
        <w:t>;</w:t>
      </w:r>
    </w:p>
    <w:p w:rsidR="006F5D9B" w:rsidRPr="00360091" w:rsidRDefault="00F61BFD" w:rsidP="00F40E93">
      <w:pPr>
        <w:numPr>
          <w:ilvl w:val="0"/>
          <w:numId w:val="36"/>
        </w:numPr>
        <w:spacing w:after="240"/>
        <w:jc w:val="both"/>
        <w:rPr>
          <w:rFonts w:ascii="Calibri" w:eastAsia="Calibri" w:hAnsi="Calibri" w:cs="Calibri"/>
          <w:spacing w:val="0"/>
          <w:sz w:val="22"/>
          <w:szCs w:val="22"/>
        </w:rPr>
      </w:pPr>
      <w:r w:rsidRPr="00360091">
        <w:rPr>
          <w:rFonts w:ascii="Calibri" w:eastAsia="Calibri" w:hAnsi="Calibri" w:cs="Calibri"/>
          <w:spacing w:val="0"/>
          <w:sz w:val="22"/>
          <w:szCs w:val="22"/>
        </w:rPr>
        <w:t>é</w:t>
      </w:r>
      <w:r w:rsidR="006F5D9B" w:rsidRPr="00360091">
        <w:rPr>
          <w:rFonts w:ascii="Calibri" w:eastAsia="Calibri" w:hAnsi="Calibri" w:cs="Calibri"/>
          <w:spacing w:val="0"/>
          <w:sz w:val="22"/>
          <w:szCs w:val="22"/>
        </w:rPr>
        <w:t>laborer la politique de développement durable</w:t>
      </w:r>
      <w:r w:rsidRPr="00360091">
        <w:rPr>
          <w:rFonts w:ascii="Calibri" w:eastAsia="Calibri" w:hAnsi="Calibri" w:cs="Calibri"/>
          <w:spacing w:val="0"/>
          <w:sz w:val="22"/>
          <w:szCs w:val="22"/>
        </w:rPr>
        <w:t>.</w:t>
      </w:r>
    </w:p>
    <w:p w:rsidR="00060E25" w:rsidRPr="00360091" w:rsidRDefault="00FE2326" w:rsidP="00F40E93">
      <w:pPr>
        <w:spacing w:after="240"/>
        <w:ind w:left="0"/>
        <w:jc w:val="both"/>
        <w:rPr>
          <w:rFonts w:ascii="Calibri" w:eastAsia="Calibri" w:hAnsi="Calibri" w:cs="Calibri"/>
          <w:b/>
          <w:spacing w:val="0"/>
          <w:sz w:val="22"/>
          <w:szCs w:val="22"/>
          <w:u w:val="single"/>
          <w:lang w:val="fr-FR"/>
        </w:rPr>
      </w:pPr>
      <w:r w:rsidRPr="00360091">
        <w:rPr>
          <w:rFonts w:ascii="Calibri" w:eastAsia="Calibri" w:hAnsi="Calibri" w:cs="Calibri"/>
          <w:b/>
          <w:spacing w:val="0"/>
          <w:sz w:val="22"/>
          <w:szCs w:val="22"/>
          <w:u w:val="single"/>
          <w:lang w:val="fr-FR"/>
        </w:rPr>
        <w:t>Étape </w:t>
      </w:r>
      <w:r w:rsidR="00060E25" w:rsidRPr="00360091">
        <w:rPr>
          <w:rFonts w:ascii="Calibri" w:eastAsia="Calibri" w:hAnsi="Calibri" w:cs="Calibri"/>
          <w:b/>
          <w:spacing w:val="0"/>
          <w:sz w:val="22"/>
          <w:szCs w:val="22"/>
          <w:u w:val="single"/>
          <w:lang w:val="fr-FR"/>
        </w:rPr>
        <w:t>5 : Chois</w:t>
      </w:r>
      <w:r w:rsidR="0003075A" w:rsidRPr="00360091">
        <w:rPr>
          <w:rFonts w:ascii="Calibri" w:eastAsia="Calibri" w:hAnsi="Calibri" w:cs="Calibri"/>
          <w:b/>
          <w:spacing w:val="0"/>
          <w:sz w:val="22"/>
          <w:szCs w:val="22"/>
          <w:u w:val="single"/>
          <w:lang w:val="fr-FR"/>
        </w:rPr>
        <w:t>ir vos priorités</w:t>
      </w:r>
    </w:p>
    <w:p w:rsidR="00060E25" w:rsidRPr="00360091" w:rsidRDefault="00060E25" w:rsidP="00F40E93">
      <w:pPr>
        <w:spacing w:after="240"/>
        <w:ind w:left="0"/>
        <w:jc w:val="both"/>
        <w:rPr>
          <w:rFonts w:ascii="Calibri" w:eastAsia="Calibri" w:hAnsi="Calibri" w:cs="Calibri"/>
          <w:spacing w:val="0"/>
          <w:sz w:val="22"/>
          <w:szCs w:val="22"/>
          <w:lang w:val="fr-FR"/>
        </w:rPr>
      </w:pPr>
      <w:r w:rsidRPr="00360091">
        <w:rPr>
          <w:rFonts w:ascii="Calibri" w:eastAsia="Calibri" w:hAnsi="Calibri" w:cs="Calibri"/>
          <w:spacing w:val="0"/>
          <w:sz w:val="22"/>
          <w:szCs w:val="22"/>
          <w:lang w:val="fr-FR"/>
        </w:rPr>
        <w:t>C’est à cette étape</w:t>
      </w:r>
      <w:r w:rsidR="00FE2326" w:rsidRPr="00360091">
        <w:rPr>
          <w:rFonts w:ascii="Calibri" w:eastAsia="Calibri" w:hAnsi="Calibri" w:cs="Calibri"/>
          <w:spacing w:val="0"/>
          <w:sz w:val="22"/>
          <w:szCs w:val="22"/>
          <w:lang w:val="fr-FR"/>
        </w:rPr>
        <w:t xml:space="preserve"> que s’organise le changement</w:t>
      </w:r>
      <w:r w:rsidR="0003075A" w:rsidRPr="00360091">
        <w:rPr>
          <w:rFonts w:ascii="Calibri" w:eastAsia="Calibri" w:hAnsi="Calibri" w:cs="Calibri"/>
          <w:spacing w:val="0"/>
          <w:sz w:val="22"/>
          <w:szCs w:val="22"/>
          <w:lang w:val="fr-FR"/>
        </w:rPr>
        <w:t xml:space="preserve"> à l’aide du présent rapport. C</w:t>
      </w:r>
      <w:r w:rsidR="00C00BE8" w:rsidRPr="00360091">
        <w:rPr>
          <w:rFonts w:ascii="Calibri" w:eastAsia="Calibri" w:hAnsi="Calibri" w:cs="Calibri"/>
          <w:spacing w:val="0"/>
          <w:sz w:val="22"/>
          <w:szCs w:val="22"/>
          <w:lang w:val="fr-FR"/>
        </w:rPr>
        <w:t>e dernier est réalisé à l’aide d’une approche</w:t>
      </w:r>
      <w:r w:rsidR="0003075A" w:rsidRPr="00360091">
        <w:rPr>
          <w:rFonts w:ascii="Calibri" w:eastAsia="Calibri" w:hAnsi="Calibri" w:cs="Calibri"/>
          <w:spacing w:val="0"/>
          <w:sz w:val="22"/>
          <w:szCs w:val="22"/>
          <w:lang w:val="fr-FR"/>
        </w:rPr>
        <w:t xml:space="preserve"> qui permet à l’organisation</w:t>
      </w:r>
      <w:r w:rsidRPr="00360091">
        <w:rPr>
          <w:rFonts w:ascii="Calibri" w:eastAsia="Calibri" w:hAnsi="Calibri" w:cs="Calibri"/>
          <w:spacing w:val="0"/>
          <w:sz w:val="22"/>
          <w:szCs w:val="22"/>
          <w:lang w:val="fr-FR"/>
        </w:rPr>
        <w:t xml:space="preserve"> de </w:t>
      </w:r>
      <w:r w:rsidR="0003075A" w:rsidRPr="00360091">
        <w:rPr>
          <w:rFonts w:ascii="Calibri" w:eastAsia="Calibri" w:hAnsi="Calibri" w:cs="Calibri"/>
          <w:spacing w:val="0"/>
          <w:sz w:val="22"/>
          <w:szCs w:val="22"/>
          <w:lang w:val="fr-FR"/>
        </w:rPr>
        <w:t xml:space="preserve">comprendre </w:t>
      </w:r>
      <w:r w:rsidR="00CB2F21" w:rsidRPr="00360091">
        <w:rPr>
          <w:rFonts w:ascii="Calibri" w:eastAsia="Calibri" w:hAnsi="Calibri" w:cs="Calibri"/>
          <w:spacing w:val="0"/>
          <w:sz w:val="22"/>
          <w:szCs w:val="22"/>
          <w:lang w:val="fr-FR"/>
        </w:rPr>
        <w:t>la perception</w:t>
      </w:r>
      <w:r w:rsidRPr="00360091">
        <w:rPr>
          <w:rFonts w:ascii="Calibri" w:eastAsia="Calibri" w:hAnsi="Calibri" w:cs="Calibri"/>
          <w:spacing w:val="0"/>
          <w:sz w:val="22"/>
          <w:szCs w:val="22"/>
          <w:lang w:val="fr-FR"/>
        </w:rPr>
        <w:t xml:space="preserve"> </w:t>
      </w:r>
      <w:r w:rsidR="00CB2F21" w:rsidRPr="00360091">
        <w:rPr>
          <w:rFonts w:ascii="Calibri" w:eastAsia="Calibri" w:hAnsi="Calibri" w:cs="Calibri"/>
          <w:spacing w:val="0"/>
          <w:sz w:val="22"/>
          <w:szCs w:val="22"/>
          <w:lang w:val="fr-FR"/>
        </w:rPr>
        <w:t xml:space="preserve">des différentes parties prenantes </w:t>
      </w:r>
      <w:r w:rsidR="00CB43BA" w:rsidRPr="00360091">
        <w:rPr>
          <w:rFonts w:ascii="Calibri" w:eastAsia="Calibri" w:hAnsi="Calibri" w:cs="Calibri"/>
          <w:spacing w:val="0"/>
          <w:sz w:val="22"/>
          <w:szCs w:val="22"/>
          <w:lang w:val="fr-FR"/>
        </w:rPr>
        <w:t>selon l</w:t>
      </w:r>
      <w:r w:rsidRPr="00360091">
        <w:rPr>
          <w:rFonts w:ascii="Calibri" w:eastAsia="Calibri" w:hAnsi="Calibri" w:cs="Calibri"/>
          <w:spacing w:val="0"/>
          <w:sz w:val="22"/>
          <w:szCs w:val="22"/>
          <w:lang w:val="fr-FR"/>
        </w:rPr>
        <w:t>e</w:t>
      </w:r>
      <w:r w:rsidR="00CB2F21" w:rsidRPr="00360091">
        <w:rPr>
          <w:rFonts w:ascii="Calibri" w:eastAsia="Calibri" w:hAnsi="Calibri" w:cs="Calibri"/>
          <w:spacing w:val="0"/>
          <w:sz w:val="22"/>
          <w:szCs w:val="22"/>
          <w:lang w:val="fr-FR"/>
        </w:rPr>
        <w:t>ur</w:t>
      </w:r>
      <w:r w:rsidRPr="00360091">
        <w:rPr>
          <w:rFonts w:ascii="Calibri" w:eastAsia="Calibri" w:hAnsi="Calibri" w:cs="Calibri"/>
          <w:spacing w:val="0"/>
          <w:sz w:val="22"/>
          <w:szCs w:val="22"/>
          <w:lang w:val="fr-FR"/>
        </w:rPr>
        <w:t xml:space="preserve">s préoccupations et </w:t>
      </w:r>
      <w:r w:rsidR="00CB43BA" w:rsidRPr="00360091">
        <w:rPr>
          <w:rFonts w:ascii="Calibri" w:eastAsia="Calibri" w:hAnsi="Calibri" w:cs="Calibri"/>
          <w:spacing w:val="0"/>
          <w:sz w:val="22"/>
          <w:szCs w:val="22"/>
          <w:lang w:val="fr-FR"/>
        </w:rPr>
        <w:t>l</w:t>
      </w:r>
      <w:r w:rsidRPr="00360091">
        <w:rPr>
          <w:rFonts w:ascii="Calibri" w:eastAsia="Calibri" w:hAnsi="Calibri" w:cs="Calibri"/>
          <w:spacing w:val="0"/>
          <w:sz w:val="22"/>
          <w:szCs w:val="22"/>
          <w:lang w:val="fr-FR"/>
        </w:rPr>
        <w:t>e</w:t>
      </w:r>
      <w:r w:rsidR="00CB2F21" w:rsidRPr="00360091">
        <w:rPr>
          <w:rFonts w:ascii="Calibri" w:eastAsia="Calibri" w:hAnsi="Calibri" w:cs="Calibri"/>
          <w:spacing w:val="0"/>
          <w:sz w:val="22"/>
          <w:szCs w:val="22"/>
          <w:lang w:val="fr-FR"/>
        </w:rPr>
        <w:t>ur</w:t>
      </w:r>
      <w:r w:rsidRPr="00360091">
        <w:rPr>
          <w:rFonts w:ascii="Calibri" w:eastAsia="Calibri" w:hAnsi="Calibri" w:cs="Calibri"/>
          <w:spacing w:val="0"/>
          <w:sz w:val="22"/>
          <w:szCs w:val="22"/>
          <w:lang w:val="fr-FR"/>
        </w:rPr>
        <w:t>s intérêts. Le rapport se veut facile à lire et l’information, rendue sous forme de tableaux</w:t>
      </w:r>
      <w:r w:rsidR="00FE2326" w:rsidRPr="00360091">
        <w:rPr>
          <w:rFonts w:ascii="Calibri" w:eastAsia="Calibri" w:hAnsi="Calibri" w:cs="Calibri"/>
          <w:spacing w:val="0"/>
          <w:sz w:val="22"/>
          <w:szCs w:val="22"/>
          <w:lang w:val="fr-FR"/>
        </w:rPr>
        <w:t>,</w:t>
      </w:r>
      <w:r w:rsidRPr="00360091">
        <w:rPr>
          <w:rFonts w:ascii="Calibri" w:eastAsia="Calibri" w:hAnsi="Calibri" w:cs="Calibri"/>
          <w:spacing w:val="0"/>
          <w:sz w:val="22"/>
          <w:szCs w:val="22"/>
          <w:lang w:val="fr-FR"/>
        </w:rPr>
        <w:t xml:space="preserve"> permet une plus grande appropriation des résultats.</w:t>
      </w:r>
    </w:p>
    <w:p w:rsidR="00060E25" w:rsidRPr="00F40E93" w:rsidRDefault="00C00BE8" w:rsidP="00F40E93">
      <w:pPr>
        <w:autoSpaceDE w:val="0"/>
        <w:autoSpaceDN w:val="0"/>
        <w:adjustRightInd w:val="0"/>
        <w:spacing w:after="240"/>
        <w:ind w:left="0"/>
        <w:jc w:val="both"/>
        <w:rPr>
          <w:rFonts w:ascii="Calibri" w:eastAsia="Calibri" w:hAnsi="Calibri" w:cs="Calibri"/>
          <w:spacing w:val="0"/>
          <w:sz w:val="22"/>
          <w:szCs w:val="22"/>
          <w:lang w:val="fr-FR"/>
        </w:rPr>
      </w:pPr>
      <w:r w:rsidRPr="00360091">
        <w:rPr>
          <w:rFonts w:ascii="Calibri" w:eastAsia="Calibri" w:hAnsi="Calibri" w:cs="Calibri"/>
          <w:spacing w:val="0"/>
          <w:sz w:val="22"/>
          <w:szCs w:val="22"/>
          <w:lang w:val="fr-FR"/>
        </w:rPr>
        <w:t xml:space="preserve">Des </w:t>
      </w:r>
      <w:r w:rsidR="0003075A" w:rsidRPr="00360091">
        <w:rPr>
          <w:rFonts w:ascii="Calibri" w:eastAsia="Calibri" w:hAnsi="Calibri" w:cs="Calibri"/>
          <w:spacing w:val="0"/>
          <w:sz w:val="22"/>
          <w:szCs w:val="22"/>
          <w:lang w:val="fr-FR"/>
        </w:rPr>
        <w:t>outils tels</w:t>
      </w:r>
      <w:r w:rsidR="00CB2F21" w:rsidRPr="00360091">
        <w:rPr>
          <w:rFonts w:ascii="Calibri" w:eastAsia="Calibri" w:hAnsi="Calibri" w:cs="Calibri"/>
          <w:spacing w:val="0"/>
          <w:sz w:val="22"/>
          <w:szCs w:val="22"/>
          <w:lang w:val="fr-FR"/>
        </w:rPr>
        <w:t xml:space="preserve"> que</w:t>
      </w:r>
      <w:r w:rsidR="0003075A" w:rsidRPr="00360091">
        <w:rPr>
          <w:rFonts w:ascii="Calibri" w:eastAsia="Calibri" w:hAnsi="Calibri" w:cs="Calibri"/>
          <w:spacing w:val="0"/>
          <w:sz w:val="22"/>
          <w:szCs w:val="22"/>
          <w:lang w:val="fr-FR"/>
        </w:rPr>
        <w:t xml:space="preserve"> le plan d’acti</w:t>
      </w:r>
      <w:r w:rsidRPr="00360091">
        <w:rPr>
          <w:rFonts w:ascii="Calibri" w:eastAsia="Calibri" w:hAnsi="Calibri" w:cs="Calibri"/>
          <w:spacing w:val="0"/>
          <w:sz w:val="22"/>
          <w:szCs w:val="22"/>
          <w:lang w:val="fr-FR"/>
        </w:rPr>
        <w:t xml:space="preserve">on </w:t>
      </w:r>
      <w:r w:rsidR="00CB2F21" w:rsidRPr="00360091">
        <w:rPr>
          <w:rFonts w:ascii="Calibri" w:eastAsia="Calibri" w:hAnsi="Calibri" w:cs="Calibri"/>
          <w:spacing w:val="0"/>
          <w:sz w:val="22"/>
          <w:szCs w:val="22"/>
          <w:lang w:val="fr-FR"/>
        </w:rPr>
        <w:t xml:space="preserve">en </w:t>
      </w:r>
      <w:r w:rsidR="002D42FD" w:rsidRPr="00360091">
        <w:rPr>
          <w:rFonts w:ascii="Calibri" w:eastAsia="Calibri" w:hAnsi="Calibri" w:cs="Calibri"/>
          <w:spacing w:val="0"/>
          <w:sz w:val="22"/>
          <w:szCs w:val="22"/>
          <w:lang w:val="fr-FR"/>
        </w:rPr>
        <w:t>développement durable</w:t>
      </w:r>
      <w:r w:rsidRPr="00360091">
        <w:rPr>
          <w:rFonts w:ascii="Calibri" w:eastAsia="Calibri" w:hAnsi="Calibri" w:cs="Calibri"/>
          <w:spacing w:val="0"/>
          <w:sz w:val="22"/>
          <w:szCs w:val="22"/>
          <w:lang w:val="fr-FR"/>
        </w:rPr>
        <w:t xml:space="preserve"> et le tableau de bord</w:t>
      </w:r>
      <w:r w:rsidR="00C3162E" w:rsidRPr="00360091">
        <w:rPr>
          <w:rFonts w:ascii="Calibri" w:eastAsia="Calibri" w:hAnsi="Calibri" w:cs="Calibri"/>
          <w:spacing w:val="0"/>
          <w:sz w:val="22"/>
          <w:szCs w:val="22"/>
          <w:lang w:val="fr-FR"/>
        </w:rPr>
        <w:t xml:space="preserve"> de gestion</w:t>
      </w:r>
      <w:r w:rsidRPr="00360091">
        <w:rPr>
          <w:rFonts w:ascii="Calibri" w:eastAsia="Calibri" w:hAnsi="Calibri" w:cs="Calibri"/>
          <w:spacing w:val="0"/>
          <w:sz w:val="22"/>
          <w:szCs w:val="22"/>
          <w:lang w:val="fr-FR"/>
        </w:rPr>
        <w:t xml:space="preserve"> </w:t>
      </w:r>
      <w:r w:rsidR="00CB2F21" w:rsidRPr="00360091">
        <w:rPr>
          <w:rFonts w:ascii="Calibri" w:eastAsia="Calibri" w:hAnsi="Calibri" w:cs="Calibri"/>
          <w:spacing w:val="0"/>
          <w:sz w:val="22"/>
          <w:szCs w:val="22"/>
          <w:lang w:val="fr-FR"/>
        </w:rPr>
        <w:t xml:space="preserve">en </w:t>
      </w:r>
      <w:r w:rsidR="002D42FD" w:rsidRPr="00360091">
        <w:rPr>
          <w:rFonts w:ascii="Calibri" w:eastAsia="Calibri" w:hAnsi="Calibri" w:cs="Calibri"/>
          <w:spacing w:val="0"/>
          <w:sz w:val="22"/>
          <w:szCs w:val="22"/>
          <w:lang w:val="fr-FR"/>
        </w:rPr>
        <w:t>développement durable</w:t>
      </w:r>
      <w:r w:rsidRPr="00360091">
        <w:rPr>
          <w:rFonts w:ascii="Calibri" w:eastAsia="Calibri" w:hAnsi="Calibri" w:cs="Calibri"/>
          <w:spacing w:val="0"/>
          <w:sz w:val="22"/>
          <w:szCs w:val="22"/>
          <w:lang w:val="fr-FR"/>
        </w:rPr>
        <w:t xml:space="preserve"> </w:t>
      </w:r>
      <w:r w:rsidR="003A68EE">
        <w:rPr>
          <w:rFonts w:ascii="Calibri" w:eastAsia="Calibri" w:hAnsi="Calibri" w:cs="Calibri"/>
          <w:spacing w:val="0"/>
          <w:sz w:val="22"/>
          <w:szCs w:val="22"/>
          <w:lang w:val="fr-FR"/>
        </w:rPr>
        <w:t>aident les</w:t>
      </w:r>
      <w:r w:rsidRPr="00360091">
        <w:rPr>
          <w:rFonts w:ascii="Calibri" w:eastAsia="Calibri" w:hAnsi="Calibri" w:cs="Calibri"/>
          <w:spacing w:val="0"/>
          <w:sz w:val="22"/>
          <w:szCs w:val="22"/>
          <w:lang w:val="fr-FR"/>
        </w:rPr>
        <w:t xml:space="preserve"> organisations </w:t>
      </w:r>
      <w:r w:rsidR="003A68EE">
        <w:rPr>
          <w:rFonts w:ascii="Calibri" w:eastAsia="Calibri" w:hAnsi="Calibri" w:cs="Calibri"/>
          <w:spacing w:val="0"/>
          <w:sz w:val="22"/>
          <w:szCs w:val="22"/>
          <w:lang w:val="fr-FR"/>
        </w:rPr>
        <w:t>à</w:t>
      </w:r>
      <w:r w:rsidRPr="00360091">
        <w:rPr>
          <w:rFonts w:ascii="Calibri" w:eastAsia="Calibri" w:hAnsi="Calibri" w:cs="Calibri"/>
          <w:spacing w:val="0"/>
          <w:sz w:val="22"/>
          <w:szCs w:val="22"/>
          <w:lang w:val="fr-FR"/>
        </w:rPr>
        <w:t xml:space="preserve"> réaliser </w:t>
      </w:r>
      <w:r w:rsidR="00CB2F21" w:rsidRPr="00360091">
        <w:rPr>
          <w:rFonts w:ascii="Calibri" w:eastAsia="Calibri" w:hAnsi="Calibri" w:cs="Calibri"/>
          <w:spacing w:val="0"/>
          <w:sz w:val="22"/>
          <w:szCs w:val="22"/>
          <w:lang w:val="fr-FR"/>
        </w:rPr>
        <w:t xml:space="preserve">et suivre </w:t>
      </w:r>
      <w:r w:rsidR="00850CEE" w:rsidRPr="00360091">
        <w:rPr>
          <w:rFonts w:ascii="Calibri" w:eastAsia="Calibri" w:hAnsi="Calibri" w:cs="Calibri"/>
          <w:spacing w:val="0"/>
          <w:sz w:val="22"/>
          <w:szCs w:val="22"/>
          <w:lang w:val="fr-FR"/>
        </w:rPr>
        <w:t xml:space="preserve">la mise en œuvre des actions. </w:t>
      </w:r>
      <w:r w:rsidRPr="00360091">
        <w:rPr>
          <w:rFonts w:ascii="Calibri" w:eastAsia="Calibri" w:hAnsi="Calibri" w:cs="Calibri"/>
          <w:spacing w:val="0"/>
          <w:sz w:val="22"/>
          <w:szCs w:val="22"/>
          <w:lang w:val="fr-FR"/>
        </w:rPr>
        <w:t>L’organisation</w:t>
      </w:r>
      <w:r w:rsidR="0003075A" w:rsidRPr="00360091">
        <w:rPr>
          <w:rFonts w:ascii="Calibri" w:eastAsia="Calibri" w:hAnsi="Calibri" w:cs="Calibri"/>
          <w:spacing w:val="0"/>
          <w:sz w:val="22"/>
          <w:szCs w:val="22"/>
          <w:lang w:val="fr-FR"/>
        </w:rPr>
        <w:t xml:space="preserve"> </w:t>
      </w:r>
      <w:r w:rsidR="00C86AD9" w:rsidRPr="00360091">
        <w:rPr>
          <w:rFonts w:ascii="Calibri" w:eastAsia="Calibri" w:hAnsi="Calibri" w:cs="Calibri"/>
          <w:spacing w:val="0"/>
          <w:sz w:val="22"/>
          <w:szCs w:val="22"/>
          <w:lang w:val="fr-FR"/>
        </w:rPr>
        <w:t>doit choisir</w:t>
      </w:r>
      <w:r w:rsidR="00060E25" w:rsidRPr="00360091">
        <w:rPr>
          <w:rFonts w:ascii="Calibri" w:eastAsia="Calibri" w:hAnsi="Calibri" w:cs="Calibri"/>
          <w:spacing w:val="0"/>
          <w:sz w:val="22"/>
          <w:szCs w:val="22"/>
          <w:lang w:val="fr-FR"/>
        </w:rPr>
        <w:t xml:space="preserve"> les ressources humaines, monétaires et techniques </w:t>
      </w:r>
      <w:r w:rsidR="00C86AD9" w:rsidRPr="00360091">
        <w:rPr>
          <w:rFonts w:ascii="Calibri" w:eastAsia="Calibri" w:hAnsi="Calibri" w:cs="Calibri"/>
          <w:spacing w:val="0"/>
          <w:sz w:val="22"/>
          <w:szCs w:val="22"/>
          <w:lang w:val="fr-FR"/>
        </w:rPr>
        <w:t>nécessaires pour travailler</w:t>
      </w:r>
      <w:r w:rsidR="00060E25" w:rsidRPr="00360091">
        <w:rPr>
          <w:rFonts w:ascii="Calibri" w:eastAsia="Calibri" w:hAnsi="Calibri" w:cs="Calibri"/>
          <w:spacing w:val="0"/>
          <w:sz w:val="22"/>
          <w:szCs w:val="22"/>
          <w:lang w:val="fr-FR"/>
        </w:rPr>
        <w:t xml:space="preserve"> à l’élaboration </w:t>
      </w:r>
      <w:r w:rsidR="003A68EE">
        <w:rPr>
          <w:rFonts w:ascii="Calibri" w:eastAsia="Calibri" w:hAnsi="Calibri" w:cs="Calibri"/>
          <w:spacing w:val="0"/>
          <w:sz w:val="22"/>
          <w:szCs w:val="22"/>
          <w:lang w:val="fr-FR"/>
        </w:rPr>
        <w:t>et à l</w:t>
      </w:r>
      <w:r w:rsidR="00060E25" w:rsidRPr="00360091">
        <w:rPr>
          <w:rFonts w:ascii="Calibri" w:eastAsia="Calibri" w:hAnsi="Calibri" w:cs="Calibri"/>
          <w:spacing w:val="0"/>
          <w:sz w:val="22"/>
          <w:szCs w:val="22"/>
          <w:lang w:val="fr-FR"/>
        </w:rPr>
        <w:t>a mise</w:t>
      </w:r>
      <w:r w:rsidR="00C86AD9" w:rsidRPr="00360091">
        <w:rPr>
          <w:rFonts w:ascii="Calibri" w:eastAsia="Calibri" w:hAnsi="Calibri" w:cs="Calibri"/>
          <w:spacing w:val="0"/>
          <w:sz w:val="22"/>
          <w:szCs w:val="22"/>
          <w:lang w:val="fr-FR"/>
        </w:rPr>
        <w:t xml:space="preserve"> en œuvre</w:t>
      </w:r>
      <w:r w:rsidR="003A68EE" w:rsidRPr="003A68EE">
        <w:rPr>
          <w:rFonts w:ascii="Calibri" w:eastAsia="Calibri" w:hAnsi="Calibri" w:cs="Calibri"/>
          <w:spacing w:val="0"/>
          <w:sz w:val="22"/>
          <w:szCs w:val="22"/>
          <w:lang w:val="fr-FR"/>
        </w:rPr>
        <w:t xml:space="preserve"> </w:t>
      </w:r>
      <w:r w:rsidR="003A68EE" w:rsidRPr="00360091">
        <w:rPr>
          <w:rFonts w:ascii="Calibri" w:eastAsia="Calibri" w:hAnsi="Calibri" w:cs="Calibri"/>
          <w:spacing w:val="0"/>
          <w:sz w:val="22"/>
          <w:szCs w:val="22"/>
          <w:lang w:val="fr-FR"/>
        </w:rPr>
        <w:t>du plan d’action</w:t>
      </w:r>
      <w:r w:rsidR="00C86AD9" w:rsidRPr="00360091">
        <w:rPr>
          <w:rFonts w:ascii="Calibri" w:eastAsia="Calibri" w:hAnsi="Calibri" w:cs="Calibri"/>
          <w:spacing w:val="0"/>
          <w:sz w:val="22"/>
          <w:szCs w:val="22"/>
          <w:lang w:val="fr-FR"/>
        </w:rPr>
        <w:t>.</w:t>
      </w:r>
      <w:r w:rsidR="0003075A" w:rsidRPr="00360091">
        <w:rPr>
          <w:rFonts w:ascii="Calibri" w:eastAsia="Calibri" w:hAnsi="Calibri" w:cs="Calibri"/>
          <w:spacing w:val="0"/>
          <w:sz w:val="22"/>
          <w:szCs w:val="22"/>
          <w:lang w:val="fr-FR"/>
        </w:rPr>
        <w:t xml:space="preserve"> </w:t>
      </w:r>
      <w:r w:rsidRPr="00360091">
        <w:rPr>
          <w:rFonts w:ascii="Calibri" w:eastAsia="Calibri" w:hAnsi="Calibri" w:cs="Calibri"/>
          <w:spacing w:val="0"/>
          <w:sz w:val="22"/>
          <w:szCs w:val="22"/>
          <w:lang w:val="fr-FR"/>
        </w:rPr>
        <w:t>I</w:t>
      </w:r>
      <w:r w:rsidR="00C86AD9" w:rsidRPr="00360091">
        <w:rPr>
          <w:rFonts w:ascii="Calibri" w:eastAsia="Calibri" w:hAnsi="Calibri" w:cs="Calibri"/>
          <w:spacing w:val="0"/>
          <w:sz w:val="22"/>
          <w:szCs w:val="22"/>
          <w:lang w:val="fr-FR"/>
        </w:rPr>
        <w:t>l est important</w:t>
      </w:r>
      <w:r w:rsidR="00060E25" w:rsidRPr="00360091">
        <w:rPr>
          <w:rFonts w:ascii="Calibri" w:eastAsia="Calibri" w:hAnsi="Calibri" w:cs="Calibri"/>
          <w:spacing w:val="0"/>
          <w:sz w:val="22"/>
          <w:szCs w:val="22"/>
          <w:lang w:val="fr-FR"/>
        </w:rPr>
        <w:t xml:space="preserve"> de structurer la mise en </w:t>
      </w:r>
      <w:r w:rsidR="00CB2F21" w:rsidRPr="00360091">
        <w:rPr>
          <w:rFonts w:ascii="Calibri" w:eastAsia="Calibri" w:hAnsi="Calibri" w:cs="Calibri"/>
          <w:spacing w:val="0"/>
          <w:sz w:val="22"/>
          <w:szCs w:val="22"/>
          <w:lang w:val="fr-FR"/>
        </w:rPr>
        <w:t>œuvre</w:t>
      </w:r>
      <w:r w:rsidR="00C86AD9" w:rsidRPr="00360091">
        <w:rPr>
          <w:rFonts w:ascii="Calibri" w:eastAsia="Calibri" w:hAnsi="Calibri" w:cs="Calibri"/>
          <w:spacing w:val="0"/>
          <w:sz w:val="22"/>
          <w:szCs w:val="22"/>
          <w:lang w:val="fr-FR"/>
        </w:rPr>
        <w:t xml:space="preserve"> </w:t>
      </w:r>
      <w:r w:rsidR="003A68EE">
        <w:rPr>
          <w:rFonts w:ascii="Calibri" w:eastAsia="Calibri" w:hAnsi="Calibri" w:cs="Calibri"/>
          <w:spacing w:val="0"/>
          <w:sz w:val="22"/>
          <w:szCs w:val="22"/>
          <w:lang w:val="fr-FR"/>
        </w:rPr>
        <w:t xml:space="preserve">avec </w:t>
      </w:r>
      <w:r w:rsidR="00C86AD9" w:rsidRPr="00360091">
        <w:rPr>
          <w:rFonts w:ascii="Calibri" w:eastAsia="Calibri" w:hAnsi="Calibri" w:cs="Calibri"/>
          <w:spacing w:val="0"/>
          <w:sz w:val="22"/>
          <w:szCs w:val="22"/>
          <w:lang w:val="fr-FR"/>
        </w:rPr>
        <w:t>un</w:t>
      </w:r>
      <w:r w:rsidR="00060E25" w:rsidRPr="00360091">
        <w:rPr>
          <w:rFonts w:ascii="Calibri" w:eastAsia="Calibri" w:hAnsi="Calibri" w:cs="Calibri"/>
          <w:spacing w:val="0"/>
          <w:sz w:val="22"/>
          <w:szCs w:val="22"/>
          <w:lang w:val="fr-FR"/>
        </w:rPr>
        <w:t xml:space="preserve"> responsable qui saura s’entourer, au besoin, de personnes clés pour composer le </w:t>
      </w:r>
      <w:r w:rsidR="00C86AD9" w:rsidRPr="00360091">
        <w:rPr>
          <w:rFonts w:ascii="Calibri" w:eastAsia="Calibri" w:hAnsi="Calibri" w:cs="Calibri"/>
          <w:spacing w:val="0"/>
          <w:sz w:val="22"/>
          <w:szCs w:val="22"/>
          <w:lang w:val="fr-FR"/>
        </w:rPr>
        <w:t>comité de développement durable,</w:t>
      </w:r>
      <w:r w:rsidR="00060E25" w:rsidRPr="00360091">
        <w:rPr>
          <w:rFonts w:ascii="Calibri" w:eastAsia="Calibri" w:hAnsi="Calibri" w:cs="Calibri"/>
          <w:spacing w:val="0"/>
          <w:sz w:val="22"/>
          <w:szCs w:val="22"/>
          <w:lang w:val="fr-FR"/>
        </w:rPr>
        <w:t xml:space="preserve"> s’il n’est pas déjà con</w:t>
      </w:r>
      <w:r w:rsidR="0003075A" w:rsidRPr="00360091">
        <w:rPr>
          <w:rFonts w:ascii="Calibri" w:eastAsia="Calibri" w:hAnsi="Calibri" w:cs="Calibri"/>
          <w:spacing w:val="0"/>
          <w:sz w:val="22"/>
          <w:szCs w:val="22"/>
          <w:lang w:val="fr-FR"/>
        </w:rPr>
        <w:t xml:space="preserve">stitué. </w:t>
      </w:r>
      <w:r w:rsidR="00060E25" w:rsidRPr="00360091">
        <w:rPr>
          <w:rFonts w:ascii="Calibri" w:eastAsia="Calibri" w:hAnsi="Calibri" w:cs="Calibri"/>
          <w:spacing w:val="0"/>
          <w:sz w:val="22"/>
          <w:szCs w:val="22"/>
          <w:lang w:val="fr-FR"/>
        </w:rPr>
        <w:t xml:space="preserve">Les actions jugées </w:t>
      </w:r>
      <w:r w:rsidR="00CB2F21" w:rsidRPr="00360091">
        <w:rPr>
          <w:rFonts w:ascii="Calibri" w:eastAsia="Calibri" w:hAnsi="Calibri" w:cs="Calibri"/>
          <w:spacing w:val="0"/>
          <w:sz w:val="22"/>
          <w:szCs w:val="22"/>
          <w:lang w:val="fr-FR"/>
        </w:rPr>
        <w:t>non prioritaires</w:t>
      </w:r>
      <w:r w:rsidR="00060E25" w:rsidRPr="00360091">
        <w:rPr>
          <w:rFonts w:ascii="Calibri" w:eastAsia="Calibri" w:hAnsi="Calibri" w:cs="Calibri"/>
          <w:spacing w:val="0"/>
          <w:sz w:val="22"/>
          <w:szCs w:val="22"/>
          <w:lang w:val="fr-FR"/>
        </w:rPr>
        <w:t xml:space="preserve"> mais </w:t>
      </w:r>
      <w:r w:rsidR="00CB2F21" w:rsidRPr="00360091">
        <w:rPr>
          <w:rFonts w:ascii="Calibri" w:eastAsia="Calibri" w:hAnsi="Calibri" w:cs="Calibri"/>
          <w:spacing w:val="0"/>
          <w:sz w:val="22"/>
          <w:szCs w:val="22"/>
          <w:lang w:val="fr-FR"/>
        </w:rPr>
        <w:t>pertinentes</w:t>
      </w:r>
      <w:r w:rsidR="00060E25" w:rsidRPr="00360091">
        <w:rPr>
          <w:rFonts w:ascii="Calibri" w:eastAsia="Calibri" w:hAnsi="Calibri" w:cs="Calibri"/>
          <w:spacing w:val="0"/>
          <w:sz w:val="22"/>
          <w:szCs w:val="22"/>
          <w:lang w:val="fr-FR"/>
        </w:rPr>
        <w:t xml:space="preserve"> seront </w:t>
      </w:r>
      <w:r w:rsidR="00CB2F21" w:rsidRPr="00360091">
        <w:rPr>
          <w:rFonts w:ascii="Calibri" w:eastAsia="Calibri" w:hAnsi="Calibri" w:cs="Calibri"/>
          <w:spacing w:val="0"/>
          <w:sz w:val="22"/>
          <w:szCs w:val="22"/>
          <w:lang w:val="fr-FR"/>
        </w:rPr>
        <w:t>amorcées</w:t>
      </w:r>
      <w:r w:rsidR="00060E25" w:rsidRPr="00360091">
        <w:rPr>
          <w:rFonts w:ascii="Calibri" w:eastAsia="Calibri" w:hAnsi="Calibri" w:cs="Calibri"/>
          <w:spacing w:val="0"/>
          <w:sz w:val="22"/>
          <w:szCs w:val="22"/>
          <w:lang w:val="fr-FR"/>
        </w:rPr>
        <w:t xml:space="preserve"> </w:t>
      </w:r>
      <w:r w:rsidR="00CB2F21" w:rsidRPr="00360091">
        <w:rPr>
          <w:rFonts w:ascii="Calibri" w:eastAsia="Calibri" w:hAnsi="Calibri" w:cs="Calibri"/>
          <w:spacing w:val="0"/>
          <w:sz w:val="22"/>
          <w:szCs w:val="22"/>
          <w:lang w:val="fr-FR"/>
        </w:rPr>
        <w:t>lors</w:t>
      </w:r>
      <w:r w:rsidR="00060E25" w:rsidRPr="00360091">
        <w:rPr>
          <w:rFonts w:ascii="Calibri" w:eastAsia="Calibri" w:hAnsi="Calibri" w:cs="Calibri"/>
          <w:spacing w:val="0"/>
          <w:sz w:val="22"/>
          <w:szCs w:val="22"/>
          <w:lang w:val="fr-FR"/>
        </w:rPr>
        <w:t>que la capacité de l’</w:t>
      </w:r>
      <w:r w:rsidR="00EA6CD9" w:rsidRPr="00360091">
        <w:rPr>
          <w:rFonts w:ascii="Calibri" w:eastAsia="Calibri" w:hAnsi="Calibri" w:cs="Calibri"/>
          <w:spacing w:val="0"/>
          <w:sz w:val="22"/>
          <w:szCs w:val="22"/>
          <w:lang w:val="fr-FR"/>
        </w:rPr>
        <w:t>organisation</w:t>
      </w:r>
      <w:r w:rsidR="00060E25" w:rsidRPr="00360091">
        <w:rPr>
          <w:rFonts w:ascii="Calibri" w:eastAsia="Calibri" w:hAnsi="Calibri" w:cs="Calibri"/>
          <w:spacing w:val="0"/>
          <w:sz w:val="22"/>
          <w:szCs w:val="22"/>
          <w:lang w:val="fr-FR"/>
        </w:rPr>
        <w:t xml:space="preserve"> le permettra. </w:t>
      </w:r>
      <w:r w:rsidR="00B61709" w:rsidRPr="00360091">
        <w:rPr>
          <w:rFonts w:ascii="Calibri" w:eastAsia="Calibri" w:hAnsi="Calibri" w:cs="Calibri"/>
          <w:spacing w:val="0"/>
          <w:sz w:val="22"/>
          <w:szCs w:val="22"/>
          <w:lang w:val="fr-FR"/>
        </w:rPr>
        <w:t>Lors de cette étape, les activités suivantes sont réalisées :</w:t>
      </w:r>
    </w:p>
    <w:p w:rsidR="00B61709" w:rsidRPr="00F40E93" w:rsidRDefault="00C86AD9" w:rsidP="00360091">
      <w:pPr>
        <w:numPr>
          <w:ilvl w:val="0"/>
          <w:numId w:val="32"/>
        </w:numPr>
        <w:autoSpaceDE w:val="0"/>
        <w:autoSpaceDN w:val="0"/>
        <w:adjustRightInd w:val="0"/>
        <w:spacing w:after="120"/>
        <w:ind w:left="720"/>
        <w:jc w:val="both"/>
        <w:rPr>
          <w:rFonts w:ascii="Calibri" w:eastAsia="Calibri" w:hAnsi="Calibri" w:cs="Calibri"/>
          <w:spacing w:val="0"/>
          <w:sz w:val="22"/>
          <w:szCs w:val="22"/>
          <w:lang w:val="fr-FR"/>
        </w:rPr>
      </w:pPr>
      <w:r w:rsidRPr="00F40E93">
        <w:rPr>
          <w:rFonts w:ascii="Calibri" w:eastAsia="Calibri" w:hAnsi="Calibri" w:cs="Calibri"/>
          <w:spacing w:val="0"/>
          <w:sz w:val="22"/>
          <w:szCs w:val="22"/>
          <w:lang w:val="fr-FR"/>
        </w:rPr>
        <w:t>c</w:t>
      </w:r>
      <w:r w:rsidR="00B61709" w:rsidRPr="00F40E93">
        <w:rPr>
          <w:rFonts w:ascii="Calibri" w:eastAsia="Calibri" w:hAnsi="Calibri" w:cs="Calibri"/>
          <w:spacing w:val="0"/>
          <w:sz w:val="22"/>
          <w:szCs w:val="22"/>
          <w:lang w:val="fr-FR"/>
        </w:rPr>
        <w:t>hoisir et planifier les actions à mettre en œuvre</w:t>
      </w:r>
      <w:r w:rsidRPr="00F40E93">
        <w:rPr>
          <w:rFonts w:ascii="Calibri" w:eastAsia="Calibri" w:hAnsi="Calibri" w:cs="Calibri"/>
          <w:spacing w:val="0"/>
          <w:sz w:val="22"/>
          <w:szCs w:val="22"/>
          <w:lang w:val="fr-FR"/>
        </w:rPr>
        <w:t>;</w:t>
      </w:r>
    </w:p>
    <w:p w:rsidR="00657922" w:rsidRPr="00F40E93" w:rsidRDefault="00C86AD9" w:rsidP="00360091">
      <w:pPr>
        <w:numPr>
          <w:ilvl w:val="0"/>
          <w:numId w:val="32"/>
        </w:numPr>
        <w:autoSpaceDE w:val="0"/>
        <w:autoSpaceDN w:val="0"/>
        <w:adjustRightInd w:val="0"/>
        <w:spacing w:after="240"/>
        <w:ind w:left="720"/>
        <w:jc w:val="both"/>
        <w:rPr>
          <w:rFonts w:ascii="Calibri" w:eastAsia="Calibri" w:hAnsi="Calibri" w:cs="Calibri"/>
          <w:b/>
          <w:spacing w:val="0"/>
          <w:sz w:val="22"/>
          <w:szCs w:val="22"/>
          <w:u w:val="single"/>
          <w:lang w:val="fr-FR"/>
        </w:rPr>
      </w:pPr>
      <w:r w:rsidRPr="00F40E93">
        <w:rPr>
          <w:rFonts w:ascii="Calibri" w:eastAsia="Calibri" w:hAnsi="Calibri" w:cs="Calibri"/>
          <w:spacing w:val="0"/>
          <w:sz w:val="22"/>
          <w:szCs w:val="22"/>
          <w:lang w:val="fr-FR"/>
        </w:rPr>
        <w:t>m</w:t>
      </w:r>
      <w:r w:rsidR="00B61709" w:rsidRPr="00F40E93">
        <w:rPr>
          <w:rFonts w:ascii="Calibri" w:eastAsia="Calibri" w:hAnsi="Calibri" w:cs="Calibri"/>
          <w:spacing w:val="0"/>
          <w:sz w:val="22"/>
          <w:szCs w:val="22"/>
          <w:lang w:val="fr-FR"/>
        </w:rPr>
        <w:t>ettre en place un système pour suivre l’évolution des résultats</w:t>
      </w:r>
      <w:r w:rsidRPr="00F40E93">
        <w:rPr>
          <w:rFonts w:ascii="Calibri" w:eastAsia="Calibri" w:hAnsi="Calibri" w:cs="Calibri"/>
          <w:spacing w:val="0"/>
          <w:sz w:val="22"/>
          <w:szCs w:val="22"/>
          <w:lang w:val="fr-FR"/>
        </w:rPr>
        <w:t>.</w:t>
      </w:r>
    </w:p>
    <w:p w:rsidR="00060E25" w:rsidRPr="00F40E93" w:rsidRDefault="00C86AD9" w:rsidP="00F40E93">
      <w:pPr>
        <w:spacing w:after="240"/>
        <w:ind w:left="0"/>
        <w:jc w:val="both"/>
        <w:rPr>
          <w:rFonts w:ascii="Calibri" w:eastAsia="Calibri" w:hAnsi="Calibri" w:cs="Calibri"/>
          <w:b/>
          <w:spacing w:val="0"/>
          <w:sz w:val="22"/>
          <w:szCs w:val="22"/>
          <w:u w:val="single"/>
          <w:lang w:val="fr-FR"/>
        </w:rPr>
      </w:pPr>
      <w:r w:rsidRPr="00F40E93">
        <w:rPr>
          <w:rFonts w:ascii="Calibri" w:eastAsia="Calibri" w:hAnsi="Calibri" w:cs="Calibri"/>
          <w:b/>
          <w:spacing w:val="0"/>
          <w:sz w:val="22"/>
          <w:szCs w:val="22"/>
          <w:u w:val="single"/>
          <w:lang w:val="fr-FR"/>
        </w:rPr>
        <w:t>Étape</w:t>
      </w:r>
      <w:r w:rsidRPr="00F40E93">
        <w:rPr>
          <w:rFonts w:ascii="Calibri" w:eastAsia="ヒラギノ角ゴ Pro W3" w:hAnsi="Calibri" w:cs="Calibri"/>
          <w:color w:val="000000"/>
          <w:spacing w:val="0"/>
          <w:kern w:val="24"/>
          <w:sz w:val="22"/>
          <w:szCs w:val="22"/>
          <w:u w:val="single"/>
          <w:lang w:val="fr-FR" w:eastAsia="fr-CA"/>
        </w:rPr>
        <w:t> </w:t>
      </w:r>
      <w:r w:rsidR="00060E25" w:rsidRPr="00F40E93">
        <w:rPr>
          <w:rFonts w:ascii="Calibri" w:eastAsia="Calibri" w:hAnsi="Calibri" w:cs="Calibri"/>
          <w:b/>
          <w:spacing w:val="0"/>
          <w:sz w:val="22"/>
          <w:szCs w:val="22"/>
          <w:u w:val="single"/>
          <w:lang w:val="fr-FR"/>
        </w:rPr>
        <w:t xml:space="preserve">6 : Communiquer </w:t>
      </w:r>
      <w:r w:rsidR="00CB2F21" w:rsidRPr="00F40E93">
        <w:rPr>
          <w:rFonts w:ascii="Calibri" w:eastAsia="Calibri" w:hAnsi="Calibri" w:cs="Calibri"/>
          <w:b/>
          <w:spacing w:val="0"/>
          <w:sz w:val="22"/>
          <w:szCs w:val="22"/>
          <w:u w:val="single"/>
          <w:lang w:val="fr-FR"/>
        </w:rPr>
        <w:t>le</w:t>
      </w:r>
      <w:r w:rsidR="00060E25" w:rsidRPr="00F40E93">
        <w:rPr>
          <w:rFonts w:ascii="Calibri" w:eastAsia="Calibri" w:hAnsi="Calibri" w:cs="Calibri"/>
          <w:b/>
          <w:spacing w:val="0"/>
          <w:sz w:val="22"/>
          <w:szCs w:val="22"/>
          <w:u w:val="single"/>
          <w:lang w:val="fr-FR"/>
        </w:rPr>
        <w:t>s engagements</w:t>
      </w:r>
    </w:p>
    <w:p w:rsidR="009A3684" w:rsidRPr="00F40E93" w:rsidRDefault="00060E25" w:rsidP="00F40E93">
      <w:pPr>
        <w:autoSpaceDE w:val="0"/>
        <w:autoSpaceDN w:val="0"/>
        <w:adjustRightInd w:val="0"/>
        <w:spacing w:after="240"/>
        <w:ind w:left="0"/>
        <w:jc w:val="both"/>
        <w:rPr>
          <w:rFonts w:ascii="Calibri" w:eastAsia="ヒラギノ角ゴ Pro W3" w:hAnsi="Calibri" w:cs="Calibri"/>
          <w:color w:val="000000"/>
          <w:spacing w:val="0"/>
          <w:kern w:val="24"/>
          <w:sz w:val="22"/>
          <w:szCs w:val="22"/>
          <w:lang w:val="fr-FR" w:eastAsia="fr-CA"/>
        </w:rPr>
      </w:pPr>
      <w:r w:rsidRPr="00F40E93">
        <w:rPr>
          <w:rFonts w:ascii="Calibri" w:eastAsia="ヒラギノ角ゴ Pro W3" w:hAnsi="Calibri" w:cs="Calibri"/>
          <w:color w:val="000000"/>
          <w:spacing w:val="0"/>
          <w:kern w:val="24"/>
          <w:sz w:val="22"/>
          <w:szCs w:val="22"/>
          <w:lang w:val="fr-FR" w:eastAsia="fr-CA"/>
        </w:rPr>
        <w:t>La communication multilatérale avec les parties prenantes est un facteur déterminant dans la réussite d’un changement vers un développement durable</w:t>
      </w:r>
      <w:r w:rsidR="00C86AD9" w:rsidRPr="00F40E93">
        <w:rPr>
          <w:rFonts w:ascii="Calibri" w:eastAsia="ヒラギノ角ゴ Pro W3" w:hAnsi="Calibri" w:cs="Calibri"/>
          <w:color w:val="000000"/>
          <w:spacing w:val="0"/>
          <w:kern w:val="24"/>
          <w:sz w:val="22"/>
          <w:szCs w:val="22"/>
          <w:lang w:val="fr-FR" w:eastAsia="fr-CA"/>
        </w:rPr>
        <w:t>,</w:t>
      </w:r>
      <w:r w:rsidR="00CB2F21" w:rsidRPr="00F40E93">
        <w:rPr>
          <w:rFonts w:ascii="Calibri" w:eastAsia="ヒラギノ角ゴ Pro W3" w:hAnsi="Calibri" w:cs="Calibri"/>
          <w:color w:val="000000"/>
          <w:spacing w:val="0"/>
          <w:kern w:val="24"/>
          <w:sz w:val="22"/>
          <w:szCs w:val="22"/>
          <w:lang w:val="fr-FR" w:eastAsia="fr-CA"/>
        </w:rPr>
        <w:t xml:space="preserve"> autant </w:t>
      </w:r>
      <w:r w:rsidR="003A68EE">
        <w:rPr>
          <w:rFonts w:ascii="Calibri" w:eastAsia="ヒラギノ角ゴ Pro W3" w:hAnsi="Calibri" w:cs="Calibri"/>
          <w:color w:val="000000"/>
          <w:spacing w:val="0"/>
          <w:kern w:val="24"/>
          <w:sz w:val="22"/>
          <w:szCs w:val="22"/>
          <w:lang w:val="fr-FR" w:eastAsia="fr-CA"/>
        </w:rPr>
        <w:t>lors du</w:t>
      </w:r>
      <w:r w:rsidR="00CB2F21" w:rsidRPr="00F40E93">
        <w:rPr>
          <w:rFonts w:ascii="Calibri" w:eastAsia="ヒラギノ角ゴ Pro W3" w:hAnsi="Calibri" w:cs="Calibri"/>
          <w:color w:val="000000"/>
          <w:spacing w:val="0"/>
          <w:kern w:val="24"/>
          <w:sz w:val="22"/>
          <w:szCs w:val="22"/>
          <w:lang w:val="fr-FR" w:eastAsia="fr-CA"/>
        </w:rPr>
        <w:t xml:space="preserve"> démarrage que </w:t>
      </w:r>
      <w:r w:rsidR="003A68EE">
        <w:rPr>
          <w:rFonts w:ascii="Calibri" w:eastAsia="ヒラギノ角ゴ Pro W3" w:hAnsi="Calibri" w:cs="Calibri"/>
          <w:color w:val="000000"/>
          <w:spacing w:val="0"/>
          <w:kern w:val="24"/>
          <w:sz w:val="22"/>
          <w:szCs w:val="22"/>
          <w:lang w:val="fr-FR" w:eastAsia="fr-CA"/>
        </w:rPr>
        <w:t>de</w:t>
      </w:r>
      <w:r w:rsidR="00CB2F21" w:rsidRPr="00F40E93">
        <w:rPr>
          <w:rFonts w:ascii="Calibri" w:eastAsia="ヒラギノ角ゴ Pro W3" w:hAnsi="Calibri" w:cs="Calibri"/>
          <w:color w:val="000000"/>
          <w:spacing w:val="0"/>
          <w:kern w:val="24"/>
          <w:sz w:val="22"/>
          <w:szCs w:val="22"/>
          <w:lang w:val="fr-FR" w:eastAsia="fr-CA"/>
        </w:rPr>
        <w:t xml:space="preserve"> </w:t>
      </w:r>
      <w:r w:rsidRPr="00F40E93">
        <w:rPr>
          <w:rFonts w:ascii="Calibri" w:eastAsia="ヒラギノ角ゴ Pro W3" w:hAnsi="Calibri" w:cs="Calibri"/>
          <w:color w:val="000000"/>
          <w:spacing w:val="0"/>
          <w:kern w:val="24"/>
          <w:sz w:val="22"/>
          <w:szCs w:val="22"/>
          <w:lang w:val="fr-FR" w:eastAsia="fr-CA"/>
        </w:rPr>
        <w:t>l’implantation</w:t>
      </w:r>
      <w:r w:rsidR="003A68EE">
        <w:rPr>
          <w:rFonts w:ascii="Calibri" w:eastAsia="ヒラギノ角ゴ Pro W3" w:hAnsi="Calibri" w:cs="Calibri"/>
          <w:color w:val="000000"/>
          <w:spacing w:val="0"/>
          <w:kern w:val="24"/>
          <w:sz w:val="22"/>
          <w:szCs w:val="22"/>
          <w:lang w:val="fr-FR" w:eastAsia="fr-CA"/>
        </w:rPr>
        <w:t xml:space="preserve"> de la démarche</w:t>
      </w:r>
      <w:r w:rsidR="00C86AD9" w:rsidRPr="00F40E93">
        <w:rPr>
          <w:rFonts w:ascii="Calibri" w:eastAsia="ヒラギノ角ゴ Pro W3" w:hAnsi="Calibri" w:cs="Calibri"/>
          <w:color w:val="000000"/>
          <w:spacing w:val="0"/>
          <w:kern w:val="24"/>
          <w:sz w:val="22"/>
          <w:szCs w:val="22"/>
          <w:lang w:val="fr-FR" w:eastAsia="fr-CA"/>
        </w:rPr>
        <w:t>. L</w:t>
      </w:r>
      <w:r w:rsidR="00CB2F21" w:rsidRPr="00F40E93">
        <w:rPr>
          <w:rFonts w:ascii="Calibri" w:eastAsia="ヒラギノ角ゴ Pro W3" w:hAnsi="Calibri" w:cs="Calibri"/>
          <w:color w:val="000000"/>
          <w:spacing w:val="0"/>
          <w:kern w:val="24"/>
          <w:sz w:val="22"/>
          <w:szCs w:val="22"/>
          <w:lang w:val="fr-FR" w:eastAsia="fr-CA"/>
        </w:rPr>
        <w:t xml:space="preserve">’organisation </w:t>
      </w:r>
      <w:r w:rsidR="00C86AD9" w:rsidRPr="00F40E93">
        <w:rPr>
          <w:rFonts w:ascii="Calibri" w:eastAsia="ヒラギノ角ゴ Pro W3" w:hAnsi="Calibri" w:cs="Calibri"/>
          <w:color w:val="000000"/>
          <w:spacing w:val="0"/>
          <w:kern w:val="24"/>
          <w:sz w:val="22"/>
          <w:szCs w:val="22"/>
          <w:lang w:val="fr-FR" w:eastAsia="fr-CA"/>
        </w:rPr>
        <w:t xml:space="preserve">doit </w:t>
      </w:r>
      <w:r w:rsidR="00CB2F21" w:rsidRPr="00F40E93">
        <w:rPr>
          <w:rFonts w:ascii="Calibri" w:eastAsia="ヒラギノ角ゴ Pro W3" w:hAnsi="Calibri" w:cs="Calibri"/>
          <w:color w:val="000000"/>
          <w:spacing w:val="0"/>
          <w:kern w:val="24"/>
          <w:sz w:val="22"/>
          <w:szCs w:val="22"/>
          <w:lang w:val="fr-FR" w:eastAsia="fr-CA"/>
        </w:rPr>
        <w:t>mett</w:t>
      </w:r>
      <w:r w:rsidR="00C86AD9" w:rsidRPr="00F40E93">
        <w:rPr>
          <w:rFonts w:ascii="Calibri" w:eastAsia="ヒラギノ角ゴ Pro W3" w:hAnsi="Calibri" w:cs="Calibri"/>
          <w:color w:val="000000"/>
          <w:spacing w:val="0"/>
          <w:kern w:val="24"/>
          <w:sz w:val="22"/>
          <w:szCs w:val="22"/>
          <w:lang w:val="fr-FR" w:eastAsia="fr-CA"/>
        </w:rPr>
        <w:t>re en œuvre l</w:t>
      </w:r>
      <w:r w:rsidR="00CB2F21" w:rsidRPr="00F40E93">
        <w:rPr>
          <w:rFonts w:ascii="Calibri" w:eastAsia="ヒラギノ角ゴ Pro W3" w:hAnsi="Calibri" w:cs="Calibri"/>
          <w:color w:val="000000"/>
          <w:spacing w:val="0"/>
          <w:kern w:val="24"/>
          <w:sz w:val="22"/>
          <w:szCs w:val="22"/>
          <w:lang w:val="fr-FR" w:eastAsia="fr-CA"/>
        </w:rPr>
        <w:t>es mécanismes de participation et d’information nécessaires afin de maintenir la communication avec ses parties prenantes. Les mécanismes devraient s’inspirer des principes de communication reconnus en développement durable (ex</w:t>
      </w:r>
      <w:r w:rsidR="00C86AD9" w:rsidRPr="00F40E93">
        <w:rPr>
          <w:rFonts w:ascii="Calibri" w:eastAsia="ヒラギノ角ゴ Pro W3" w:hAnsi="Calibri" w:cs="Calibri"/>
          <w:color w:val="000000"/>
          <w:spacing w:val="0"/>
          <w:kern w:val="24"/>
          <w:sz w:val="22"/>
          <w:szCs w:val="22"/>
          <w:lang w:val="fr-FR" w:eastAsia="fr-CA"/>
        </w:rPr>
        <w:t>.</w:t>
      </w:r>
      <w:r w:rsidR="00CB2F21" w:rsidRPr="00F40E93">
        <w:rPr>
          <w:rFonts w:ascii="Calibri" w:eastAsia="ヒラギノ角ゴ Pro W3" w:hAnsi="Calibri" w:cs="Calibri"/>
          <w:color w:val="000000"/>
          <w:spacing w:val="0"/>
          <w:kern w:val="24"/>
          <w:sz w:val="22"/>
          <w:szCs w:val="22"/>
          <w:lang w:val="fr-FR" w:eastAsia="fr-CA"/>
        </w:rPr>
        <w:t> : GRI, AA1000). L’</w:t>
      </w:r>
      <w:r w:rsidR="00C86AD9" w:rsidRPr="00F40E93">
        <w:rPr>
          <w:rFonts w:ascii="Calibri" w:eastAsia="ヒラギノ角ゴ Pro W3" w:hAnsi="Calibri" w:cs="Calibri"/>
          <w:color w:val="000000"/>
          <w:spacing w:val="0"/>
          <w:kern w:val="24"/>
          <w:sz w:val="22"/>
          <w:szCs w:val="22"/>
          <w:lang w:val="fr-FR" w:eastAsia="fr-CA"/>
        </w:rPr>
        <w:t>étape </w:t>
      </w:r>
      <w:r w:rsidR="00CB2F21" w:rsidRPr="00F40E93">
        <w:rPr>
          <w:rFonts w:ascii="Calibri" w:eastAsia="ヒラギノ角ゴ Pro W3" w:hAnsi="Calibri" w:cs="Calibri"/>
          <w:color w:val="000000"/>
          <w:spacing w:val="0"/>
          <w:kern w:val="24"/>
          <w:sz w:val="22"/>
          <w:szCs w:val="22"/>
          <w:lang w:val="fr-FR" w:eastAsia="fr-CA"/>
        </w:rPr>
        <w:t>6 propose de réaliser les activités suivantes :</w:t>
      </w:r>
    </w:p>
    <w:p w:rsidR="00D624A1" w:rsidRPr="00F40E93" w:rsidRDefault="00C86AD9" w:rsidP="00F40E93">
      <w:pPr>
        <w:numPr>
          <w:ilvl w:val="0"/>
          <w:numId w:val="33"/>
        </w:numPr>
        <w:autoSpaceDE w:val="0"/>
        <w:autoSpaceDN w:val="0"/>
        <w:adjustRightInd w:val="0"/>
        <w:spacing w:after="120"/>
        <w:jc w:val="both"/>
        <w:rPr>
          <w:rFonts w:ascii="Calibri" w:eastAsia="ヒラギノ角ゴ Pro W3" w:hAnsi="Calibri" w:cs="Calibri"/>
          <w:color w:val="000000"/>
          <w:spacing w:val="0"/>
          <w:kern w:val="24"/>
          <w:sz w:val="22"/>
          <w:szCs w:val="22"/>
          <w:lang w:val="fr-FR" w:eastAsia="fr-CA"/>
        </w:rPr>
      </w:pPr>
      <w:r w:rsidRPr="00F40E93">
        <w:rPr>
          <w:rFonts w:ascii="Calibri" w:eastAsia="ヒラギノ角ゴ Pro W3" w:hAnsi="Calibri" w:cs="Calibri"/>
          <w:color w:val="000000"/>
          <w:spacing w:val="0"/>
          <w:kern w:val="24"/>
          <w:sz w:val="22"/>
          <w:szCs w:val="22"/>
          <w:lang w:val="fr-FR" w:eastAsia="fr-CA"/>
        </w:rPr>
        <w:t>é</w:t>
      </w:r>
      <w:r w:rsidR="003B775B" w:rsidRPr="00F40E93">
        <w:rPr>
          <w:rFonts w:ascii="Calibri" w:eastAsia="ヒラギノ角ゴ Pro W3" w:hAnsi="Calibri" w:cs="Calibri"/>
          <w:color w:val="000000"/>
          <w:spacing w:val="0"/>
          <w:kern w:val="24"/>
          <w:sz w:val="22"/>
          <w:szCs w:val="22"/>
          <w:lang w:val="fr-FR" w:eastAsia="fr-CA"/>
        </w:rPr>
        <w:t>tablir</w:t>
      </w:r>
      <w:r w:rsidR="00D624A1" w:rsidRPr="00F40E93">
        <w:rPr>
          <w:rFonts w:ascii="Calibri" w:eastAsia="ヒラギノ角ゴ Pro W3" w:hAnsi="Calibri" w:cs="Calibri"/>
          <w:color w:val="000000"/>
          <w:spacing w:val="0"/>
          <w:kern w:val="24"/>
          <w:sz w:val="22"/>
          <w:szCs w:val="22"/>
          <w:lang w:val="fr-FR" w:eastAsia="fr-CA"/>
        </w:rPr>
        <w:t xml:space="preserve"> </w:t>
      </w:r>
      <w:r w:rsidR="00CB2F21" w:rsidRPr="00F40E93">
        <w:rPr>
          <w:rFonts w:ascii="Calibri" w:eastAsia="ヒラギノ角ゴ Pro W3" w:hAnsi="Calibri" w:cs="Calibri"/>
          <w:color w:val="000000"/>
          <w:spacing w:val="0"/>
          <w:kern w:val="24"/>
          <w:sz w:val="22"/>
          <w:szCs w:val="22"/>
          <w:lang w:val="fr-FR" w:eastAsia="fr-CA"/>
        </w:rPr>
        <w:t>la</w:t>
      </w:r>
      <w:r w:rsidR="00D624A1" w:rsidRPr="00F40E93">
        <w:rPr>
          <w:rFonts w:ascii="Calibri" w:eastAsia="ヒラギノ角ゴ Pro W3" w:hAnsi="Calibri" w:cs="Calibri"/>
          <w:color w:val="000000"/>
          <w:spacing w:val="0"/>
          <w:kern w:val="24"/>
          <w:sz w:val="22"/>
          <w:szCs w:val="22"/>
          <w:lang w:val="fr-FR" w:eastAsia="fr-CA"/>
        </w:rPr>
        <w:t xml:space="preserve"> stratégie de communication</w:t>
      </w:r>
      <w:r w:rsidRPr="00F40E93">
        <w:rPr>
          <w:rFonts w:ascii="Calibri" w:eastAsia="ヒラギノ角ゴ Pro W3" w:hAnsi="Calibri" w:cs="Calibri"/>
          <w:color w:val="000000"/>
          <w:spacing w:val="0"/>
          <w:kern w:val="24"/>
          <w:sz w:val="22"/>
          <w:szCs w:val="22"/>
          <w:lang w:val="fr-FR" w:eastAsia="fr-CA"/>
        </w:rPr>
        <w:t>;</w:t>
      </w:r>
    </w:p>
    <w:p w:rsidR="00D624A1" w:rsidRPr="00F40E93" w:rsidRDefault="003B775B" w:rsidP="00F40E93">
      <w:pPr>
        <w:numPr>
          <w:ilvl w:val="0"/>
          <w:numId w:val="33"/>
        </w:numPr>
        <w:autoSpaceDE w:val="0"/>
        <w:autoSpaceDN w:val="0"/>
        <w:adjustRightInd w:val="0"/>
        <w:spacing w:after="120"/>
        <w:jc w:val="both"/>
        <w:rPr>
          <w:rFonts w:ascii="Calibri" w:eastAsia="ヒラギノ角ゴ Pro W3" w:hAnsi="Calibri" w:cs="Calibri"/>
          <w:color w:val="000000"/>
          <w:spacing w:val="0"/>
          <w:kern w:val="24"/>
          <w:sz w:val="22"/>
          <w:szCs w:val="22"/>
          <w:lang w:val="fr-FR" w:eastAsia="fr-CA"/>
        </w:rPr>
      </w:pPr>
      <w:r w:rsidRPr="00F40E93">
        <w:rPr>
          <w:rFonts w:ascii="Calibri" w:eastAsia="ヒラギノ角ゴ Pro W3" w:hAnsi="Calibri" w:cs="Calibri"/>
          <w:color w:val="000000"/>
          <w:spacing w:val="0"/>
          <w:kern w:val="24"/>
          <w:sz w:val="22"/>
          <w:szCs w:val="22"/>
          <w:lang w:val="fr-FR" w:eastAsia="fr-CA"/>
        </w:rPr>
        <w:t>déterminer</w:t>
      </w:r>
      <w:r w:rsidR="00D624A1" w:rsidRPr="00F40E93">
        <w:rPr>
          <w:rFonts w:ascii="Calibri" w:eastAsia="ヒラギノ角ゴ Pro W3" w:hAnsi="Calibri" w:cs="Calibri"/>
          <w:color w:val="000000"/>
          <w:spacing w:val="0"/>
          <w:kern w:val="24"/>
          <w:sz w:val="22"/>
          <w:szCs w:val="22"/>
          <w:lang w:val="fr-FR" w:eastAsia="fr-CA"/>
        </w:rPr>
        <w:t xml:space="preserve"> </w:t>
      </w:r>
      <w:r w:rsidR="00CB2F21" w:rsidRPr="00F40E93">
        <w:rPr>
          <w:rFonts w:ascii="Calibri" w:eastAsia="ヒラギノ角ゴ Pro W3" w:hAnsi="Calibri" w:cs="Calibri"/>
          <w:color w:val="000000"/>
          <w:spacing w:val="0"/>
          <w:kern w:val="24"/>
          <w:sz w:val="22"/>
          <w:szCs w:val="22"/>
          <w:lang w:val="fr-FR" w:eastAsia="fr-CA"/>
        </w:rPr>
        <w:t>le</w:t>
      </w:r>
      <w:r w:rsidR="00D624A1" w:rsidRPr="00F40E93">
        <w:rPr>
          <w:rFonts w:ascii="Calibri" w:eastAsia="ヒラギノ角ゴ Pro W3" w:hAnsi="Calibri" w:cs="Calibri"/>
          <w:color w:val="000000"/>
          <w:spacing w:val="0"/>
          <w:kern w:val="24"/>
          <w:sz w:val="22"/>
          <w:szCs w:val="22"/>
          <w:lang w:val="fr-FR" w:eastAsia="fr-CA"/>
        </w:rPr>
        <w:t>s moyens de co</w:t>
      </w:r>
      <w:r w:rsidR="00C86AD9" w:rsidRPr="00F40E93">
        <w:rPr>
          <w:rFonts w:ascii="Calibri" w:eastAsia="ヒラギノ角ゴ Pro W3" w:hAnsi="Calibri" w:cs="Calibri"/>
          <w:color w:val="000000"/>
          <w:spacing w:val="0"/>
          <w:kern w:val="24"/>
          <w:sz w:val="22"/>
          <w:szCs w:val="22"/>
          <w:lang w:val="fr-FR" w:eastAsia="fr-CA"/>
        </w:rPr>
        <w:t>mmunication (éléments visuels, articles W</w:t>
      </w:r>
      <w:r w:rsidR="00D624A1" w:rsidRPr="00F40E93">
        <w:rPr>
          <w:rFonts w:ascii="Calibri" w:eastAsia="ヒラギノ角ゴ Pro W3" w:hAnsi="Calibri" w:cs="Calibri"/>
          <w:color w:val="000000"/>
          <w:spacing w:val="0"/>
          <w:kern w:val="24"/>
          <w:sz w:val="22"/>
          <w:szCs w:val="22"/>
          <w:lang w:val="fr-FR" w:eastAsia="fr-CA"/>
        </w:rPr>
        <w:t>eb, feuille de route, etc.)</w:t>
      </w:r>
      <w:r w:rsidR="00C86AD9" w:rsidRPr="00F40E93">
        <w:rPr>
          <w:rFonts w:ascii="Calibri" w:eastAsia="ヒラギノ角ゴ Pro W3" w:hAnsi="Calibri" w:cs="Calibri"/>
          <w:color w:val="000000"/>
          <w:spacing w:val="0"/>
          <w:kern w:val="24"/>
          <w:sz w:val="22"/>
          <w:szCs w:val="22"/>
          <w:lang w:val="fr-FR" w:eastAsia="fr-CA"/>
        </w:rPr>
        <w:t>;</w:t>
      </w:r>
    </w:p>
    <w:p w:rsidR="00D624A1" w:rsidRPr="00F40E93" w:rsidRDefault="00D624A1" w:rsidP="00F40E93">
      <w:pPr>
        <w:numPr>
          <w:ilvl w:val="0"/>
          <w:numId w:val="33"/>
        </w:numPr>
        <w:autoSpaceDE w:val="0"/>
        <w:autoSpaceDN w:val="0"/>
        <w:adjustRightInd w:val="0"/>
        <w:spacing w:after="240"/>
        <w:jc w:val="both"/>
        <w:rPr>
          <w:rFonts w:ascii="Calibri" w:eastAsia="ヒラギノ角ゴ Pro W3" w:hAnsi="Calibri" w:cs="Calibri"/>
          <w:color w:val="000000"/>
          <w:spacing w:val="0"/>
          <w:kern w:val="24"/>
          <w:sz w:val="22"/>
          <w:szCs w:val="22"/>
          <w:lang w:val="fr-FR" w:eastAsia="fr-CA"/>
        </w:rPr>
      </w:pPr>
      <w:r w:rsidRPr="00F40E93">
        <w:rPr>
          <w:rFonts w:ascii="Calibri" w:eastAsia="ヒラギノ角ゴ Pro W3" w:hAnsi="Calibri" w:cs="Calibri"/>
          <w:color w:val="000000"/>
          <w:spacing w:val="0"/>
          <w:kern w:val="24"/>
          <w:sz w:val="22"/>
          <w:szCs w:val="22"/>
          <w:lang w:val="fr-FR" w:eastAsia="fr-CA"/>
        </w:rPr>
        <w:t xml:space="preserve">Mettre en œuvre </w:t>
      </w:r>
      <w:r w:rsidR="00CB2F21" w:rsidRPr="00F40E93">
        <w:rPr>
          <w:rFonts w:ascii="Calibri" w:eastAsia="ヒラギノ角ゴ Pro W3" w:hAnsi="Calibri" w:cs="Calibri"/>
          <w:color w:val="000000"/>
          <w:spacing w:val="0"/>
          <w:kern w:val="24"/>
          <w:sz w:val="22"/>
          <w:szCs w:val="22"/>
          <w:lang w:val="fr-FR" w:eastAsia="fr-CA"/>
        </w:rPr>
        <w:t>la</w:t>
      </w:r>
      <w:r w:rsidRPr="00F40E93">
        <w:rPr>
          <w:rFonts w:ascii="Calibri" w:eastAsia="ヒラギノ角ゴ Pro W3" w:hAnsi="Calibri" w:cs="Calibri"/>
          <w:color w:val="000000"/>
          <w:spacing w:val="0"/>
          <w:kern w:val="24"/>
          <w:sz w:val="22"/>
          <w:szCs w:val="22"/>
          <w:lang w:val="fr-FR" w:eastAsia="fr-CA"/>
        </w:rPr>
        <w:t xml:space="preserve"> straté</w:t>
      </w:r>
      <w:r w:rsidR="00C86AD9" w:rsidRPr="00F40E93">
        <w:rPr>
          <w:rFonts w:ascii="Calibri" w:eastAsia="ヒラギノ角ゴ Pro W3" w:hAnsi="Calibri" w:cs="Calibri"/>
          <w:color w:val="000000"/>
          <w:spacing w:val="0"/>
          <w:kern w:val="24"/>
          <w:sz w:val="22"/>
          <w:szCs w:val="22"/>
          <w:lang w:val="fr-FR" w:eastAsia="fr-CA"/>
        </w:rPr>
        <w:t>gie de communication (</w:t>
      </w:r>
      <w:r w:rsidRPr="00F40E93">
        <w:rPr>
          <w:rFonts w:ascii="Calibri" w:eastAsia="ヒラギノ角ゴ Pro W3" w:hAnsi="Calibri" w:cs="Calibri"/>
          <w:color w:val="000000"/>
          <w:spacing w:val="0"/>
          <w:kern w:val="24"/>
          <w:sz w:val="22"/>
          <w:szCs w:val="22"/>
          <w:lang w:val="fr-FR" w:eastAsia="fr-CA"/>
        </w:rPr>
        <w:t xml:space="preserve">divulguer </w:t>
      </w:r>
      <w:r w:rsidR="00C86AD9" w:rsidRPr="00F40E93">
        <w:rPr>
          <w:rFonts w:ascii="Calibri" w:eastAsia="ヒラギノ角ゴ Pro W3" w:hAnsi="Calibri" w:cs="Calibri"/>
          <w:color w:val="000000"/>
          <w:spacing w:val="0"/>
          <w:kern w:val="24"/>
          <w:sz w:val="22"/>
          <w:szCs w:val="22"/>
          <w:lang w:val="fr-FR" w:eastAsia="fr-CA"/>
        </w:rPr>
        <w:t xml:space="preserve">notamment </w:t>
      </w:r>
      <w:r w:rsidR="00CB2F21" w:rsidRPr="00F40E93">
        <w:rPr>
          <w:rFonts w:ascii="Calibri" w:eastAsia="ヒラギノ角ゴ Pro W3" w:hAnsi="Calibri" w:cs="Calibri"/>
          <w:color w:val="000000"/>
          <w:spacing w:val="0"/>
          <w:kern w:val="24"/>
          <w:sz w:val="22"/>
          <w:szCs w:val="22"/>
          <w:lang w:val="fr-FR" w:eastAsia="fr-CA"/>
        </w:rPr>
        <w:t>le</w:t>
      </w:r>
      <w:r w:rsidRPr="00F40E93">
        <w:rPr>
          <w:rFonts w:ascii="Calibri" w:eastAsia="ヒラギノ角ゴ Pro W3" w:hAnsi="Calibri" w:cs="Calibri"/>
          <w:color w:val="000000"/>
          <w:spacing w:val="0"/>
          <w:kern w:val="24"/>
          <w:sz w:val="22"/>
          <w:szCs w:val="22"/>
          <w:lang w:val="fr-FR" w:eastAsia="fr-CA"/>
        </w:rPr>
        <w:t xml:space="preserve">s engagements, </w:t>
      </w:r>
      <w:r w:rsidR="00CB2F21" w:rsidRPr="00F40E93">
        <w:rPr>
          <w:rFonts w:ascii="Calibri" w:eastAsia="ヒラギノ角ゴ Pro W3" w:hAnsi="Calibri" w:cs="Calibri"/>
          <w:color w:val="000000"/>
          <w:spacing w:val="0"/>
          <w:kern w:val="24"/>
          <w:sz w:val="22"/>
          <w:szCs w:val="22"/>
          <w:lang w:val="fr-FR" w:eastAsia="fr-CA"/>
        </w:rPr>
        <w:t>la</w:t>
      </w:r>
      <w:r w:rsidRPr="00F40E93">
        <w:rPr>
          <w:rFonts w:ascii="Calibri" w:eastAsia="ヒラギノ角ゴ Pro W3" w:hAnsi="Calibri" w:cs="Calibri"/>
          <w:color w:val="000000"/>
          <w:spacing w:val="0"/>
          <w:kern w:val="24"/>
          <w:sz w:val="22"/>
          <w:szCs w:val="22"/>
          <w:lang w:val="fr-FR" w:eastAsia="fr-CA"/>
        </w:rPr>
        <w:t xml:space="preserve"> politique de développement durable, etc.)</w:t>
      </w:r>
      <w:r w:rsidR="00C86AD9" w:rsidRPr="00F40E93">
        <w:rPr>
          <w:rFonts w:ascii="Calibri" w:eastAsia="ヒラギノ角ゴ Pro W3" w:hAnsi="Calibri" w:cs="Calibri"/>
          <w:color w:val="000000"/>
          <w:spacing w:val="0"/>
          <w:kern w:val="24"/>
          <w:sz w:val="22"/>
          <w:szCs w:val="22"/>
          <w:lang w:val="fr-FR" w:eastAsia="fr-CA"/>
        </w:rPr>
        <w:t>.</w:t>
      </w:r>
    </w:p>
    <w:p w:rsidR="00060E25" w:rsidRPr="00F40E93" w:rsidRDefault="00C86AD9" w:rsidP="00F40E93">
      <w:pPr>
        <w:spacing w:after="240"/>
        <w:ind w:left="0"/>
        <w:jc w:val="both"/>
        <w:rPr>
          <w:rFonts w:ascii="Calibri" w:eastAsia="Calibri" w:hAnsi="Calibri" w:cs="Calibri"/>
          <w:b/>
          <w:spacing w:val="0"/>
          <w:sz w:val="22"/>
          <w:szCs w:val="22"/>
          <w:u w:val="single"/>
          <w:lang w:val="fr-FR"/>
        </w:rPr>
      </w:pPr>
      <w:r w:rsidRPr="00F40E93">
        <w:rPr>
          <w:rFonts w:ascii="Calibri" w:eastAsia="Calibri" w:hAnsi="Calibri" w:cs="Calibri"/>
          <w:b/>
          <w:spacing w:val="0"/>
          <w:sz w:val="22"/>
          <w:szCs w:val="22"/>
          <w:u w:val="single"/>
          <w:lang w:val="fr-FR"/>
        </w:rPr>
        <w:t>Étape</w:t>
      </w:r>
      <w:r w:rsidRPr="00F40E93">
        <w:rPr>
          <w:rFonts w:ascii="Calibri" w:eastAsia="ヒラギノ角ゴ Pro W3" w:hAnsi="Calibri" w:cs="Calibri"/>
          <w:color w:val="000000"/>
          <w:spacing w:val="0"/>
          <w:kern w:val="24"/>
          <w:sz w:val="22"/>
          <w:szCs w:val="22"/>
          <w:u w:val="single"/>
          <w:lang w:val="fr-FR" w:eastAsia="fr-CA"/>
        </w:rPr>
        <w:t> </w:t>
      </w:r>
      <w:r w:rsidR="00060E25" w:rsidRPr="00F40E93">
        <w:rPr>
          <w:rFonts w:ascii="Calibri" w:eastAsia="Calibri" w:hAnsi="Calibri" w:cs="Calibri"/>
          <w:b/>
          <w:spacing w:val="0"/>
          <w:sz w:val="22"/>
          <w:szCs w:val="22"/>
          <w:u w:val="single"/>
          <w:lang w:val="fr-FR"/>
        </w:rPr>
        <w:t>7 : Agir progressivement</w:t>
      </w:r>
    </w:p>
    <w:p w:rsidR="00657922" w:rsidRPr="00F40E93" w:rsidRDefault="00060E25" w:rsidP="00F40E93">
      <w:pPr>
        <w:spacing w:after="240"/>
        <w:ind w:left="0"/>
        <w:jc w:val="both"/>
        <w:rPr>
          <w:rFonts w:ascii="Calibri" w:eastAsia="Calibri" w:hAnsi="Calibri" w:cs="Calibri"/>
          <w:spacing w:val="0"/>
          <w:sz w:val="22"/>
          <w:szCs w:val="22"/>
          <w:lang w:val="fr-FR"/>
        </w:rPr>
      </w:pPr>
      <w:r w:rsidRPr="00F40E93">
        <w:rPr>
          <w:rFonts w:ascii="Calibri" w:eastAsia="Calibri" w:hAnsi="Calibri" w:cs="Calibri"/>
          <w:spacing w:val="0"/>
          <w:sz w:val="22"/>
          <w:szCs w:val="22"/>
          <w:lang w:val="fr-FR"/>
        </w:rPr>
        <w:t xml:space="preserve">Pour assurer la mise en œuvre d’un cadre de gestion </w:t>
      </w:r>
      <w:r w:rsidR="00C86AD9" w:rsidRPr="00F40E93">
        <w:rPr>
          <w:rFonts w:ascii="Calibri" w:eastAsia="Calibri" w:hAnsi="Calibri" w:cs="Calibri"/>
          <w:spacing w:val="0"/>
          <w:sz w:val="22"/>
          <w:szCs w:val="22"/>
          <w:lang w:val="fr-FR"/>
        </w:rPr>
        <w:t>adéquat et pour</w:t>
      </w:r>
      <w:r w:rsidRPr="00F40E93">
        <w:rPr>
          <w:rFonts w:ascii="Calibri" w:eastAsia="Calibri" w:hAnsi="Calibri" w:cs="Calibri"/>
          <w:spacing w:val="0"/>
          <w:sz w:val="22"/>
          <w:szCs w:val="22"/>
          <w:lang w:val="fr-FR"/>
        </w:rPr>
        <w:t xml:space="preserve"> réaliser le changement organisationnel souhaité vers une culture de développement durable, </w:t>
      </w:r>
      <w:r w:rsidR="00657922" w:rsidRPr="00F40E93">
        <w:rPr>
          <w:rFonts w:ascii="Calibri" w:eastAsia="Calibri" w:hAnsi="Calibri" w:cs="Calibri"/>
          <w:spacing w:val="0"/>
          <w:sz w:val="22"/>
          <w:szCs w:val="22"/>
          <w:lang w:val="fr-FR"/>
        </w:rPr>
        <w:t xml:space="preserve">il est proposé que l’organisation </w:t>
      </w:r>
      <w:r w:rsidR="00474BDF" w:rsidRPr="00F40E93">
        <w:rPr>
          <w:rFonts w:ascii="Calibri" w:eastAsia="Calibri" w:hAnsi="Calibri" w:cs="Calibri"/>
          <w:spacing w:val="0"/>
          <w:sz w:val="22"/>
          <w:szCs w:val="22"/>
          <w:lang w:val="fr-FR"/>
        </w:rPr>
        <w:t xml:space="preserve">soit </w:t>
      </w:r>
      <w:r w:rsidR="00C86AD9" w:rsidRPr="00F40E93">
        <w:rPr>
          <w:rFonts w:ascii="Calibri" w:eastAsia="Calibri" w:hAnsi="Calibri" w:cs="Calibri"/>
          <w:spacing w:val="0"/>
          <w:sz w:val="22"/>
          <w:szCs w:val="22"/>
          <w:lang w:val="fr-FR"/>
        </w:rPr>
        <w:t>soutenu</w:t>
      </w:r>
      <w:r w:rsidR="00CB2F21" w:rsidRPr="00F40E93">
        <w:rPr>
          <w:rFonts w:ascii="Calibri" w:eastAsia="Calibri" w:hAnsi="Calibri" w:cs="Calibri"/>
          <w:spacing w:val="0"/>
          <w:sz w:val="22"/>
          <w:szCs w:val="22"/>
          <w:lang w:val="fr-FR"/>
        </w:rPr>
        <w:t>e par une expertise reconnue en développement durable</w:t>
      </w:r>
      <w:r w:rsidR="00474BDF" w:rsidRPr="00F40E93">
        <w:rPr>
          <w:rFonts w:ascii="Calibri" w:eastAsia="Calibri" w:hAnsi="Calibri" w:cs="Calibri"/>
          <w:spacing w:val="0"/>
          <w:sz w:val="22"/>
          <w:szCs w:val="22"/>
          <w:lang w:val="fr-FR"/>
        </w:rPr>
        <w:t xml:space="preserve"> </w:t>
      </w:r>
      <w:r w:rsidR="007D7186" w:rsidRPr="00F40E93">
        <w:rPr>
          <w:rFonts w:ascii="Calibri" w:eastAsia="Calibri" w:hAnsi="Calibri" w:cs="Calibri"/>
          <w:spacing w:val="0"/>
          <w:sz w:val="22"/>
          <w:szCs w:val="22"/>
          <w:lang w:val="fr-FR"/>
        </w:rPr>
        <w:t xml:space="preserve">jusqu’à ce </w:t>
      </w:r>
      <w:r w:rsidRPr="00F40E93">
        <w:rPr>
          <w:rFonts w:ascii="Calibri" w:eastAsia="Calibri" w:hAnsi="Calibri" w:cs="Calibri"/>
          <w:spacing w:val="0"/>
          <w:sz w:val="22"/>
          <w:szCs w:val="22"/>
          <w:lang w:val="fr-FR"/>
        </w:rPr>
        <w:t xml:space="preserve">qu’elle </w:t>
      </w:r>
      <w:r w:rsidR="007D7186" w:rsidRPr="00F40E93">
        <w:rPr>
          <w:rFonts w:ascii="Calibri" w:eastAsia="Calibri" w:hAnsi="Calibri" w:cs="Calibri"/>
          <w:spacing w:val="0"/>
          <w:sz w:val="22"/>
          <w:szCs w:val="22"/>
          <w:lang w:val="fr-FR"/>
        </w:rPr>
        <w:t>soit</w:t>
      </w:r>
      <w:r w:rsidRPr="00F40E93">
        <w:rPr>
          <w:rFonts w:ascii="Calibri" w:eastAsia="Calibri" w:hAnsi="Calibri" w:cs="Calibri"/>
          <w:spacing w:val="0"/>
          <w:sz w:val="22"/>
          <w:szCs w:val="22"/>
          <w:lang w:val="fr-FR"/>
        </w:rPr>
        <w:t xml:space="preserve"> suffisamment autonome pour réaliser seule la mise en œuvre de ses actions. </w:t>
      </w:r>
      <w:r w:rsidR="00C86AD9" w:rsidRPr="00F40E93">
        <w:rPr>
          <w:rFonts w:ascii="Calibri" w:eastAsia="Calibri" w:hAnsi="Calibri" w:cs="Calibri"/>
          <w:spacing w:val="0"/>
          <w:sz w:val="22"/>
          <w:szCs w:val="22"/>
          <w:lang w:val="fr-FR"/>
        </w:rPr>
        <w:t>Il a été constaté que les cinq</w:t>
      </w:r>
      <w:r w:rsidR="00C86AD9" w:rsidRPr="00F40E93">
        <w:rPr>
          <w:rFonts w:ascii="Calibri" w:eastAsia="ヒラギノ角ゴ Pro W3" w:hAnsi="Calibri" w:cs="Calibri"/>
          <w:color w:val="000000"/>
          <w:spacing w:val="0"/>
          <w:kern w:val="24"/>
          <w:sz w:val="22"/>
          <w:szCs w:val="22"/>
          <w:lang w:val="fr-FR" w:eastAsia="fr-CA"/>
        </w:rPr>
        <w:t> </w:t>
      </w:r>
      <w:r w:rsidR="007D7186" w:rsidRPr="00F40E93">
        <w:rPr>
          <w:rFonts w:ascii="Calibri" w:eastAsia="Calibri" w:hAnsi="Calibri" w:cs="Calibri"/>
          <w:spacing w:val="0"/>
          <w:sz w:val="22"/>
          <w:szCs w:val="22"/>
          <w:lang w:val="fr-FR"/>
        </w:rPr>
        <w:t>premiers mois du chan</w:t>
      </w:r>
      <w:r w:rsidR="00C86AD9" w:rsidRPr="00F40E93">
        <w:rPr>
          <w:rFonts w:ascii="Calibri" w:eastAsia="Calibri" w:hAnsi="Calibri" w:cs="Calibri"/>
          <w:spacing w:val="0"/>
          <w:sz w:val="22"/>
          <w:szCs w:val="22"/>
          <w:lang w:val="fr-FR"/>
        </w:rPr>
        <w:t xml:space="preserve">gement sont les plus </w:t>
      </w:r>
      <w:r w:rsidR="003B775B" w:rsidRPr="00F40E93">
        <w:rPr>
          <w:rFonts w:ascii="Calibri" w:eastAsia="Calibri" w:hAnsi="Calibri" w:cs="Calibri"/>
          <w:spacing w:val="0"/>
          <w:sz w:val="22"/>
          <w:szCs w:val="22"/>
          <w:lang w:val="fr-FR"/>
        </w:rPr>
        <w:t>difficiles</w:t>
      </w:r>
      <w:r w:rsidR="00C86AD9" w:rsidRPr="00F40E93">
        <w:rPr>
          <w:rFonts w:ascii="Calibri" w:eastAsia="Calibri" w:hAnsi="Calibri" w:cs="Calibri"/>
          <w:spacing w:val="0"/>
          <w:sz w:val="22"/>
          <w:szCs w:val="22"/>
          <w:lang w:val="fr-FR"/>
        </w:rPr>
        <w:t>.</w:t>
      </w:r>
    </w:p>
    <w:p w:rsidR="00B0191E" w:rsidRPr="00F40E93" w:rsidRDefault="00C3162E" w:rsidP="00360091">
      <w:pPr>
        <w:spacing w:after="240"/>
        <w:ind w:left="0"/>
        <w:jc w:val="both"/>
        <w:rPr>
          <w:rFonts w:ascii="Calibri" w:eastAsia="Calibri" w:hAnsi="Calibri" w:cs="Calibri"/>
          <w:spacing w:val="0"/>
          <w:sz w:val="22"/>
          <w:szCs w:val="22"/>
          <w:lang w:val="fr-FR"/>
        </w:rPr>
      </w:pPr>
      <w:r w:rsidRPr="00F40E93">
        <w:rPr>
          <w:rFonts w:ascii="Calibri" w:eastAsia="Calibri" w:hAnsi="Calibri" w:cs="Calibri"/>
          <w:spacing w:val="0"/>
          <w:sz w:val="22"/>
          <w:szCs w:val="22"/>
          <w:lang w:val="fr-FR"/>
        </w:rPr>
        <w:t xml:space="preserve">Lors de la mise en œuvre, l’utilisation du </w:t>
      </w:r>
      <w:r w:rsidR="00060E25" w:rsidRPr="00F40E93">
        <w:rPr>
          <w:rFonts w:ascii="Calibri" w:eastAsia="Calibri" w:hAnsi="Calibri" w:cs="Calibri"/>
          <w:spacing w:val="0"/>
          <w:sz w:val="22"/>
          <w:szCs w:val="22"/>
          <w:lang w:val="fr-FR"/>
        </w:rPr>
        <w:t xml:space="preserve">tableau de bord de </w:t>
      </w:r>
      <w:r w:rsidRPr="00F40E93">
        <w:rPr>
          <w:rFonts w:ascii="Calibri" w:eastAsia="Calibri" w:hAnsi="Calibri" w:cs="Calibri"/>
          <w:spacing w:val="0"/>
          <w:sz w:val="22"/>
          <w:szCs w:val="22"/>
          <w:lang w:val="fr-FR"/>
        </w:rPr>
        <w:t xml:space="preserve">gestion </w:t>
      </w:r>
      <w:r w:rsidR="007D7186" w:rsidRPr="00F40E93">
        <w:rPr>
          <w:rFonts w:ascii="Calibri" w:eastAsia="Calibri" w:hAnsi="Calibri" w:cs="Calibri"/>
          <w:spacing w:val="0"/>
          <w:sz w:val="22"/>
          <w:szCs w:val="22"/>
          <w:lang w:val="fr-FR"/>
        </w:rPr>
        <w:t xml:space="preserve">en </w:t>
      </w:r>
      <w:r w:rsidR="002D42FD" w:rsidRPr="00F40E93">
        <w:rPr>
          <w:rFonts w:ascii="Calibri" w:eastAsia="Calibri" w:hAnsi="Calibri" w:cs="Calibri"/>
          <w:spacing w:val="0"/>
          <w:sz w:val="22"/>
          <w:szCs w:val="22"/>
          <w:lang w:val="fr-FR"/>
        </w:rPr>
        <w:t>développement durable</w:t>
      </w:r>
      <w:r w:rsidR="00060E25" w:rsidRPr="00F40E93">
        <w:rPr>
          <w:rFonts w:ascii="Calibri" w:eastAsia="Calibri" w:hAnsi="Calibri" w:cs="Calibri"/>
          <w:spacing w:val="0"/>
          <w:sz w:val="22"/>
          <w:szCs w:val="22"/>
          <w:lang w:val="fr-FR"/>
        </w:rPr>
        <w:t xml:space="preserve"> est un outil privilégié pour constater la progression et </w:t>
      </w:r>
      <w:r w:rsidR="002A63C4" w:rsidRPr="00F40E93">
        <w:rPr>
          <w:rFonts w:ascii="Calibri" w:eastAsia="Calibri" w:hAnsi="Calibri" w:cs="Calibri"/>
          <w:spacing w:val="0"/>
          <w:sz w:val="22"/>
          <w:szCs w:val="22"/>
          <w:lang w:val="fr-FR"/>
        </w:rPr>
        <w:t xml:space="preserve">pour </w:t>
      </w:r>
      <w:r w:rsidR="00060E25" w:rsidRPr="00F40E93">
        <w:rPr>
          <w:rFonts w:ascii="Calibri" w:eastAsia="Calibri" w:hAnsi="Calibri" w:cs="Calibri"/>
          <w:spacing w:val="0"/>
          <w:sz w:val="22"/>
          <w:szCs w:val="22"/>
          <w:lang w:val="fr-FR"/>
        </w:rPr>
        <w:t>apporter les ajustements</w:t>
      </w:r>
      <w:r w:rsidR="007D7186" w:rsidRPr="00F40E93">
        <w:rPr>
          <w:rFonts w:ascii="Calibri" w:eastAsia="Calibri" w:hAnsi="Calibri" w:cs="Calibri"/>
          <w:spacing w:val="0"/>
          <w:sz w:val="22"/>
          <w:szCs w:val="22"/>
          <w:lang w:val="fr-FR"/>
        </w:rPr>
        <w:t xml:space="preserve"> nécessaires</w:t>
      </w:r>
      <w:r w:rsidR="00060E25" w:rsidRPr="00F40E93">
        <w:rPr>
          <w:rFonts w:ascii="Calibri" w:eastAsia="Calibri" w:hAnsi="Calibri" w:cs="Calibri"/>
          <w:spacing w:val="0"/>
          <w:sz w:val="22"/>
          <w:szCs w:val="22"/>
          <w:lang w:val="fr-FR"/>
        </w:rPr>
        <w:t xml:space="preserve">. Cet outil devra s’intégrer </w:t>
      </w:r>
      <w:r w:rsidR="00060E25" w:rsidRPr="00F40E93">
        <w:rPr>
          <w:rFonts w:ascii="Calibri" w:eastAsia="Calibri" w:hAnsi="Calibri" w:cs="Calibri"/>
          <w:spacing w:val="0"/>
          <w:sz w:val="22"/>
          <w:szCs w:val="22"/>
          <w:lang w:val="fr-FR"/>
        </w:rPr>
        <w:lastRenderedPageBreak/>
        <w:t>au tableau de bord de gesti</w:t>
      </w:r>
      <w:r w:rsidRPr="00F40E93">
        <w:rPr>
          <w:rFonts w:ascii="Calibri" w:eastAsia="Calibri" w:hAnsi="Calibri" w:cs="Calibri"/>
          <w:spacing w:val="0"/>
          <w:sz w:val="22"/>
          <w:szCs w:val="22"/>
          <w:lang w:val="fr-FR"/>
        </w:rPr>
        <w:t>on déjà existant</w:t>
      </w:r>
      <w:r w:rsidR="002A63C4" w:rsidRPr="00F40E93">
        <w:rPr>
          <w:rFonts w:ascii="Calibri" w:eastAsia="Calibri" w:hAnsi="Calibri" w:cs="Calibri"/>
          <w:spacing w:val="0"/>
          <w:sz w:val="22"/>
          <w:szCs w:val="22"/>
          <w:lang w:val="fr-FR"/>
        </w:rPr>
        <w:t>,</w:t>
      </w:r>
      <w:r w:rsidRPr="00F40E93">
        <w:rPr>
          <w:rFonts w:ascii="Calibri" w:eastAsia="Calibri" w:hAnsi="Calibri" w:cs="Calibri"/>
          <w:spacing w:val="0"/>
          <w:sz w:val="22"/>
          <w:szCs w:val="22"/>
          <w:lang w:val="fr-FR"/>
        </w:rPr>
        <w:t xml:space="preserve"> </w:t>
      </w:r>
      <w:r w:rsidR="00060E25" w:rsidRPr="00F40E93">
        <w:rPr>
          <w:rFonts w:ascii="Calibri" w:eastAsia="Calibri" w:hAnsi="Calibri" w:cs="Calibri"/>
          <w:spacing w:val="0"/>
          <w:sz w:val="22"/>
          <w:szCs w:val="22"/>
          <w:lang w:val="fr-FR"/>
        </w:rPr>
        <w:t>tout en respectant le cadre gé</w:t>
      </w:r>
      <w:r w:rsidRPr="00F40E93">
        <w:rPr>
          <w:rFonts w:ascii="Calibri" w:eastAsia="Calibri" w:hAnsi="Calibri" w:cs="Calibri"/>
          <w:spacing w:val="0"/>
          <w:sz w:val="22"/>
          <w:szCs w:val="22"/>
          <w:lang w:val="fr-FR"/>
        </w:rPr>
        <w:t xml:space="preserve">néral de gestion de </w:t>
      </w:r>
      <w:r w:rsidR="007D7186" w:rsidRPr="00F40E93">
        <w:rPr>
          <w:rFonts w:ascii="Calibri" w:eastAsia="Calibri" w:hAnsi="Calibri" w:cs="Calibri"/>
          <w:spacing w:val="0"/>
          <w:sz w:val="22"/>
          <w:szCs w:val="22"/>
          <w:lang w:val="fr-FR"/>
        </w:rPr>
        <w:t xml:space="preserve">l’organisation. Cet </w:t>
      </w:r>
      <w:r w:rsidR="0046084E" w:rsidRPr="00F40E93">
        <w:rPr>
          <w:rFonts w:ascii="Calibri" w:eastAsia="Calibri" w:hAnsi="Calibri" w:cs="Calibri"/>
          <w:spacing w:val="0"/>
          <w:sz w:val="22"/>
          <w:szCs w:val="22"/>
          <w:lang w:val="fr-FR"/>
        </w:rPr>
        <w:t xml:space="preserve">exercice de réflexion amorcé dans le cadre de la démarche </w:t>
      </w:r>
      <w:r w:rsidRPr="00F40E93">
        <w:rPr>
          <w:rFonts w:ascii="Calibri" w:eastAsia="Calibri" w:hAnsi="Calibri" w:cs="Calibri"/>
          <w:spacing w:val="0"/>
          <w:sz w:val="22"/>
          <w:szCs w:val="22"/>
          <w:lang w:val="fr-FR"/>
        </w:rPr>
        <w:t xml:space="preserve">devra </w:t>
      </w:r>
      <w:r w:rsidR="0046084E" w:rsidRPr="00F40E93">
        <w:rPr>
          <w:rFonts w:ascii="Calibri" w:eastAsia="Calibri" w:hAnsi="Calibri" w:cs="Calibri"/>
          <w:spacing w:val="0"/>
          <w:sz w:val="22"/>
          <w:szCs w:val="22"/>
          <w:lang w:val="fr-FR"/>
        </w:rPr>
        <w:t xml:space="preserve">constituer </w:t>
      </w:r>
      <w:r w:rsidR="00060E25" w:rsidRPr="00F40E93">
        <w:rPr>
          <w:rFonts w:ascii="Calibri" w:eastAsia="Calibri" w:hAnsi="Calibri" w:cs="Calibri"/>
          <w:spacing w:val="0"/>
          <w:sz w:val="22"/>
          <w:szCs w:val="22"/>
          <w:lang w:val="fr-FR"/>
        </w:rPr>
        <w:t>un tout commun avec la planification stratégique de l’</w:t>
      </w:r>
      <w:r w:rsidR="00EA6CD9" w:rsidRPr="00F40E93">
        <w:rPr>
          <w:rFonts w:ascii="Calibri" w:eastAsia="Calibri" w:hAnsi="Calibri" w:cs="Calibri"/>
          <w:spacing w:val="0"/>
          <w:sz w:val="22"/>
          <w:szCs w:val="22"/>
          <w:lang w:val="fr-FR"/>
        </w:rPr>
        <w:t>organisation</w:t>
      </w:r>
      <w:r w:rsidR="002A63C4" w:rsidRPr="00F40E93">
        <w:rPr>
          <w:rFonts w:ascii="Calibri" w:eastAsia="Calibri" w:hAnsi="Calibri" w:cs="Calibri"/>
          <w:spacing w:val="0"/>
          <w:sz w:val="22"/>
          <w:szCs w:val="22"/>
          <w:lang w:val="fr-FR"/>
        </w:rPr>
        <w:t>,</w:t>
      </w:r>
      <w:r w:rsidR="00060E25" w:rsidRPr="00F40E93">
        <w:rPr>
          <w:rFonts w:ascii="Calibri" w:eastAsia="Calibri" w:hAnsi="Calibri" w:cs="Calibri"/>
          <w:spacing w:val="0"/>
          <w:sz w:val="22"/>
          <w:szCs w:val="22"/>
          <w:lang w:val="fr-FR"/>
        </w:rPr>
        <w:t xml:space="preserve"> qui prendra </w:t>
      </w:r>
      <w:r w:rsidR="007D7186" w:rsidRPr="00F40E93">
        <w:rPr>
          <w:rFonts w:ascii="Calibri" w:eastAsia="Calibri" w:hAnsi="Calibri" w:cs="Calibri"/>
          <w:spacing w:val="0"/>
          <w:sz w:val="22"/>
          <w:szCs w:val="22"/>
          <w:lang w:val="fr-FR"/>
        </w:rPr>
        <w:t xml:space="preserve">ainsi </w:t>
      </w:r>
      <w:r w:rsidR="00060E25" w:rsidRPr="00F40E93">
        <w:rPr>
          <w:rFonts w:ascii="Calibri" w:eastAsia="Calibri" w:hAnsi="Calibri" w:cs="Calibri"/>
          <w:spacing w:val="0"/>
          <w:sz w:val="22"/>
          <w:szCs w:val="22"/>
          <w:lang w:val="fr-FR"/>
        </w:rPr>
        <w:t>les couleurs du développement durable.</w:t>
      </w:r>
    </w:p>
    <w:p w:rsidR="00B0191E" w:rsidRPr="00A155D5" w:rsidRDefault="00B0191E" w:rsidP="00923A7A">
      <w:pPr>
        <w:spacing w:before="100" w:beforeAutospacing="1" w:after="100" w:afterAutospacing="1" w:line="360" w:lineRule="auto"/>
        <w:ind w:left="0"/>
        <w:rPr>
          <w:rFonts w:ascii="Calibri" w:eastAsia="Calibri" w:hAnsi="Calibri" w:cs="Calibri"/>
          <w:spacing w:val="0"/>
          <w:lang w:val="fr-FR"/>
        </w:rPr>
      </w:pPr>
      <w:r w:rsidRPr="00A155D5">
        <w:rPr>
          <w:rFonts w:ascii="Calibri" w:eastAsia="Calibri" w:hAnsi="Calibri" w:cs="Calibri"/>
          <w:spacing w:val="0"/>
          <w:lang w:val="fr-FR"/>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B0191E" w:rsidRPr="00A41559" w:rsidTr="00E73F02">
        <w:trPr>
          <w:cantSplit/>
          <w:trHeight w:val="544"/>
        </w:trPr>
        <w:tc>
          <w:tcPr>
            <w:tcW w:w="7235" w:type="dxa"/>
            <w:tcBorders>
              <w:right w:val="single" w:sz="18" w:space="0" w:color="FFFFFF"/>
            </w:tcBorders>
            <w:shd w:val="clear" w:color="auto" w:fill="C0C0C0"/>
          </w:tcPr>
          <w:p w:rsidR="00B0191E" w:rsidRPr="00A41559" w:rsidRDefault="00360091" w:rsidP="00D333E4">
            <w:pPr>
              <w:pStyle w:val="1"/>
            </w:pPr>
            <w:r>
              <w:lastRenderedPageBreak/>
              <w:br w:type="page"/>
            </w:r>
            <w:r>
              <w:br w:type="page"/>
            </w:r>
            <w:r>
              <w:br w:type="page"/>
            </w:r>
            <w:r>
              <w:br w:type="page"/>
            </w:r>
            <w:r>
              <w:br w:type="page"/>
            </w:r>
            <w:bookmarkStart w:id="13" w:name="_Toc343780453"/>
            <w:r w:rsidR="00B0191E" w:rsidRPr="00A41559">
              <w:t>Les outils de gestion stratégique</w:t>
            </w:r>
            <w:bookmarkEnd w:id="13"/>
          </w:p>
        </w:tc>
        <w:tc>
          <w:tcPr>
            <w:tcW w:w="2759" w:type="dxa"/>
            <w:tcBorders>
              <w:left w:val="single" w:sz="18" w:space="0" w:color="FFFFFF"/>
            </w:tcBorders>
            <w:shd w:val="clear" w:color="auto" w:fill="C0C0C0"/>
          </w:tcPr>
          <w:p w:rsidR="00B0191E" w:rsidRPr="00A41559" w:rsidRDefault="00B0191E" w:rsidP="00923A7A">
            <w:pPr>
              <w:spacing w:before="120" w:after="120"/>
              <w:ind w:left="193"/>
              <w:rPr>
                <w:rFonts w:ascii="Calibri" w:hAnsi="Calibri" w:cs="Calibri"/>
                <w:b/>
                <w:color w:val="FFFFFF"/>
                <w:spacing w:val="0"/>
                <w:sz w:val="32"/>
                <w:szCs w:val="32"/>
              </w:rPr>
            </w:pPr>
          </w:p>
        </w:tc>
      </w:tr>
    </w:tbl>
    <w:p w:rsidR="00060E25" w:rsidRPr="00360091" w:rsidRDefault="007D5402" w:rsidP="00360091">
      <w:pPr>
        <w:spacing w:before="240" w:after="240"/>
        <w:ind w:left="0"/>
        <w:jc w:val="both"/>
        <w:rPr>
          <w:rFonts w:ascii="Calibri" w:eastAsia="Calibri" w:hAnsi="Calibri" w:cs="Calibri"/>
          <w:spacing w:val="0"/>
          <w:sz w:val="22"/>
          <w:szCs w:val="22"/>
          <w:lang w:val="fr-FR"/>
        </w:rPr>
      </w:pPr>
      <w:r w:rsidRPr="00360091">
        <w:rPr>
          <w:rFonts w:ascii="Calibri" w:hAnsi="Calibri" w:cs="Calibri"/>
          <w:color w:val="000000"/>
          <w:spacing w:val="0"/>
          <w:sz w:val="22"/>
          <w:szCs w:val="22"/>
          <w:lang w:eastAsia="fr-CA"/>
        </w:rPr>
        <w:t>Nous vous proposons d’utiliser les ou</w:t>
      </w:r>
      <w:r w:rsidR="002A63C4" w:rsidRPr="00360091">
        <w:rPr>
          <w:rFonts w:ascii="Calibri" w:hAnsi="Calibri" w:cs="Calibri"/>
          <w:color w:val="000000"/>
          <w:spacing w:val="0"/>
          <w:sz w:val="22"/>
          <w:szCs w:val="22"/>
          <w:lang w:eastAsia="fr-CA"/>
        </w:rPr>
        <w:t>tils de gestion stratégique BNQ </w:t>
      </w:r>
      <w:r w:rsidRPr="00360091">
        <w:rPr>
          <w:rFonts w:ascii="Calibri" w:hAnsi="Calibri" w:cs="Calibri"/>
          <w:color w:val="000000"/>
          <w:spacing w:val="0"/>
          <w:sz w:val="22"/>
          <w:szCs w:val="22"/>
          <w:lang w:eastAsia="fr-CA"/>
        </w:rPr>
        <w:t>21000 pour réaliser</w:t>
      </w:r>
      <w:r w:rsidR="002A63C4" w:rsidRPr="00360091">
        <w:rPr>
          <w:rFonts w:ascii="Calibri" w:hAnsi="Calibri" w:cs="Calibri"/>
          <w:color w:val="000000"/>
          <w:spacing w:val="0"/>
          <w:sz w:val="22"/>
          <w:szCs w:val="22"/>
          <w:lang w:eastAsia="fr-CA"/>
        </w:rPr>
        <w:t xml:space="preserve"> la Démarche BNQ </w:t>
      </w:r>
      <w:r w:rsidRPr="00360091">
        <w:rPr>
          <w:rFonts w:ascii="Calibri" w:hAnsi="Calibri" w:cs="Calibri"/>
          <w:color w:val="000000"/>
          <w:spacing w:val="0"/>
          <w:sz w:val="22"/>
          <w:szCs w:val="22"/>
          <w:lang w:eastAsia="fr-CA"/>
        </w:rPr>
        <w:t>21000,</w:t>
      </w:r>
      <w:r w:rsidR="002A63C4" w:rsidRPr="00360091">
        <w:rPr>
          <w:rFonts w:ascii="Calibri" w:hAnsi="Calibri" w:cs="Calibri"/>
          <w:color w:val="000000"/>
          <w:spacing w:val="0"/>
          <w:sz w:val="22"/>
          <w:szCs w:val="22"/>
          <w:lang w:eastAsia="fr-CA"/>
        </w:rPr>
        <w:t xml:space="preserve"> et ce, étape par étape. La Démarche BNQ </w:t>
      </w:r>
      <w:r w:rsidRPr="00360091">
        <w:rPr>
          <w:rFonts w:ascii="Calibri" w:hAnsi="Calibri" w:cs="Calibri"/>
          <w:color w:val="000000"/>
          <w:spacing w:val="0"/>
          <w:sz w:val="22"/>
          <w:szCs w:val="22"/>
          <w:lang w:eastAsia="fr-CA"/>
        </w:rPr>
        <w:t xml:space="preserve">21000 </w:t>
      </w:r>
      <w:r w:rsidR="007D7186" w:rsidRPr="00360091">
        <w:rPr>
          <w:rFonts w:ascii="Calibri" w:hAnsi="Calibri" w:cs="Calibri"/>
          <w:color w:val="000000"/>
          <w:spacing w:val="0"/>
          <w:sz w:val="22"/>
          <w:szCs w:val="22"/>
          <w:lang w:eastAsia="fr-CA"/>
        </w:rPr>
        <w:t>est un</w:t>
      </w:r>
      <w:r w:rsidRPr="00360091">
        <w:rPr>
          <w:rFonts w:ascii="Calibri" w:hAnsi="Calibri" w:cs="Calibri"/>
          <w:color w:val="000000"/>
          <w:spacing w:val="0"/>
          <w:sz w:val="22"/>
          <w:szCs w:val="22"/>
          <w:lang w:eastAsia="fr-CA"/>
        </w:rPr>
        <w:t xml:space="preserve"> pr</w:t>
      </w:r>
      <w:r w:rsidR="002A63C4" w:rsidRPr="00360091">
        <w:rPr>
          <w:rFonts w:ascii="Calibri" w:hAnsi="Calibri" w:cs="Calibri"/>
          <w:color w:val="000000"/>
          <w:spacing w:val="0"/>
          <w:sz w:val="22"/>
          <w:szCs w:val="22"/>
          <w:lang w:eastAsia="fr-CA"/>
        </w:rPr>
        <w:t>ocessus d’amélioration continue;</w:t>
      </w:r>
      <w:r w:rsidRPr="00360091">
        <w:rPr>
          <w:rFonts w:ascii="Calibri" w:hAnsi="Calibri" w:cs="Calibri"/>
          <w:color w:val="000000"/>
          <w:spacing w:val="0"/>
          <w:sz w:val="22"/>
          <w:szCs w:val="22"/>
          <w:lang w:eastAsia="fr-CA"/>
        </w:rPr>
        <w:t xml:space="preserve"> chaque étape doit être réalisée dans l’ordre</w:t>
      </w:r>
      <w:r w:rsidR="007D7186" w:rsidRPr="00360091">
        <w:rPr>
          <w:rFonts w:ascii="Calibri" w:hAnsi="Calibri" w:cs="Calibri"/>
          <w:color w:val="000000"/>
          <w:spacing w:val="0"/>
          <w:sz w:val="22"/>
          <w:szCs w:val="22"/>
          <w:lang w:eastAsia="fr-CA"/>
        </w:rPr>
        <w:t>. À</w:t>
      </w:r>
      <w:r w:rsidRPr="00360091">
        <w:rPr>
          <w:rFonts w:ascii="Calibri" w:hAnsi="Calibri" w:cs="Calibri"/>
          <w:color w:val="000000"/>
          <w:spacing w:val="0"/>
          <w:sz w:val="22"/>
          <w:szCs w:val="22"/>
          <w:lang w:eastAsia="fr-CA"/>
        </w:rPr>
        <w:t xml:space="preserve"> l’intérieur des étapes, il est souhaitable de respecter l’ordre proposé </w:t>
      </w:r>
      <w:r w:rsidR="007D7186" w:rsidRPr="00360091">
        <w:rPr>
          <w:rFonts w:ascii="Calibri" w:hAnsi="Calibri" w:cs="Calibri"/>
          <w:color w:val="000000"/>
          <w:spacing w:val="0"/>
          <w:sz w:val="22"/>
          <w:szCs w:val="22"/>
          <w:lang w:eastAsia="fr-CA"/>
        </w:rPr>
        <w:t>d</w:t>
      </w:r>
      <w:r w:rsidRPr="00360091">
        <w:rPr>
          <w:rFonts w:ascii="Calibri" w:hAnsi="Calibri" w:cs="Calibri"/>
          <w:color w:val="000000"/>
          <w:spacing w:val="0"/>
          <w:sz w:val="22"/>
          <w:szCs w:val="22"/>
          <w:lang w:eastAsia="fr-CA"/>
        </w:rPr>
        <w:t>es acti</w:t>
      </w:r>
      <w:r w:rsidR="002A63C4" w:rsidRPr="00360091">
        <w:rPr>
          <w:rFonts w:ascii="Calibri" w:hAnsi="Calibri" w:cs="Calibri"/>
          <w:color w:val="000000"/>
          <w:spacing w:val="0"/>
          <w:sz w:val="22"/>
          <w:szCs w:val="22"/>
          <w:lang w:eastAsia="fr-CA"/>
        </w:rPr>
        <w:t xml:space="preserve">vités à réaliser. </w:t>
      </w:r>
      <w:r w:rsidR="007D7186" w:rsidRPr="00360091">
        <w:rPr>
          <w:rFonts w:ascii="Calibri" w:hAnsi="Calibri" w:cs="Calibri"/>
          <w:color w:val="000000"/>
          <w:spacing w:val="0"/>
          <w:sz w:val="22"/>
          <w:szCs w:val="22"/>
          <w:lang w:eastAsia="fr-CA"/>
        </w:rPr>
        <w:t xml:space="preserve">Il </w:t>
      </w:r>
      <w:r w:rsidR="002A63C4" w:rsidRPr="00360091">
        <w:rPr>
          <w:rFonts w:ascii="Calibri" w:hAnsi="Calibri" w:cs="Calibri"/>
          <w:color w:val="000000"/>
          <w:spacing w:val="0"/>
          <w:sz w:val="22"/>
          <w:szCs w:val="22"/>
          <w:lang w:eastAsia="fr-CA"/>
        </w:rPr>
        <w:t>est toutefois possible de faire chevaucher les étapes;</w:t>
      </w:r>
      <w:r w:rsidR="007D7186" w:rsidRPr="00360091">
        <w:rPr>
          <w:rFonts w:ascii="Calibri" w:hAnsi="Calibri" w:cs="Calibri"/>
          <w:color w:val="000000"/>
          <w:spacing w:val="0"/>
          <w:sz w:val="22"/>
          <w:szCs w:val="22"/>
          <w:lang w:eastAsia="fr-CA"/>
        </w:rPr>
        <w:t xml:space="preserve"> la</w:t>
      </w:r>
      <w:r w:rsidRPr="00360091">
        <w:rPr>
          <w:rFonts w:ascii="Calibri" w:hAnsi="Calibri" w:cs="Calibri"/>
          <w:color w:val="000000"/>
          <w:spacing w:val="0"/>
          <w:sz w:val="22"/>
          <w:szCs w:val="22"/>
          <w:lang w:eastAsia="fr-CA"/>
        </w:rPr>
        <w:t xml:space="preserve"> démarche se veut </w:t>
      </w:r>
      <w:r w:rsidR="007D7186" w:rsidRPr="00360091">
        <w:rPr>
          <w:rFonts w:ascii="Calibri" w:hAnsi="Calibri" w:cs="Calibri"/>
          <w:color w:val="000000"/>
          <w:spacing w:val="0"/>
          <w:sz w:val="22"/>
          <w:szCs w:val="22"/>
          <w:lang w:eastAsia="fr-CA"/>
        </w:rPr>
        <w:t xml:space="preserve">tout de même </w:t>
      </w:r>
      <w:r w:rsidR="002A63C4" w:rsidRPr="00360091">
        <w:rPr>
          <w:rFonts w:ascii="Calibri" w:hAnsi="Calibri" w:cs="Calibri"/>
          <w:color w:val="000000"/>
          <w:spacing w:val="0"/>
          <w:sz w:val="22"/>
          <w:szCs w:val="22"/>
          <w:lang w:eastAsia="fr-CA"/>
        </w:rPr>
        <w:t>soup</w:t>
      </w:r>
      <w:r w:rsidRPr="00360091">
        <w:rPr>
          <w:rFonts w:ascii="Calibri" w:hAnsi="Calibri" w:cs="Calibri"/>
          <w:color w:val="000000"/>
          <w:spacing w:val="0"/>
          <w:sz w:val="22"/>
          <w:szCs w:val="22"/>
          <w:lang w:eastAsia="fr-CA"/>
        </w:rPr>
        <w:t xml:space="preserve">le et </w:t>
      </w:r>
      <w:r w:rsidR="002A63C4" w:rsidRPr="00360091">
        <w:rPr>
          <w:rFonts w:ascii="Calibri" w:hAnsi="Calibri" w:cs="Calibri"/>
          <w:color w:val="000000"/>
          <w:spacing w:val="0"/>
          <w:sz w:val="22"/>
          <w:szCs w:val="22"/>
          <w:lang w:eastAsia="fr-CA"/>
        </w:rPr>
        <w:t>s’adapt</w:t>
      </w:r>
      <w:r w:rsidRPr="00360091">
        <w:rPr>
          <w:rFonts w:ascii="Calibri" w:hAnsi="Calibri" w:cs="Calibri"/>
          <w:color w:val="000000"/>
          <w:spacing w:val="0"/>
          <w:sz w:val="22"/>
          <w:szCs w:val="22"/>
          <w:lang w:eastAsia="fr-CA"/>
        </w:rPr>
        <w:t>e à votre contexte et à vos besoins.</w:t>
      </w:r>
    </w:p>
    <w:p w:rsidR="0075109D" w:rsidRPr="00A155D5" w:rsidRDefault="00733FE3" w:rsidP="00360091">
      <w:pPr>
        <w:spacing w:before="100" w:beforeAutospacing="1" w:after="100" w:afterAutospacing="1" w:line="360" w:lineRule="auto"/>
        <w:ind w:left="0"/>
        <w:rPr>
          <w:rFonts w:ascii="Calibri" w:hAnsi="Calibri" w:cs="Calibri"/>
          <w:lang w:eastAsia="fr-CA"/>
        </w:rPr>
      </w:pPr>
      <w:r w:rsidRPr="00A155D5">
        <w:rPr>
          <w:rFonts w:ascii="Calibri" w:eastAsia="Calibri" w:hAnsi="Calibri" w:cs="Calibri"/>
          <w:spacing w:val="0"/>
          <w:lang w:val="fr-FR"/>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75109D" w:rsidRPr="00A41559" w:rsidTr="00E73F02">
        <w:trPr>
          <w:cantSplit/>
          <w:trHeight w:val="544"/>
        </w:trPr>
        <w:tc>
          <w:tcPr>
            <w:tcW w:w="7235" w:type="dxa"/>
            <w:tcBorders>
              <w:right w:val="single" w:sz="18" w:space="0" w:color="FFFFFF"/>
            </w:tcBorders>
            <w:shd w:val="clear" w:color="auto" w:fill="C0C0C0"/>
          </w:tcPr>
          <w:p w:rsidR="0075109D" w:rsidRPr="00A41559" w:rsidRDefault="00360091" w:rsidP="00D333E4">
            <w:pPr>
              <w:pStyle w:val="1"/>
            </w:pPr>
            <w:r>
              <w:lastRenderedPageBreak/>
              <w:br w:type="page"/>
            </w:r>
            <w:r>
              <w:br w:type="page"/>
            </w:r>
            <w:r>
              <w:br w:type="page"/>
            </w:r>
            <w:r>
              <w:br w:type="page"/>
            </w:r>
            <w:r>
              <w:br w:type="page"/>
            </w:r>
            <w:bookmarkStart w:id="14" w:name="_Toc343780454"/>
            <w:r w:rsidR="0075109D" w:rsidRPr="00A41559">
              <w:t>Le cadre d’accompagnement</w:t>
            </w:r>
            <w:bookmarkEnd w:id="14"/>
            <w:r w:rsidR="0075109D" w:rsidRPr="00A41559">
              <w:t xml:space="preserve"> </w:t>
            </w:r>
          </w:p>
        </w:tc>
        <w:tc>
          <w:tcPr>
            <w:tcW w:w="2759" w:type="dxa"/>
            <w:tcBorders>
              <w:left w:val="single" w:sz="18" w:space="0" w:color="FFFFFF"/>
            </w:tcBorders>
            <w:shd w:val="clear" w:color="auto" w:fill="C0C0C0"/>
          </w:tcPr>
          <w:p w:rsidR="0075109D" w:rsidRPr="00A41559" w:rsidRDefault="0075109D" w:rsidP="00923A7A">
            <w:pPr>
              <w:spacing w:before="120" w:after="120"/>
              <w:ind w:left="193"/>
              <w:rPr>
                <w:rFonts w:ascii="Calibri" w:hAnsi="Calibri" w:cs="Calibri"/>
                <w:b/>
                <w:color w:val="FFFFFF"/>
                <w:spacing w:val="0"/>
                <w:sz w:val="32"/>
                <w:szCs w:val="32"/>
              </w:rPr>
            </w:pPr>
          </w:p>
        </w:tc>
      </w:tr>
    </w:tbl>
    <w:p w:rsidR="0075109D" w:rsidRPr="00360091" w:rsidRDefault="0075109D" w:rsidP="00360091">
      <w:pPr>
        <w:autoSpaceDE w:val="0"/>
        <w:autoSpaceDN w:val="0"/>
        <w:adjustRightInd w:val="0"/>
        <w:spacing w:before="240" w:after="240"/>
        <w:ind w:left="0"/>
        <w:jc w:val="both"/>
        <w:rPr>
          <w:rFonts w:ascii="Calibri" w:hAnsi="Calibri" w:cs="Calibri"/>
          <w:color w:val="000000"/>
          <w:spacing w:val="0"/>
          <w:sz w:val="22"/>
          <w:szCs w:val="22"/>
          <w:lang w:eastAsia="fr-CA"/>
        </w:rPr>
      </w:pPr>
      <w:r w:rsidRPr="00360091">
        <w:rPr>
          <w:rFonts w:ascii="Calibri" w:hAnsi="Calibri" w:cs="Calibri"/>
          <w:color w:val="000000"/>
          <w:spacing w:val="0"/>
          <w:sz w:val="22"/>
          <w:szCs w:val="22"/>
          <w:lang w:eastAsia="fr-CA"/>
        </w:rPr>
        <w:t xml:space="preserve">Pour faciliter et accélérer l’implantation de la </w:t>
      </w:r>
      <w:r w:rsidR="00DD39F1" w:rsidRPr="00360091">
        <w:rPr>
          <w:rFonts w:ascii="Calibri" w:hAnsi="Calibri" w:cs="Calibri"/>
          <w:color w:val="000000"/>
          <w:spacing w:val="0"/>
          <w:sz w:val="22"/>
          <w:szCs w:val="22"/>
          <w:lang w:eastAsia="fr-CA"/>
        </w:rPr>
        <w:t>Démarche BNQ </w:t>
      </w:r>
      <w:r w:rsidRPr="00360091">
        <w:rPr>
          <w:rFonts w:ascii="Calibri" w:hAnsi="Calibri" w:cs="Calibri"/>
          <w:color w:val="000000"/>
          <w:spacing w:val="0"/>
          <w:sz w:val="22"/>
          <w:szCs w:val="22"/>
          <w:lang w:eastAsia="fr-CA"/>
        </w:rPr>
        <w:t xml:space="preserve">21000, il est primordial d’accompagner les ressources de l’organisation, de les sensibiliser et de les former à l’implantation d’une culture qui intègre les grands principes </w:t>
      </w:r>
      <w:r w:rsidR="007D7186" w:rsidRPr="00360091">
        <w:rPr>
          <w:rFonts w:ascii="Calibri" w:hAnsi="Calibri" w:cs="Calibri"/>
          <w:color w:val="000000"/>
          <w:spacing w:val="0"/>
          <w:sz w:val="22"/>
          <w:szCs w:val="22"/>
          <w:lang w:eastAsia="fr-CA"/>
        </w:rPr>
        <w:t>de développement durable</w:t>
      </w:r>
      <w:r w:rsidR="000C06AE" w:rsidRPr="00360091">
        <w:rPr>
          <w:rFonts w:ascii="Calibri" w:hAnsi="Calibri" w:cs="Calibri"/>
          <w:color w:val="000000"/>
          <w:spacing w:val="0"/>
          <w:sz w:val="22"/>
          <w:szCs w:val="22"/>
          <w:lang w:eastAsia="fr-CA"/>
        </w:rPr>
        <w:t xml:space="preserve">. </w:t>
      </w:r>
      <w:r w:rsidRPr="00360091">
        <w:rPr>
          <w:rFonts w:ascii="Calibri" w:hAnsi="Calibri" w:cs="Calibri"/>
          <w:color w:val="000000"/>
          <w:spacing w:val="0"/>
          <w:sz w:val="22"/>
          <w:szCs w:val="22"/>
          <w:lang w:eastAsia="fr-CA"/>
        </w:rPr>
        <w:t xml:space="preserve">Pour ce faire, des </w:t>
      </w:r>
      <w:r w:rsidR="002121E1" w:rsidRPr="00360091">
        <w:rPr>
          <w:rFonts w:ascii="Calibri" w:hAnsi="Calibri" w:cs="Calibri"/>
          <w:color w:val="000000"/>
          <w:spacing w:val="0"/>
          <w:sz w:val="22"/>
          <w:szCs w:val="22"/>
          <w:lang w:eastAsia="fr-CA"/>
        </w:rPr>
        <w:t>activités</w:t>
      </w:r>
      <w:r w:rsidRPr="00360091">
        <w:rPr>
          <w:rFonts w:ascii="Calibri" w:hAnsi="Calibri" w:cs="Calibri"/>
          <w:color w:val="000000"/>
          <w:spacing w:val="0"/>
          <w:sz w:val="22"/>
          <w:szCs w:val="22"/>
          <w:lang w:eastAsia="fr-CA"/>
        </w:rPr>
        <w:t xml:space="preserve"> </w:t>
      </w:r>
      <w:r w:rsidR="007D7186" w:rsidRPr="00360091">
        <w:rPr>
          <w:rFonts w:ascii="Calibri" w:hAnsi="Calibri" w:cs="Calibri"/>
          <w:color w:val="000000"/>
          <w:spacing w:val="0"/>
          <w:sz w:val="22"/>
          <w:szCs w:val="22"/>
          <w:lang w:eastAsia="fr-CA"/>
        </w:rPr>
        <w:t>sont proposé</w:t>
      </w:r>
      <w:r w:rsidR="002121E1" w:rsidRPr="00360091">
        <w:rPr>
          <w:rFonts w:ascii="Calibri" w:hAnsi="Calibri" w:cs="Calibri"/>
          <w:color w:val="000000"/>
          <w:spacing w:val="0"/>
          <w:sz w:val="22"/>
          <w:szCs w:val="22"/>
          <w:lang w:eastAsia="fr-CA"/>
        </w:rPr>
        <w:t>e</w:t>
      </w:r>
      <w:r w:rsidR="007D7186" w:rsidRPr="00360091">
        <w:rPr>
          <w:rFonts w:ascii="Calibri" w:hAnsi="Calibri" w:cs="Calibri"/>
          <w:color w:val="000000"/>
          <w:spacing w:val="0"/>
          <w:sz w:val="22"/>
          <w:szCs w:val="22"/>
          <w:lang w:eastAsia="fr-CA"/>
        </w:rPr>
        <w:t>s</w:t>
      </w:r>
      <w:r w:rsidR="00756124" w:rsidRPr="00360091">
        <w:rPr>
          <w:rFonts w:ascii="Calibri" w:hAnsi="Calibri" w:cs="Calibri"/>
          <w:color w:val="000000"/>
          <w:spacing w:val="0"/>
          <w:sz w:val="22"/>
          <w:szCs w:val="22"/>
          <w:lang w:eastAsia="fr-CA"/>
        </w:rPr>
        <w:t> :</w:t>
      </w:r>
    </w:p>
    <w:p w:rsidR="0075109D" w:rsidRPr="00360091" w:rsidRDefault="0075109D" w:rsidP="00D53DF7">
      <w:pPr>
        <w:numPr>
          <w:ilvl w:val="0"/>
          <w:numId w:val="34"/>
        </w:numPr>
        <w:tabs>
          <w:tab w:val="left" w:pos="720"/>
        </w:tabs>
        <w:autoSpaceDE w:val="0"/>
        <w:autoSpaceDN w:val="0"/>
        <w:adjustRightInd w:val="0"/>
        <w:spacing w:after="120"/>
        <w:ind w:left="720" w:hanging="360"/>
        <w:jc w:val="both"/>
        <w:rPr>
          <w:rFonts w:ascii="Calibri" w:hAnsi="Calibri" w:cs="Calibri"/>
          <w:color w:val="000000"/>
          <w:spacing w:val="0"/>
          <w:sz w:val="22"/>
          <w:szCs w:val="22"/>
          <w:lang w:eastAsia="fr-CA"/>
        </w:rPr>
      </w:pPr>
      <w:r w:rsidRPr="00360091">
        <w:rPr>
          <w:rFonts w:ascii="Calibri" w:hAnsi="Calibri" w:cs="Calibri"/>
          <w:color w:val="000000"/>
          <w:spacing w:val="0"/>
          <w:sz w:val="22"/>
          <w:szCs w:val="22"/>
          <w:lang w:eastAsia="fr-CA"/>
        </w:rPr>
        <w:t xml:space="preserve">Former la ressource responsable de l’implantation de la démarche </w:t>
      </w:r>
      <w:r w:rsidR="002121E1" w:rsidRPr="00360091">
        <w:rPr>
          <w:rFonts w:ascii="Calibri" w:hAnsi="Calibri" w:cs="Calibri"/>
          <w:color w:val="000000"/>
          <w:spacing w:val="0"/>
          <w:sz w:val="22"/>
          <w:szCs w:val="22"/>
          <w:lang w:eastAsia="fr-CA"/>
        </w:rPr>
        <w:t xml:space="preserve">et ses collaborateurs </w:t>
      </w:r>
      <w:r w:rsidR="000C06AE" w:rsidRPr="00360091">
        <w:rPr>
          <w:rFonts w:ascii="Calibri" w:hAnsi="Calibri" w:cs="Calibri"/>
          <w:color w:val="000000"/>
          <w:spacing w:val="0"/>
          <w:sz w:val="22"/>
          <w:szCs w:val="22"/>
          <w:lang w:eastAsia="fr-CA"/>
        </w:rPr>
        <w:t>au sein de l’organisation;</w:t>
      </w:r>
    </w:p>
    <w:p w:rsidR="0075109D" w:rsidRPr="00360091" w:rsidRDefault="0075109D" w:rsidP="00D53DF7">
      <w:pPr>
        <w:numPr>
          <w:ilvl w:val="0"/>
          <w:numId w:val="34"/>
        </w:numPr>
        <w:tabs>
          <w:tab w:val="left" w:pos="720"/>
        </w:tabs>
        <w:autoSpaceDE w:val="0"/>
        <w:autoSpaceDN w:val="0"/>
        <w:adjustRightInd w:val="0"/>
        <w:spacing w:after="120"/>
        <w:ind w:left="720" w:hanging="360"/>
        <w:jc w:val="both"/>
        <w:rPr>
          <w:rFonts w:ascii="Calibri" w:hAnsi="Calibri" w:cs="Calibri"/>
          <w:color w:val="000000"/>
          <w:spacing w:val="0"/>
          <w:sz w:val="22"/>
          <w:szCs w:val="22"/>
          <w:lang w:eastAsia="fr-CA"/>
        </w:rPr>
      </w:pPr>
      <w:r w:rsidRPr="00360091">
        <w:rPr>
          <w:rFonts w:ascii="Calibri" w:hAnsi="Calibri" w:cs="Calibri"/>
          <w:color w:val="000000"/>
          <w:spacing w:val="0"/>
          <w:sz w:val="22"/>
          <w:szCs w:val="22"/>
          <w:lang w:eastAsia="fr-CA"/>
        </w:rPr>
        <w:t>Sensibiliser et former les employés au d</w:t>
      </w:r>
      <w:r w:rsidR="003B775B" w:rsidRPr="00360091">
        <w:rPr>
          <w:rFonts w:ascii="Calibri" w:hAnsi="Calibri" w:cs="Calibri"/>
          <w:color w:val="000000"/>
          <w:spacing w:val="0"/>
          <w:sz w:val="22"/>
          <w:szCs w:val="22"/>
          <w:lang w:eastAsia="fr-CA"/>
        </w:rPr>
        <w:t>éveloppement durable</w:t>
      </w:r>
      <w:r w:rsidR="000C06AE" w:rsidRPr="00360091">
        <w:rPr>
          <w:rFonts w:ascii="Calibri" w:hAnsi="Calibri" w:cs="Calibri"/>
          <w:color w:val="000000"/>
          <w:spacing w:val="0"/>
          <w:sz w:val="22"/>
          <w:szCs w:val="22"/>
          <w:lang w:eastAsia="fr-CA"/>
        </w:rPr>
        <w:t>;</w:t>
      </w:r>
    </w:p>
    <w:p w:rsidR="0075109D" w:rsidRPr="00360091" w:rsidRDefault="0075109D" w:rsidP="00D53DF7">
      <w:pPr>
        <w:numPr>
          <w:ilvl w:val="0"/>
          <w:numId w:val="34"/>
        </w:numPr>
        <w:tabs>
          <w:tab w:val="left" w:pos="720"/>
        </w:tabs>
        <w:autoSpaceDE w:val="0"/>
        <w:autoSpaceDN w:val="0"/>
        <w:adjustRightInd w:val="0"/>
        <w:spacing w:after="240"/>
        <w:ind w:left="720" w:hanging="360"/>
        <w:jc w:val="both"/>
        <w:rPr>
          <w:rFonts w:ascii="Calibri" w:hAnsi="Calibri" w:cs="Calibri"/>
          <w:color w:val="000000"/>
          <w:spacing w:val="0"/>
          <w:sz w:val="22"/>
          <w:szCs w:val="22"/>
          <w:lang w:eastAsia="fr-CA"/>
        </w:rPr>
      </w:pPr>
      <w:r w:rsidRPr="00360091">
        <w:rPr>
          <w:rFonts w:ascii="Calibri" w:hAnsi="Calibri" w:cs="Calibri"/>
          <w:color w:val="000000"/>
          <w:spacing w:val="0"/>
          <w:sz w:val="22"/>
          <w:szCs w:val="22"/>
          <w:lang w:eastAsia="fr-CA"/>
        </w:rPr>
        <w:t xml:space="preserve">Former les gestionnaires à mettre en œuvre des pratiques de gestion </w:t>
      </w:r>
      <w:r w:rsidR="002121E1" w:rsidRPr="00360091">
        <w:rPr>
          <w:rFonts w:ascii="Calibri" w:hAnsi="Calibri" w:cs="Calibri"/>
          <w:color w:val="000000"/>
          <w:spacing w:val="0"/>
          <w:sz w:val="22"/>
          <w:szCs w:val="22"/>
          <w:lang w:eastAsia="fr-CA"/>
        </w:rPr>
        <w:t>favorisa</w:t>
      </w:r>
      <w:r w:rsidRPr="00360091">
        <w:rPr>
          <w:rFonts w:ascii="Calibri" w:hAnsi="Calibri" w:cs="Calibri"/>
          <w:color w:val="000000"/>
          <w:spacing w:val="0"/>
          <w:sz w:val="22"/>
          <w:szCs w:val="22"/>
          <w:lang w:eastAsia="fr-CA"/>
        </w:rPr>
        <w:t>nt la mobilisation des employés</w:t>
      </w:r>
      <w:r w:rsidR="000C06AE" w:rsidRPr="00360091">
        <w:rPr>
          <w:rFonts w:ascii="Calibri" w:hAnsi="Calibri" w:cs="Calibri"/>
          <w:color w:val="000000"/>
          <w:spacing w:val="0"/>
          <w:sz w:val="22"/>
          <w:szCs w:val="22"/>
          <w:lang w:eastAsia="fr-CA"/>
        </w:rPr>
        <w:t>.</w:t>
      </w:r>
    </w:p>
    <w:p w:rsidR="00903791" w:rsidRPr="00360091" w:rsidRDefault="00903791" w:rsidP="00360091">
      <w:pPr>
        <w:spacing w:after="240"/>
        <w:ind w:left="0"/>
        <w:jc w:val="both"/>
        <w:rPr>
          <w:rFonts w:ascii="Calibri" w:eastAsia="Calibri" w:hAnsi="Calibri" w:cs="Calibri"/>
          <w:spacing w:val="0"/>
          <w:sz w:val="22"/>
          <w:szCs w:val="22"/>
          <w:lang w:val="fr-FR"/>
        </w:rPr>
      </w:pPr>
      <w:r w:rsidRPr="00360091">
        <w:rPr>
          <w:rFonts w:ascii="Calibri" w:eastAsia="Calibri" w:hAnsi="Calibri" w:cs="Calibri"/>
          <w:spacing w:val="0"/>
          <w:sz w:val="22"/>
          <w:szCs w:val="22"/>
          <w:lang w:val="fr-FR"/>
        </w:rPr>
        <w:t xml:space="preserve">En </w:t>
      </w:r>
      <w:r w:rsidR="002121E1" w:rsidRPr="00360091">
        <w:rPr>
          <w:rFonts w:ascii="Calibri" w:eastAsia="Calibri" w:hAnsi="Calibri" w:cs="Calibri"/>
          <w:spacing w:val="0"/>
          <w:sz w:val="22"/>
          <w:szCs w:val="22"/>
          <w:lang w:val="fr-FR"/>
        </w:rPr>
        <w:t>conclusion</w:t>
      </w:r>
      <w:r w:rsidR="00756124" w:rsidRPr="00360091">
        <w:rPr>
          <w:rFonts w:ascii="Calibri" w:eastAsia="Calibri" w:hAnsi="Calibri" w:cs="Calibri"/>
          <w:spacing w:val="0"/>
          <w:sz w:val="22"/>
          <w:szCs w:val="22"/>
          <w:lang w:val="fr-FR"/>
        </w:rPr>
        <w:t>, la Méthode BNQ </w:t>
      </w:r>
      <w:r w:rsidRPr="00360091">
        <w:rPr>
          <w:rFonts w:ascii="Calibri" w:eastAsia="Calibri" w:hAnsi="Calibri" w:cs="Calibri"/>
          <w:spacing w:val="0"/>
          <w:sz w:val="22"/>
          <w:szCs w:val="22"/>
          <w:lang w:val="fr-FR"/>
        </w:rPr>
        <w:t xml:space="preserve">21000 permet à l’organisation </w:t>
      </w:r>
      <w:r w:rsidR="002121E1" w:rsidRPr="00360091">
        <w:rPr>
          <w:rFonts w:ascii="Calibri" w:eastAsia="Calibri" w:hAnsi="Calibri" w:cs="Calibri"/>
          <w:spacing w:val="0"/>
          <w:sz w:val="22"/>
          <w:szCs w:val="22"/>
          <w:lang w:val="fr-FR"/>
        </w:rPr>
        <w:t>d’élaborer un</w:t>
      </w:r>
      <w:r w:rsidRPr="00360091">
        <w:rPr>
          <w:rFonts w:ascii="Calibri" w:eastAsia="Calibri" w:hAnsi="Calibri" w:cs="Calibri"/>
          <w:spacing w:val="0"/>
          <w:sz w:val="22"/>
          <w:szCs w:val="22"/>
          <w:lang w:val="fr-FR"/>
        </w:rPr>
        <w:t xml:space="preserve"> cadre de gestion qui lui permettra d’implanter et de poursuivre son développement de façon autonome</w:t>
      </w:r>
      <w:r w:rsidR="002121E1" w:rsidRPr="00360091">
        <w:rPr>
          <w:rFonts w:ascii="Calibri" w:eastAsia="Calibri" w:hAnsi="Calibri" w:cs="Calibri"/>
          <w:spacing w:val="0"/>
          <w:sz w:val="22"/>
          <w:szCs w:val="22"/>
          <w:lang w:val="fr-FR"/>
        </w:rPr>
        <w:t xml:space="preserve"> </w:t>
      </w:r>
      <w:r w:rsidRPr="00360091">
        <w:rPr>
          <w:rFonts w:ascii="Calibri" w:eastAsia="Calibri" w:hAnsi="Calibri" w:cs="Calibri"/>
          <w:spacing w:val="0"/>
          <w:sz w:val="22"/>
          <w:szCs w:val="22"/>
          <w:lang w:val="fr-FR"/>
        </w:rPr>
        <w:t>en gardant le cap sur le développ</w:t>
      </w:r>
      <w:r w:rsidR="00756124" w:rsidRPr="00360091">
        <w:rPr>
          <w:rFonts w:ascii="Calibri" w:eastAsia="Calibri" w:hAnsi="Calibri" w:cs="Calibri"/>
          <w:spacing w:val="0"/>
          <w:sz w:val="22"/>
          <w:szCs w:val="22"/>
          <w:lang w:val="fr-FR"/>
        </w:rPr>
        <w:t xml:space="preserve">ement durable. En réalisant la Démarche BNQ 21000, </w:t>
      </w:r>
      <w:r w:rsidRPr="00360091">
        <w:rPr>
          <w:rFonts w:ascii="Calibri" w:eastAsia="Calibri" w:hAnsi="Calibri" w:cs="Calibri"/>
          <w:spacing w:val="0"/>
          <w:sz w:val="22"/>
          <w:szCs w:val="22"/>
          <w:lang w:val="fr-FR"/>
        </w:rPr>
        <w:t>les organisations sont sensibilisées au fait que le développement durable n’est p</w:t>
      </w:r>
      <w:r w:rsidR="002121E1" w:rsidRPr="00360091">
        <w:rPr>
          <w:rFonts w:ascii="Calibri" w:eastAsia="Calibri" w:hAnsi="Calibri" w:cs="Calibri"/>
          <w:spacing w:val="0"/>
          <w:sz w:val="22"/>
          <w:szCs w:val="22"/>
          <w:lang w:val="fr-FR"/>
        </w:rPr>
        <w:t>as qu’un processus à documenter, c</w:t>
      </w:r>
      <w:r w:rsidRPr="00360091">
        <w:rPr>
          <w:rFonts w:ascii="Calibri" w:eastAsia="Calibri" w:hAnsi="Calibri" w:cs="Calibri"/>
          <w:spacing w:val="0"/>
          <w:sz w:val="22"/>
          <w:szCs w:val="22"/>
          <w:lang w:val="fr-FR"/>
        </w:rPr>
        <w:t>’est</w:t>
      </w:r>
      <w:r w:rsidR="00756124" w:rsidRPr="00360091">
        <w:rPr>
          <w:rFonts w:ascii="Calibri" w:eastAsia="Calibri" w:hAnsi="Calibri" w:cs="Calibri"/>
          <w:spacing w:val="0"/>
          <w:sz w:val="22"/>
          <w:szCs w:val="22"/>
          <w:lang w:val="fr-FR"/>
        </w:rPr>
        <w:t xml:space="preserve"> aussi</w:t>
      </w:r>
      <w:r w:rsidRPr="00360091">
        <w:rPr>
          <w:rFonts w:ascii="Calibri" w:eastAsia="Calibri" w:hAnsi="Calibri" w:cs="Calibri"/>
          <w:spacing w:val="0"/>
          <w:sz w:val="22"/>
          <w:szCs w:val="22"/>
          <w:lang w:val="fr-FR"/>
        </w:rPr>
        <w:t xml:space="preserve"> une façon de vivre au travail. Le changement en profondeur que l’organisation s’apprête à vivre en mettant </w:t>
      </w:r>
      <w:r w:rsidR="002121E1" w:rsidRPr="00360091">
        <w:rPr>
          <w:rFonts w:ascii="Calibri" w:eastAsia="Calibri" w:hAnsi="Calibri" w:cs="Calibri"/>
          <w:spacing w:val="0"/>
          <w:sz w:val="22"/>
          <w:szCs w:val="22"/>
          <w:lang w:val="fr-FR"/>
        </w:rPr>
        <w:t>en œuvre</w:t>
      </w:r>
      <w:r w:rsidR="00756124" w:rsidRPr="00360091">
        <w:rPr>
          <w:rFonts w:ascii="Calibri" w:eastAsia="Calibri" w:hAnsi="Calibri" w:cs="Calibri"/>
          <w:spacing w:val="0"/>
          <w:sz w:val="22"/>
          <w:szCs w:val="22"/>
          <w:lang w:val="fr-FR"/>
        </w:rPr>
        <w:t xml:space="preserve"> la Méthode BNQ </w:t>
      </w:r>
      <w:r w:rsidRPr="00360091">
        <w:rPr>
          <w:rFonts w:ascii="Calibri" w:eastAsia="Calibri" w:hAnsi="Calibri" w:cs="Calibri"/>
          <w:spacing w:val="0"/>
          <w:sz w:val="22"/>
          <w:szCs w:val="22"/>
          <w:lang w:val="fr-FR"/>
        </w:rPr>
        <w:t xml:space="preserve">21000 </w:t>
      </w:r>
      <w:r w:rsidR="00756124" w:rsidRPr="00360091">
        <w:rPr>
          <w:rFonts w:ascii="Calibri" w:eastAsia="Calibri" w:hAnsi="Calibri" w:cs="Calibri"/>
          <w:spacing w:val="0"/>
          <w:sz w:val="22"/>
          <w:szCs w:val="22"/>
          <w:lang w:val="fr-FR"/>
        </w:rPr>
        <w:t>pour souteni</w:t>
      </w:r>
      <w:r w:rsidR="002121E1" w:rsidRPr="00360091">
        <w:rPr>
          <w:rFonts w:ascii="Calibri" w:eastAsia="Calibri" w:hAnsi="Calibri" w:cs="Calibri"/>
          <w:spacing w:val="0"/>
          <w:sz w:val="22"/>
          <w:szCs w:val="22"/>
          <w:lang w:val="fr-FR"/>
        </w:rPr>
        <w:t>r l’application du Guide</w:t>
      </w:r>
      <w:r w:rsidR="00756124" w:rsidRPr="00360091">
        <w:rPr>
          <w:rFonts w:ascii="Calibri" w:eastAsia="Calibri" w:hAnsi="Calibri" w:cs="Calibri"/>
          <w:spacing w:val="0"/>
          <w:sz w:val="22"/>
          <w:szCs w:val="22"/>
          <w:lang w:val="fr-FR"/>
        </w:rPr>
        <w:t xml:space="preserve"> BNQ 21000</w:t>
      </w:r>
      <w:r w:rsidRPr="00360091">
        <w:rPr>
          <w:rFonts w:ascii="Calibri" w:eastAsia="Calibri" w:hAnsi="Calibri" w:cs="Calibri"/>
          <w:spacing w:val="0"/>
          <w:sz w:val="22"/>
          <w:szCs w:val="22"/>
          <w:lang w:val="fr-FR"/>
        </w:rPr>
        <w:t xml:space="preserve"> permettra à l’organisation de jouer pleinement son rôle en tant qu’organisation responsable, de contribuer activement à l’avenir de notre </w:t>
      </w:r>
      <w:r w:rsidR="003A68EE">
        <w:rPr>
          <w:rFonts w:ascii="Calibri" w:eastAsia="Calibri" w:hAnsi="Calibri" w:cs="Calibri"/>
          <w:spacing w:val="0"/>
          <w:sz w:val="22"/>
          <w:szCs w:val="22"/>
          <w:lang w:val="fr-FR"/>
        </w:rPr>
        <w:t>société</w:t>
      </w:r>
      <w:r w:rsidRPr="00360091">
        <w:rPr>
          <w:rFonts w:ascii="Calibri" w:eastAsia="Calibri" w:hAnsi="Calibri" w:cs="Calibri"/>
          <w:spacing w:val="0"/>
          <w:sz w:val="22"/>
          <w:szCs w:val="22"/>
          <w:lang w:val="fr-FR"/>
        </w:rPr>
        <w:t xml:space="preserve"> et d’am</w:t>
      </w:r>
      <w:r w:rsidR="00756124" w:rsidRPr="00360091">
        <w:rPr>
          <w:rFonts w:ascii="Calibri" w:eastAsia="Calibri" w:hAnsi="Calibri" w:cs="Calibri"/>
          <w:spacing w:val="0"/>
          <w:sz w:val="22"/>
          <w:szCs w:val="22"/>
          <w:lang w:val="fr-FR"/>
        </w:rPr>
        <w:t>éliorer sa performance globale.</w:t>
      </w:r>
    </w:p>
    <w:p w:rsidR="00360091" w:rsidRDefault="00360091">
      <w:pPr>
        <w:ind w:left="0"/>
        <w:rPr>
          <w:rFonts w:ascii="Calibri" w:hAnsi="Calibri" w:cs="Calibri"/>
          <w:sz w:val="48"/>
          <w:szCs w:val="48"/>
          <w:lang w:eastAsia="fr-CA"/>
        </w:rPr>
      </w:pPr>
      <w:r>
        <w:rPr>
          <w:rFonts w:ascii="Calibri" w:hAnsi="Calibri" w:cs="Calibri"/>
          <w:sz w:val="48"/>
          <w:szCs w:val="48"/>
          <w:lang w:eastAsia="fr-CA"/>
        </w:rPr>
        <w:br w:type="page"/>
      </w:r>
    </w:p>
    <w:p w:rsidR="00D5321D" w:rsidRPr="00A155D5" w:rsidRDefault="00475317" w:rsidP="00847339">
      <w:pPr>
        <w:pStyle w:val="2"/>
      </w:pPr>
      <w:bookmarkStart w:id="15" w:name="_Toc323307504"/>
      <w:bookmarkStart w:id="16" w:name="_Toc343780455"/>
      <w:r w:rsidRPr="00A155D5">
        <w:lastRenderedPageBreak/>
        <w:t>L</w:t>
      </w:r>
      <w:r w:rsidR="000314DC" w:rsidRPr="00A155D5">
        <w:t>’ANALYSE DE</w:t>
      </w:r>
      <w:r w:rsidR="00751C05" w:rsidRPr="00A155D5">
        <w:t xml:space="preserve"> LA SITU</w:t>
      </w:r>
      <w:r w:rsidR="00BF3DAE" w:rsidRPr="00A155D5">
        <w:t>ATION DE</w:t>
      </w:r>
      <w:bookmarkEnd w:id="15"/>
      <w:bookmarkEnd w:id="16"/>
    </w:p>
    <w:p w:rsidR="00BF3DAE" w:rsidRPr="00A155D5" w:rsidRDefault="00BF3DAE" w:rsidP="00360091">
      <w:pPr>
        <w:spacing w:after="1200"/>
        <w:ind w:left="0"/>
        <w:jc w:val="center"/>
        <w:rPr>
          <w:rFonts w:ascii="Calibri" w:hAnsi="Calibri" w:cs="Calibri"/>
          <w:b/>
          <w:color w:val="FF0000"/>
          <w:sz w:val="48"/>
          <w:szCs w:val="48"/>
          <w:lang w:eastAsia="fr-CA"/>
        </w:rPr>
      </w:pPr>
      <w:r w:rsidRPr="00A155D5">
        <w:rPr>
          <w:rFonts w:ascii="Calibri" w:hAnsi="Calibri" w:cs="Calibri"/>
          <w:b/>
          <w:color w:val="FF0000"/>
          <w:sz w:val="48"/>
          <w:szCs w:val="48"/>
          <w:lang w:eastAsia="fr-CA"/>
        </w:rPr>
        <w:t>NOM DE L’ORGANISATION</w:t>
      </w:r>
    </w:p>
    <w:p w:rsidR="00F34CAE" w:rsidRPr="00A155D5" w:rsidRDefault="003B72E3" w:rsidP="00923A7A">
      <w:pPr>
        <w:tabs>
          <w:tab w:val="left" w:pos="0"/>
        </w:tabs>
        <w:ind w:left="0"/>
        <w:jc w:val="center"/>
        <w:rPr>
          <w:rFonts w:ascii="Calibri" w:hAnsi="Calibri" w:cs="Calibri"/>
          <w:lang w:eastAsia="fr-CA"/>
        </w:rPr>
      </w:pPr>
      <w:r>
        <w:rPr>
          <w:rFonts w:ascii="Calibri" w:hAnsi="Calibri" w:cs="Calibri"/>
          <w:noProof/>
          <w:lang w:eastAsia="fr-CA"/>
        </w:rPr>
        <w:drawing>
          <wp:inline distT="0" distB="0" distL="0" distR="0" wp14:anchorId="7B004550" wp14:editId="546FFD08">
            <wp:extent cx="2992120" cy="2260600"/>
            <wp:effectExtent l="0" t="0" r="0" b="6350"/>
            <wp:docPr id="19" name="Image 19" descr="démarche_qualit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émarche_qualité"/>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92120" cy="2260600"/>
                    </a:xfrm>
                    <a:prstGeom prst="rect">
                      <a:avLst/>
                    </a:prstGeom>
                    <a:noFill/>
                    <a:ln>
                      <a:noFill/>
                    </a:ln>
                  </pic:spPr>
                </pic:pic>
              </a:graphicData>
            </a:graphic>
          </wp:inline>
        </w:drawing>
      </w:r>
    </w:p>
    <w:p w:rsidR="00F34CAE" w:rsidRPr="00A155D5" w:rsidRDefault="001B5EAE" w:rsidP="00923A7A">
      <w:pPr>
        <w:rPr>
          <w:rFonts w:ascii="Calibri" w:hAnsi="Calibri" w:cs="Calibri"/>
          <w:lang w:eastAsia="fr-CA"/>
        </w:rPr>
      </w:pPr>
      <w:r w:rsidRPr="00A155D5">
        <w:rPr>
          <w:rFonts w:ascii="Calibri" w:hAnsi="Calibri" w:cs="Calibri"/>
          <w:lang w:eastAsia="fr-CA"/>
        </w:rPr>
        <w:br w:type="page"/>
      </w:r>
    </w:p>
    <w:tbl>
      <w:tblPr>
        <w:tblW w:w="9994" w:type="dxa"/>
        <w:shd w:val="clear" w:color="FF0000" w:fill="FFFFFF"/>
        <w:tblLayout w:type="fixed"/>
        <w:tblCellMar>
          <w:left w:w="29" w:type="dxa"/>
          <w:right w:w="29" w:type="dxa"/>
        </w:tblCellMar>
        <w:tblLook w:val="0000" w:firstRow="0" w:lastRow="0" w:firstColumn="0" w:lastColumn="0" w:noHBand="0" w:noVBand="0"/>
      </w:tblPr>
      <w:tblGrid>
        <w:gridCol w:w="7235"/>
        <w:gridCol w:w="2759"/>
      </w:tblGrid>
      <w:tr w:rsidR="00046095" w:rsidRPr="00A41559" w:rsidTr="00360091">
        <w:trPr>
          <w:cantSplit/>
          <w:trHeight w:val="544"/>
        </w:trPr>
        <w:tc>
          <w:tcPr>
            <w:tcW w:w="7235" w:type="dxa"/>
            <w:tcBorders>
              <w:right w:val="single" w:sz="18" w:space="0" w:color="FFFFFF"/>
            </w:tcBorders>
            <w:shd w:val="clear" w:color="auto" w:fill="C0C0C0"/>
          </w:tcPr>
          <w:p w:rsidR="00046095" w:rsidRPr="00A41559" w:rsidRDefault="003E5677" w:rsidP="00847339">
            <w:pPr>
              <w:pStyle w:val="4"/>
            </w:pPr>
            <w:bookmarkStart w:id="17" w:name="_Toc323307505"/>
            <w:bookmarkStart w:id="18" w:name="_Toc343780456"/>
            <w:r w:rsidRPr="00A41559">
              <w:lastRenderedPageBreak/>
              <w:t>Synthèse des résultats</w:t>
            </w:r>
            <w:bookmarkEnd w:id="17"/>
            <w:bookmarkEnd w:id="18"/>
          </w:p>
        </w:tc>
        <w:tc>
          <w:tcPr>
            <w:tcW w:w="2759" w:type="dxa"/>
            <w:tcBorders>
              <w:left w:val="single" w:sz="18" w:space="0" w:color="FFFFFF"/>
            </w:tcBorders>
            <w:shd w:val="clear" w:color="auto" w:fill="C0C0C0"/>
          </w:tcPr>
          <w:p w:rsidR="00046095" w:rsidRPr="00A41559" w:rsidRDefault="00046095" w:rsidP="00923A7A">
            <w:pPr>
              <w:spacing w:before="120" w:after="120"/>
              <w:ind w:left="193"/>
              <w:rPr>
                <w:rFonts w:ascii="Calibri" w:hAnsi="Calibri" w:cs="Calibri"/>
                <w:b/>
                <w:color w:val="FFFFFF"/>
                <w:spacing w:val="0"/>
                <w:sz w:val="32"/>
                <w:szCs w:val="32"/>
              </w:rPr>
            </w:pPr>
          </w:p>
        </w:tc>
      </w:tr>
      <w:tr w:rsidR="00046095" w:rsidRPr="00A155D5" w:rsidTr="00360091">
        <w:trPr>
          <w:cantSplit/>
          <w:trHeight w:val="3231"/>
        </w:trPr>
        <w:tc>
          <w:tcPr>
            <w:tcW w:w="9994" w:type="dxa"/>
            <w:gridSpan w:val="2"/>
            <w:shd w:val="clear" w:color="FF0000" w:fill="FFFFFF"/>
          </w:tcPr>
          <w:p w:rsidR="00901657" w:rsidRPr="006906AA" w:rsidRDefault="00FA5BBB" w:rsidP="00360091">
            <w:pPr>
              <w:spacing w:before="240"/>
              <w:ind w:left="0"/>
              <w:jc w:val="both"/>
              <w:rPr>
                <w:rFonts w:ascii="Calibri" w:hAnsi="Calibri" w:cs="Calibri"/>
                <w:color w:val="FF0000"/>
                <w:sz w:val="32"/>
                <w:szCs w:val="32"/>
              </w:rPr>
            </w:pPr>
            <w:r w:rsidRPr="006906AA">
              <w:rPr>
                <w:rFonts w:ascii="Calibri" w:hAnsi="Calibri" w:cs="Calibri"/>
                <w:color w:val="FF0000"/>
                <w:sz w:val="32"/>
                <w:szCs w:val="32"/>
              </w:rPr>
              <w:t>À L’AIDE DE L’APPLICATION EXCEL</w:t>
            </w:r>
            <w:r w:rsidR="00684777" w:rsidRPr="006906AA">
              <w:rPr>
                <w:rFonts w:ascii="Calibri" w:hAnsi="Calibri" w:cs="Calibri"/>
                <w:color w:val="FF0000"/>
                <w:sz w:val="32"/>
                <w:szCs w:val="32"/>
              </w:rPr>
              <w:t> : INTÉGRER DES TABLEAUX DE</w:t>
            </w:r>
            <w:r w:rsidR="00901657" w:rsidRPr="006906AA">
              <w:rPr>
                <w:rFonts w:ascii="Calibri" w:hAnsi="Calibri" w:cs="Calibri"/>
                <w:color w:val="FF0000"/>
                <w:sz w:val="32"/>
                <w:szCs w:val="32"/>
              </w:rPr>
              <w:t xml:space="preserve"> RÉSULTATS </w:t>
            </w:r>
            <w:r w:rsidRPr="006906AA">
              <w:rPr>
                <w:rFonts w:ascii="Calibri" w:hAnsi="Calibri" w:cs="Calibri"/>
                <w:color w:val="FF0000"/>
                <w:sz w:val="32"/>
                <w:szCs w:val="32"/>
              </w:rPr>
              <w:t>TELS :</w:t>
            </w:r>
          </w:p>
          <w:p w:rsidR="00901657" w:rsidRPr="00360091" w:rsidRDefault="00901657" w:rsidP="00360091">
            <w:pPr>
              <w:ind w:left="0"/>
              <w:jc w:val="both"/>
              <w:rPr>
                <w:rFonts w:ascii="Calibri" w:hAnsi="Calibri" w:cs="Calibri"/>
                <w:color w:val="FF0000"/>
              </w:rPr>
            </w:pPr>
          </w:p>
          <w:p w:rsidR="00901657" w:rsidRPr="00360091" w:rsidRDefault="00684777" w:rsidP="00360091">
            <w:pPr>
              <w:ind w:left="0"/>
              <w:jc w:val="both"/>
              <w:rPr>
                <w:rFonts w:ascii="Calibri" w:hAnsi="Calibri" w:cs="Calibri"/>
                <w:b/>
                <w:color w:val="FF0000"/>
                <w:sz w:val="24"/>
                <w:szCs w:val="24"/>
              </w:rPr>
            </w:pPr>
            <w:r w:rsidRPr="00360091">
              <w:rPr>
                <w:rFonts w:ascii="Calibri" w:hAnsi="Calibri" w:cs="Calibri"/>
                <w:b/>
                <w:color w:val="FF0000"/>
                <w:sz w:val="24"/>
                <w:szCs w:val="24"/>
              </w:rPr>
              <w:t>TABLEAU 1 – </w:t>
            </w:r>
            <w:r w:rsidR="00F968DE" w:rsidRPr="00360091">
              <w:rPr>
                <w:rFonts w:ascii="Calibri" w:hAnsi="Calibri" w:cs="Calibri"/>
                <w:b/>
                <w:color w:val="FF0000"/>
                <w:sz w:val="24"/>
                <w:szCs w:val="24"/>
              </w:rPr>
              <w:t>TABLEAU SYNTHÈSE DES RÉSU</w:t>
            </w:r>
            <w:r w:rsidRPr="00360091">
              <w:rPr>
                <w:rFonts w:ascii="Calibri" w:hAnsi="Calibri" w:cs="Calibri"/>
                <w:b/>
                <w:color w:val="FF0000"/>
                <w:sz w:val="24"/>
                <w:szCs w:val="24"/>
              </w:rPr>
              <w:t>LTATS DU DIAGNOSTIC (OU INTÉGRATION D</w:t>
            </w:r>
            <w:r w:rsidR="00F968DE" w:rsidRPr="00360091">
              <w:rPr>
                <w:rFonts w:ascii="Calibri" w:hAnsi="Calibri" w:cs="Calibri"/>
                <w:b/>
                <w:color w:val="FF0000"/>
                <w:sz w:val="24"/>
                <w:szCs w:val="24"/>
              </w:rPr>
              <w:t>ES C</w:t>
            </w:r>
            <w:r w:rsidRPr="00360091">
              <w:rPr>
                <w:rFonts w:ascii="Calibri" w:hAnsi="Calibri" w:cs="Calibri"/>
                <w:b/>
                <w:color w:val="FF0000"/>
                <w:sz w:val="24"/>
                <w:szCs w:val="24"/>
              </w:rPr>
              <w:t>OTES ATTRIBUÉES PAR LA PERSONNE</w:t>
            </w:r>
            <w:r w:rsidR="00F968DE" w:rsidRPr="00360091">
              <w:rPr>
                <w:rFonts w:ascii="Calibri" w:hAnsi="Calibri" w:cs="Calibri"/>
                <w:b/>
                <w:color w:val="FF0000"/>
                <w:sz w:val="24"/>
                <w:szCs w:val="24"/>
              </w:rPr>
              <w:t xml:space="preserve"> RESPONSABLE OU </w:t>
            </w:r>
            <w:r w:rsidRPr="00360091">
              <w:rPr>
                <w:rFonts w:ascii="Calibri" w:hAnsi="Calibri" w:cs="Calibri"/>
                <w:b/>
                <w:color w:val="FF0000"/>
                <w:sz w:val="24"/>
                <w:szCs w:val="24"/>
              </w:rPr>
              <w:t xml:space="preserve">PAR </w:t>
            </w:r>
            <w:r w:rsidR="00F968DE" w:rsidRPr="00360091">
              <w:rPr>
                <w:rFonts w:ascii="Calibri" w:hAnsi="Calibri" w:cs="Calibri"/>
                <w:b/>
                <w:color w:val="FF0000"/>
                <w:sz w:val="24"/>
                <w:szCs w:val="24"/>
              </w:rPr>
              <w:t xml:space="preserve">L’EXPERT </w:t>
            </w:r>
            <w:r w:rsidRPr="00360091">
              <w:rPr>
                <w:rFonts w:ascii="Calibri" w:hAnsi="Calibri" w:cs="Calibri"/>
                <w:b/>
                <w:color w:val="FF0000"/>
                <w:sz w:val="24"/>
                <w:szCs w:val="24"/>
              </w:rPr>
              <w:t>EN</w:t>
            </w:r>
            <w:r w:rsidR="002121E1" w:rsidRPr="00360091">
              <w:rPr>
                <w:rFonts w:ascii="Calibri" w:hAnsi="Calibri" w:cs="Calibri"/>
                <w:b/>
                <w:color w:val="FF0000"/>
                <w:sz w:val="24"/>
                <w:szCs w:val="24"/>
              </w:rPr>
              <w:t xml:space="preserve"> </w:t>
            </w:r>
            <w:r w:rsidRPr="00360091">
              <w:rPr>
                <w:rFonts w:ascii="Calibri" w:hAnsi="Calibri" w:cs="Calibri"/>
                <w:b/>
                <w:color w:val="FF0000"/>
                <w:sz w:val="24"/>
                <w:szCs w:val="24"/>
              </w:rPr>
              <w:t>DÉVELOPPEMENT DURABLE</w:t>
            </w:r>
            <w:r w:rsidR="00F968DE" w:rsidRPr="00360091">
              <w:rPr>
                <w:rFonts w:ascii="Calibri" w:hAnsi="Calibri" w:cs="Calibri"/>
                <w:b/>
                <w:color w:val="FF0000"/>
                <w:sz w:val="24"/>
                <w:szCs w:val="24"/>
              </w:rPr>
              <w:t>)</w:t>
            </w:r>
            <w:r w:rsidR="00901657" w:rsidRPr="00360091">
              <w:rPr>
                <w:rFonts w:ascii="Calibri" w:hAnsi="Calibri" w:cs="Calibri"/>
                <w:b/>
                <w:color w:val="FF0000"/>
                <w:sz w:val="24"/>
                <w:szCs w:val="24"/>
              </w:rPr>
              <w:tab/>
            </w:r>
          </w:p>
          <w:p w:rsidR="00132444" w:rsidRPr="00360091" w:rsidRDefault="00132444" w:rsidP="00360091">
            <w:pPr>
              <w:ind w:left="0"/>
              <w:jc w:val="both"/>
              <w:rPr>
                <w:rFonts w:ascii="Calibri" w:hAnsi="Calibri" w:cs="Calibri"/>
                <w:b/>
                <w:color w:val="FF0000"/>
                <w:sz w:val="24"/>
                <w:szCs w:val="24"/>
              </w:rPr>
            </w:pPr>
          </w:p>
          <w:p w:rsidR="00132444" w:rsidRPr="00360091" w:rsidRDefault="00132444" w:rsidP="00360091">
            <w:pPr>
              <w:ind w:left="0"/>
              <w:jc w:val="both"/>
              <w:rPr>
                <w:rFonts w:ascii="Calibri" w:hAnsi="Calibri" w:cs="Calibri"/>
                <w:b/>
                <w:color w:val="FF0000"/>
                <w:sz w:val="24"/>
                <w:szCs w:val="24"/>
              </w:rPr>
            </w:pPr>
            <w:r w:rsidRPr="00360091">
              <w:rPr>
                <w:rFonts w:ascii="Calibri" w:hAnsi="Calibri" w:cs="Calibri"/>
                <w:b/>
                <w:color w:val="FF0000"/>
                <w:sz w:val="24"/>
                <w:szCs w:val="24"/>
              </w:rPr>
              <w:t>(À L’AIDE DE L’APPLICATION EXCEL</w:t>
            </w:r>
            <w:r w:rsidR="00684777" w:rsidRPr="00360091">
              <w:rPr>
                <w:rFonts w:ascii="Calibri" w:hAnsi="Calibri" w:cs="Calibri"/>
                <w:b/>
                <w:color w:val="FF0000"/>
                <w:sz w:val="24"/>
                <w:szCs w:val="24"/>
              </w:rPr>
              <w:t xml:space="preserve"> – </w:t>
            </w:r>
            <w:r w:rsidR="00D548D9" w:rsidRPr="00360091">
              <w:rPr>
                <w:rFonts w:ascii="Calibri" w:hAnsi="Calibri" w:cs="Calibri"/>
                <w:b/>
                <w:color w:val="FF0000"/>
                <w:sz w:val="24"/>
                <w:szCs w:val="24"/>
              </w:rPr>
              <w:t xml:space="preserve">VOIR </w:t>
            </w:r>
            <w:r w:rsidR="00684777" w:rsidRPr="00360091">
              <w:rPr>
                <w:rFonts w:ascii="Calibri" w:hAnsi="Calibri" w:cs="Calibri"/>
                <w:b/>
                <w:color w:val="FF0000"/>
                <w:sz w:val="24"/>
                <w:szCs w:val="24"/>
              </w:rPr>
              <w:t xml:space="preserve">LES </w:t>
            </w:r>
            <w:r w:rsidR="0069469F" w:rsidRPr="00360091">
              <w:rPr>
                <w:rFonts w:ascii="Calibri" w:hAnsi="Calibri" w:cs="Calibri"/>
                <w:b/>
                <w:color w:val="FF0000"/>
                <w:sz w:val="24"/>
                <w:szCs w:val="24"/>
              </w:rPr>
              <w:t xml:space="preserve">PROCÉDURES EXCEL DANS LE GUIDE </w:t>
            </w:r>
            <w:r w:rsidR="00F968DE" w:rsidRPr="00360091">
              <w:rPr>
                <w:rFonts w:ascii="Calibri" w:hAnsi="Calibri" w:cs="Calibri"/>
                <w:b/>
                <w:color w:val="FF0000"/>
                <w:sz w:val="24"/>
                <w:szCs w:val="24"/>
              </w:rPr>
              <w:t>D’UTILISATION</w:t>
            </w:r>
            <w:r w:rsidRPr="00360091">
              <w:rPr>
                <w:rFonts w:ascii="Calibri" w:hAnsi="Calibri" w:cs="Calibri"/>
                <w:b/>
                <w:color w:val="FF0000"/>
                <w:sz w:val="24"/>
                <w:szCs w:val="24"/>
              </w:rPr>
              <w:t>)</w:t>
            </w:r>
          </w:p>
          <w:p w:rsidR="00F2341F" w:rsidRPr="00360091" w:rsidRDefault="00F2341F" w:rsidP="00360091">
            <w:pPr>
              <w:ind w:left="0"/>
              <w:jc w:val="both"/>
              <w:rPr>
                <w:rFonts w:ascii="Calibri" w:hAnsi="Calibri" w:cs="Calibri"/>
                <w:b/>
                <w:color w:val="FF0000"/>
                <w:sz w:val="24"/>
                <w:szCs w:val="24"/>
              </w:rPr>
            </w:pPr>
          </w:p>
          <w:p w:rsidR="00901657" w:rsidRPr="00360091" w:rsidRDefault="00F2341F" w:rsidP="00360091">
            <w:pPr>
              <w:ind w:left="0"/>
              <w:jc w:val="both"/>
              <w:rPr>
                <w:rFonts w:ascii="Calibri" w:hAnsi="Calibri" w:cs="Calibri"/>
                <w:color w:val="FF0000"/>
              </w:rPr>
            </w:pPr>
            <w:r w:rsidRPr="00360091">
              <w:rPr>
                <w:rFonts w:ascii="Calibri" w:hAnsi="Calibri" w:cs="Calibri"/>
                <w:b/>
                <w:color w:val="FF0000"/>
                <w:sz w:val="24"/>
                <w:szCs w:val="24"/>
              </w:rPr>
              <w:t>EXEMPLE :</w:t>
            </w:r>
          </w:p>
          <w:p w:rsidR="00901657" w:rsidRPr="00A155D5" w:rsidRDefault="00901657" w:rsidP="00923A7A">
            <w:pPr>
              <w:tabs>
                <w:tab w:val="left" w:pos="720"/>
              </w:tabs>
              <w:ind w:left="0"/>
              <w:jc w:val="right"/>
              <w:rPr>
                <w:rFonts w:ascii="Calibri" w:hAnsi="Calibri" w:cs="Calibri"/>
              </w:rPr>
            </w:pPr>
          </w:p>
        </w:tc>
      </w:tr>
    </w:tbl>
    <w:p w:rsidR="009F540D" w:rsidRPr="00A155D5" w:rsidRDefault="003B72E3" w:rsidP="00923A7A">
      <w:pPr>
        <w:ind w:left="0"/>
        <w:rPr>
          <w:rFonts w:ascii="Calibri" w:hAnsi="Calibri" w:cs="Calibri"/>
          <w:color w:val="FF0000"/>
          <w:sz w:val="40"/>
          <w:szCs w:val="40"/>
        </w:rPr>
      </w:pPr>
      <w:r>
        <w:rPr>
          <w:rFonts w:ascii="Calibri" w:hAnsi="Calibri" w:cs="Calibri"/>
          <w:noProof/>
          <w:lang w:eastAsia="fr-CA"/>
        </w:rPr>
        <w:drawing>
          <wp:inline distT="0" distB="0" distL="0" distR="0" wp14:anchorId="674AF631" wp14:editId="41D3B148">
            <wp:extent cx="6305550" cy="4652645"/>
            <wp:effectExtent l="0" t="0" r="0" b="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05550" cy="4652645"/>
                    </a:xfrm>
                    <a:prstGeom prst="rect">
                      <a:avLst/>
                    </a:prstGeom>
                    <a:noFill/>
                    <a:ln>
                      <a:noFill/>
                    </a:ln>
                  </pic:spPr>
                </pic:pic>
              </a:graphicData>
            </a:graphic>
          </wp:inline>
        </w:drawing>
      </w:r>
    </w:p>
    <w:p w:rsidR="009F540D" w:rsidRPr="006906AA" w:rsidRDefault="00901657" w:rsidP="006906AA">
      <w:pPr>
        <w:spacing w:after="240"/>
        <w:ind w:left="0"/>
        <w:jc w:val="both"/>
        <w:rPr>
          <w:rFonts w:ascii="Calibri" w:hAnsi="Calibri" w:cs="Calibri"/>
          <w:color w:val="FF0000"/>
          <w:sz w:val="28"/>
          <w:szCs w:val="28"/>
        </w:rPr>
      </w:pPr>
      <w:r w:rsidRPr="006906AA">
        <w:rPr>
          <w:rFonts w:ascii="Calibri" w:hAnsi="Calibri" w:cs="Calibri"/>
          <w:color w:val="FF0000"/>
          <w:sz w:val="28"/>
          <w:szCs w:val="28"/>
        </w:rPr>
        <w:br w:type="page"/>
      </w:r>
      <w:r w:rsidR="00464C86" w:rsidRPr="006906AA">
        <w:rPr>
          <w:rFonts w:ascii="Calibri" w:hAnsi="Calibri" w:cs="Calibri"/>
          <w:color w:val="FF0000"/>
          <w:sz w:val="28"/>
          <w:szCs w:val="28"/>
        </w:rPr>
        <w:lastRenderedPageBreak/>
        <w:t>TABLEAU 2 – </w:t>
      </w:r>
      <w:r w:rsidR="009F540D" w:rsidRPr="006906AA">
        <w:rPr>
          <w:rFonts w:ascii="Calibri" w:hAnsi="Calibri" w:cs="Calibri"/>
          <w:color w:val="FF0000"/>
          <w:sz w:val="28"/>
          <w:szCs w:val="28"/>
        </w:rPr>
        <w:t>INTÉGRATION D’UN VISUEL EXTRAIT DE LA BASE DE DONNÉES</w:t>
      </w:r>
      <w:r w:rsidR="00464C86" w:rsidRPr="006906AA">
        <w:rPr>
          <w:rFonts w:ascii="Calibri" w:hAnsi="Calibri" w:cs="Calibri"/>
          <w:color w:val="FF0000"/>
          <w:sz w:val="28"/>
          <w:szCs w:val="28"/>
        </w:rPr>
        <w:t xml:space="preserve"> </w:t>
      </w:r>
      <w:r w:rsidR="00FA5BBB" w:rsidRPr="006906AA">
        <w:rPr>
          <w:rFonts w:ascii="Calibri" w:hAnsi="Calibri" w:cs="Calibri"/>
          <w:color w:val="FF0000"/>
          <w:sz w:val="28"/>
          <w:szCs w:val="28"/>
        </w:rPr>
        <w:t>REPRÉSENTANT L</w:t>
      </w:r>
      <w:r w:rsidR="009F540D" w:rsidRPr="006906AA">
        <w:rPr>
          <w:rFonts w:ascii="Calibri" w:hAnsi="Calibri" w:cs="Calibri"/>
          <w:color w:val="FF0000"/>
          <w:sz w:val="28"/>
          <w:szCs w:val="28"/>
        </w:rPr>
        <w:t>ES RÉSULTATS OBTENUS SUR L’ÉCHELLE DE 1 À 5 POUR CHACUNE DES PARTIES PRENANTES.</w:t>
      </w:r>
    </w:p>
    <w:p w:rsidR="00637493" w:rsidRPr="006906AA" w:rsidRDefault="00464C86" w:rsidP="006906AA">
      <w:pPr>
        <w:ind w:left="0"/>
        <w:jc w:val="both"/>
        <w:rPr>
          <w:rFonts w:ascii="Calibri" w:hAnsi="Calibri" w:cs="Calibri"/>
          <w:color w:val="FF0000"/>
          <w:sz w:val="28"/>
          <w:szCs w:val="28"/>
        </w:rPr>
      </w:pPr>
      <w:r w:rsidRPr="006906AA">
        <w:rPr>
          <w:rFonts w:ascii="Calibri" w:hAnsi="Calibri" w:cs="Calibri"/>
          <w:color w:val="FF0000"/>
          <w:sz w:val="28"/>
          <w:szCs w:val="28"/>
        </w:rPr>
        <w:t>EXEMPLES</w:t>
      </w:r>
      <w:r w:rsidR="003B775B" w:rsidRPr="006906AA">
        <w:rPr>
          <w:rFonts w:ascii="Calibri" w:hAnsi="Calibri" w:cs="Calibri"/>
          <w:color w:val="FF0000"/>
          <w:sz w:val="28"/>
          <w:szCs w:val="28"/>
        </w:rPr>
        <w:t> –</w:t>
      </w:r>
      <w:r w:rsidRPr="006906AA">
        <w:rPr>
          <w:rFonts w:ascii="Calibri" w:hAnsi="Calibri" w:cs="Calibri"/>
          <w:color w:val="FF0000"/>
          <w:sz w:val="28"/>
          <w:szCs w:val="28"/>
        </w:rPr>
        <w:t> </w:t>
      </w:r>
      <w:r w:rsidR="002121E1" w:rsidRPr="006906AA">
        <w:rPr>
          <w:rFonts w:ascii="Calibri" w:hAnsi="Calibri" w:cs="Calibri"/>
          <w:color w:val="FF0000"/>
          <w:sz w:val="28"/>
          <w:szCs w:val="28"/>
        </w:rPr>
        <w:t>REPRÉSENTATIONS VISUELLES</w:t>
      </w:r>
      <w:r w:rsidR="009F540D" w:rsidRPr="006906AA">
        <w:rPr>
          <w:rFonts w:ascii="Calibri" w:hAnsi="Calibri" w:cs="Calibri"/>
          <w:color w:val="FF0000"/>
          <w:sz w:val="28"/>
          <w:szCs w:val="28"/>
        </w:rPr>
        <w:t xml:space="preserve"> EN TOILE D’ARAIGNÉE</w:t>
      </w:r>
      <w:r w:rsidR="002121E1" w:rsidRPr="006906AA">
        <w:rPr>
          <w:rFonts w:ascii="Calibri" w:hAnsi="Calibri" w:cs="Calibri"/>
          <w:color w:val="FF0000"/>
          <w:sz w:val="28"/>
          <w:szCs w:val="28"/>
        </w:rPr>
        <w:t xml:space="preserve"> (voir procédure E</w:t>
      </w:r>
      <w:r w:rsidR="001B5EAE" w:rsidRPr="006906AA">
        <w:rPr>
          <w:rFonts w:ascii="Calibri" w:hAnsi="Calibri" w:cs="Calibri"/>
          <w:color w:val="FF0000"/>
          <w:sz w:val="28"/>
          <w:szCs w:val="28"/>
        </w:rPr>
        <w:t>x</w:t>
      </w:r>
      <w:r w:rsidR="00FD71D5" w:rsidRPr="006906AA">
        <w:rPr>
          <w:rFonts w:ascii="Calibri" w:hAnsi="Calibri" w:cs="Calibri"/>
          <w:color w:val="FF0000"/>
          <w:sz w:val="28"/>
          <w:szCs w:val="28"/>
        </w:rPr>
        <w:t>cel dans le guide d’utilisation</w:t>
      </w:r>
      <w:r w:rsidR="001B5EAE" w:rsidRPr="006906AA">
        <w:rPr>
          <w:rFonts w:ascii="Calibri" w:hAnsi="Calibri" w:cs="Calibri"/>
          <w:color w:val="FF0000"/>
          <w:sz w:val="28"/>
          <w:szCs w:val="28"/>
        </w:rPr>
        <w:t>)</w:t>
      </w:r>
    </w:p>
    <w:p w:rsidR="00901657" w:rsidRPr="00A155D5" w:rsidRDefault="003B72E3" w:rsidP="006906AA">
      <w:pPr>
        <w:spacing w:before="360" w:after="360"/>
        <w:ind w:left="0" w:right="182"/>
        <w:jc w:val="center"/>
        <w:rPr>
          <w:rFonts w:ascii="Calibri" w:hAnsi="Calibri" w:cs="Calibri"/>
          <w:color w:val="FF0000"/>
          <w:sz w:val="40"/>
          <w:szCs w:val="40"/>
        </w:rPr>
      </w:pPr>
      <w:r>
        <w:rPr>
          <w:rFonts w:ascii="Calibri" w:hAnsi="Calibri" w:cs="Calibri"/>
          <w:noProof/>
          <w:lang w:eastAsia="fr-CA"/>
        </w:rPr>
        <w:drawing>
          <wp:inline distT="0" distB="0" distL="0" distR="0" wp14:anchorId="7144FE2E" wp14:editId="7ED8218B">
            <wp:extent cx="4566285" cy="3133725"/>
            <wp:effectExtent l="0" t="0" r="5715" b="9525"/>
            <wp:docPr id="348" name="Imag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66285" cy="3133725"/>
                    </a:xfrm>
                    <a:prstGeom prst="rect">
                      <a:avLst/>
                    </a:prstGeom>
                    <a:noFill/>
                  </pic:spPr>
                </pic:pic>
              </a:graphicData>
            </a:graphic>
          </wp:inline>
        </w:drawing>
      </w:r>
    </w:p>
    <w:p w:rsidR="00FA5BBB" w:rsidRPr="00A155D5" w:rsidRDefault="003B72E3" w:rsidP="006906AA">
      <w:pPr>
        <w:ind w:left="1350"/>
        <w:outlineLvl w:val="1"/>
        <w:rPr>
          <w:rFonts w:ascii="Calibri" w:hAnsi="Calibri" w:cs="Calibri"/>
          <w:lang w:val="fr-FR"/>
        </w:rPr>
      </w:pPr>
      <w:r>
        <w:rPr>
          <w:noProof/>
          <w:lang w:eastAsia="fr-CA"/>
        </w:rPr>
        <w:drawing>
          <wp:anchor distT="0" distB="0" distL="114300" distR="114300" simplePos="0" relativeHeight="251655168" behindDoc="0" locked="0" layoutInCell="1" allowOverlap="1" wp14:anchorId="448BD4FF" wp14:editId="43770C15">
            <wp:simplePos x="0" y="0"/>
            <wp:positionH relativeFrom="column">
              <wp:posOffset>860425</wp:posOffset>
            </wp:positionH>
            <wp:positionV relativeFrom="paragraph">
              <wp:posOffset>0</wp:posOffset>
            </wp:positionV>
            <wp:extent cx="4563110" cy="3136900"/>
            <wp:effectExtent l="0" t="0" r="8890" b="6350"/>
            <wp:wrapNone/>
            <wp:docPr id="354" name="Image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63110" cy="3136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cs="Calibri"/>
          <w:noProof/>
          <w:lang w:eastAsia="fr-CA"/>
        </w:rPr>
        <w:drawing>
          <wp:inline distT="0" distB="0" distL="0" distR="0" wp14:anchorId="49176C7A" wp14:editId="22A95EE9">
            <wp:extent cx="4566285" cy="3139440"/>
            <wp:effectExtent l="0" t="0" r="5715" b="3810"/>
            <wp:docPr id="349" name="Imag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66285" cy="3139440"/>
                    </a:xfrm>
                    <a:prstGeom prst="rect">
                      <a:avLst/>
                    </a:prstGeom>
                    <a:noFill/>
                  </pic:spPr>
                </pic:pic>
              </a:graphicData>
            </a:graphic>
          </wp:inline>
        </w:drawing>
      </w:r>
    </w:p>
    <w:p w:rsidR="00FA5BBB" w:rsidRPr="00A155D5" w:rsidRDefault="00FA5BBB" w:rsidP="00923A7A">
      <w:pPr>
        <w:ind w:left="0"/>
        <w:outlineLvl w:val="1"/>
        <w:rPr>
          <w:rFonts w:ascii="Calibri" w:hAnsi="Calibri" w:cs="Calibri"/>
          <w:sz w:val="40"/>
          <w:szCs w:val="40"/>
          <w:lang w:val="fr-FR"/>
        </w:rPr>
      </w:pPr>
    </w:p>
    <w:p w:rsidR="00FA5BBB" w:rsidRPr="00A155D5" w:rsidRDefault="003B72E3" w:rsidP="006906AA">
      <w:pPr>
        <w:spacing w:before="360"/>
        <w:ind w:left="0"/>
        <w:jc w:val="center"/>
        <w:rPr>
          <w:rFonts w:ascii="Calibri" w:hAnsi="Calibri" w:cs="Calibri"/>
          <w:sz w:val="40"/>
          <w:szCs w:val="40"/>
          <w:lang w:val="fr-FR"/>
        </w:rPr>
      </w:pPr>
      <w:r>
        <w:rPr>
          <w:rFonts w:ascii="Calibri" w:hAnsi="Calibri" w:cs="Calibri"/>
          <w:noProof/>
          <w:sz w:val="40"/>
          <w:szCs w:val="40"/>
          <w:lang w:eastAsia="fr-CA"/>
        </w:rPr>
        <w:drawing>
          <wp:inline distT="0" distB="0" distL="0" distR="0" wp14:anchorId="56AADB46" wp14:editId="73AAE2F8">
            <wp:extent cx="4566285" cy="3139440"/>
            <wp:effectExtent l="0" t="0" r="5715" b="3810"/>
            <wp:docPr id="352" name="Image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66285" cy="3139440"/>
                    </a:xfrm>
                    <a:prstGeom prst="rect">
                      <a:avLst/>
                    </a:prstGeom>
                    <a:noFill/>
                  </pic:spPr>
                </pic:pic>
              </a:graphicData>
            </a:graphic>
          </wp:inline>
        </w:drawing>
      </w:r>
    </w:p>
    <w:p w:rsidR="003E5677" w:rsidRPr="006906AA" w:rsidRDefault="003B72E3" w:rsidP="006906AA">
      <w:pPr>
        <w:spacing w:before="1200"/>
        <w:ind w:left="0"/>
        <w:jc w:val="center"/>
        <w:rPr>
          <w:rFonts w:ascii="Calibri" w:hAnsi="Calibri" w:cs="Calibri"/>
          <w:noProof/>
          <w:sz w:val="40"/>
          <w:szCs w:val="40"/>
          <w:lang w:eastAsia="fr-CA"/>
        </w:rPr>
      </w:pPr>
      <w:r>
        <w:rPr>
          <w:rFonts w:ascii="Calibri" w:hAnsi="Calibri" w:cs="Calibri"/>
          <w:noProof/>
          <w:sz w:val="40"/>
          <w:szCs w:val="40"/>
          <w:lang w:eastAsia="fr-CA"/>
        </w:rPr>
        <w:drawing>
          <wp:inline distT="0" distB="0" distL="0" distR="0" wp14:anchorId="7DD23C6D" wp14:editId="05651704">
            <wp:extent cx="4584700" cy="3139440"/>
            <wp:effectExtent l="0" t="0" r="6350" b="3810"/>
            <wp:docPr id="353" name="Imag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84700" cy="3139440"/>
                    </a:xfrm>
                    <a:prstGeom prst="rect">
                      <a:avLst/>
                    </a:prstGeom>
                    <a:noFill/>
                  </pic:spPr>
                </pic:pic>
              </a:graphicData>
            </a:graphic>
          </wp:inline>
        </w:drawing>
      </w:r>
      <w:r w:rsidR="00FA5BBB" w:rsidRPr="006906AA">
        <w:rPr>
          <w:rFonts w:ascii="Calibri" w:hAnsi="Calibri" w:cs="Calibri"/>
          <w:noProof/>
          <w:sz w:val="40"/>
          <w:szCs w:val="40"/>
          <w:lang w:eastAsia="fr-CA"/>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3E5677" w:rsidRPr="00A41559" w:rsidTr="00F90CDF">
        <w:trPr>
          <w:cantSplit/>
          <w:trHeight w:val="544"/>
        </w:trPr>
        <w:tc>
          <w:tcPr>
            <w:tcW w:w="7235" w:type="dxa"/>
            <w:tcBorders>
              <w:right w:val="single" w:sz="18" w:space="0" w:color="FFFFFF"/>
            </w:tcBorders>
            <w:shd w:val="clear" w:color="auto" w:fill="C0C0C0"/>
          </w:tcPr>
          <w:p w:rsidR="003E5677" w:rsidRPr="00A41559" w:rsidRDefault="003E5677" w:rsidP="00847339">
            <w:pPr>
              <w:pStyle w:val="4"/>
            </w:pPr>
            <w:bookmarkStart w:id="19" w:name="_Toc323307508"/>
            <w:bookmarkStart w:id="20" w:name="_Toc343780457"/>
            <w:r w:rsidRPr="00A41559">
              <w:lastRenderedPageBreak/>
              <w:t>Comment interpréter les résultats</w:t>
            </w:r>
            <w:bookmarkEnd w:id="19"/>
            <w:bookmarkEnd w:id="20"/>
          </w:p>
        </w:tc>
        <w:tc>
          <w:tcPr>
            <w:tcW w:w="2759" w:type="dxa"/>
            <w:tcBorders>
              <w:left w:val="single" w:sz="18" w:space="0" w:color="FFFFFF"/>
            </w:tcBorders>
            <w:shd w:val="clear" w:color="auto" w:fill="C0C0C0"/>
          </w:tcPr>
          <w:p w:rsidR="003E5677" w:rsidRPr="00A41559" w:rsidRDefault="003E5677" w:rsidP="00923A7A">
            <w:pPr>
              <w:spacing w:before="120" w:after="120"/>
              <w:ind w:left="193"/>
              <w:rPr>
                <w:rFonts w:ascii="Calibri" w:hAnsi="Calibri" w:cs="Calibri"/>
                <w:b/>
                <w:color w:val="FFFFFF"/>
                <w:spacing w:val="0"/>
                <w:sz w:val="32"/>
                <w:szCs w:val="32"/>
              </w:rPr>
            </w:pPr>
          </w:p>
        </w:tc>
      </w:tr>
    </w:tbl>
    <w:p w:rsidR="00FA5BBB" w:rsidRPr="006906AA" w:rsidRDefault="00FA5BBB" w:rsidP="006906AA">
      <w:pPr>
        <w:spacing w:before="240" w:after="240"/>
        <w:ind w:left="0" w:firstLine="15"/>
        <w:jc w:val="both"/>
        <w:rPr>
          <w:rFonts w:ascii="Calibri" w:hAnsi="Calibri" w:cs="Calibri"/>
          <w:sz w:val="22"/>
          <w:szCs w:val="22"/>
        </w:rPr>
      </w:pPr>
      <w:r w:rsidRPr="006906AA">
        <w:rPr>
          <w:rFonts w:ascii="Calibri" w:hAnsi="Calibri" w:cs="Calibri"/>
          <w:sz w:val="22"/>
          <w:szCs w:val="22"/>
        </w:rPr>
        <w:t xml:space="preserve">Les résultats sont présentés </w:t>
      </w:r>
      <w:r w:rsidR="00887339" w:rsidRPr="006906AA">
        <w:rPr>
          <w:rFonts w:ascii="Calibri" w:hAnsi="Calibri" w:cs="Calibri"/>
          <w:sz w:val="22"/>
          <w:szCs w:val="22"/>
        </w:rPr>
        <w:t>par enjeu. Voici ce que le lecteur trouvera dans le rapport :</w:t>
      </w:r>
    </w:p>
    <w:p w:rsidR="00FA5BBB" w:rsidRPr="006906AA" w:rsidRDefault="00FA5BBB" w:rsidP="00A257DB">
      <w:pPr>
        <w:numPr>
          <w:ilvl w:val="0"/>
          <w:numId w:val="29"/>
        </w:numPr>
        <w:tabs>
          <w:tab w:val="left" w:pos="720"/>
        </w:tabs>
        <w:spacing w:after="120"/>
        <w:jc w:val="both"/>
        <w:rPr>
          <w:rFonts w:ascii="Calibri" w:hAnsi="Calibri" w:cs="Calibri"/>
          <w:sz w:val="22"/>
          <w:szCs w:val="22"/>
        </w:rPr>
      </w:pPr>
      <w:r w:rsidRPr="006906AA">
        <w:rPr>
          <w:rFonts w:ascii="Calibri" w:hAnsi="Calibri" w:cs="Calibri"/>
          <w:sz w:val="22"/>
          <w:szCs w:val="22"/>
        </w:rPr>
        <w:t>Dans le haut de la page</w:t>
      </w:r>
      <w:r w:rsidR="00887339" w:rsidRPr="006906AA">
        <w:rPr>
          <w:rFonts w:ascii="Calibri" w:hAnsi="Calibri" w:cs="Calibri"/>
          <w:sz w:val="22"/>
          <w:szCs w:val="22"/>
        </w:rPr>
        <w:t xml:space="preserve">, une section </w:t>
      </w:r>
      <w:r w:rsidR="0069469F" w:rsidRPr="006906AA">
        <w:rPr>
          <w:rFonts w:ascii="Calibri" w:hAnsi="Calibri" w:cs="Calibri"/>
          <w:sz w:val="22"/>
          <w:szCs w:val="22"/>
        </w:rPr>
        <w:t>présenter</w:t>
      </w:r>
      <w:r w:rsidR="00887339" w:rsidRPr="006906AA">
        <w:rPr>
          <w:rFonts w:ascii="Calibri" w:hAnsi="Calibri" w:cs="Calibri"/>
          <w:sz w:val="22"/>
          <w:szCs w:val="22"/>
        </w:rPr>
        <w:t>a</w:t>
      </w:r>
      <w:r w:rsidR="0069469F" w:rsidRPr="006906AA">
        <w:rPr>
          <w:rFonts w:ascii="Calibri" w:hAnsi="Calibri" w:cs="Calibri"/>
          <w:sz w:val="22"/>
          <w:szCs w:val="22"/>
        </w:rPr>
        <w:t xml:space="preserve"> les éléments qui ont une incidence sur l’analyse de la situation de l’organisation </w:t>
      </w:r>
      <w:r w:rsidR="00EE25F5" w:rsidRPr="006906AA">
        <w:rPr>
          <w:rFonts w:ascii="Calibri" w:hAnsi="Calibri" w:cs="Calibri"/>
          <w:sz w:val="22"/>
          <w:szCs w:val="22"/>
        </w:rPr>
        <w:t>en fonction de</w:t>
      </w:r>
      <w:r w:rsidR="00887339" w:rsidRPr="006906AA">
        <w:rPr>
          <w:rFonts w:ascii="Calibri" w:hAnsi="Calibri" w:cs="Calibri"/>
          <w:sz w:val="22"/>
          <w:szCs w:val="22"/>
        </w:rPr>
        <w:t xml:space="preserve"> l’enjeu.</w:t>
      </w:r>
    </w:p>
    <w:p w:rsidR="00FA5BBB" w:rsidRPr="006906AA" w:rsidRDefault="00FA5BBB" w:rsidP="00A257DB">
      <w:pPr>
        <w:numPr>
          <w:ilvl w:val="0"/>
          <w:numId w:val="29"/>
        </w:numPr>
        <w:tabs>
          <w:tab w:val="left" w:pos="720"/>
        </w:tabs>
        <w:spacing w:after="120"/>
        <w:jc w:val="both"/>
        <w:rPr>
          <w:rFonts w:ascii="Calibri" w:hAnsi="Calibri" w:cs="Calibri"/>
          <w:sz w:val="22"/>
          <w:szCs w:val="22"/>
        </w:rPr>
      </w:pPr>
      <w:r w:rsidRPr="006906AA">
        <w:rPr>
          <w:rFonts w:ascii="Calibri" w:hAnsi="Calibri" w:cs="Calibri"/>
          <w:sz w:val="22"/>
          <w:szCs w:val="22"/>
        </w:rPr>
        <w:t>Dans</w:t>
      </w:r>
      <w:r w:rsidR="00887339" w:rsidRPr="006906AA">
        <w:rPr>
          <w:rFonts w:ascii="Calibri" w:hAnsi="Calibri" w:cs="Calibri"/>
          <w:sz w:val="22"/>
          <w:szCs w:val="22"/>
        </w:rPr>
        <w:t xml:space="preserve"> le haut de la page à droite, un</w:t>
      </w:r>
      <w:r w:rsidRPr="006906AA">
        <w:rPr>
          <w:rFonts w:ascii="Calibri" w:hAnsi="Calibri" w:cs="Calibri"/>
          <w:sz w:val="22"/>
          <w:szCs w:val="22"/>
        </w:rPr>
        <w:t xml:space="preserve"> gra</w:t>
      </w:r>
      <w:r w:rsidR="0069469F" w:rsidRPr="006906AA">
        <w:rPr>
          <w:rFonts w:ascii="Calibri" w:hAnsi="Calibri" w:cs="Calibri"/>
          <w:sz w:val="22"/>
          <w:szCs w:val="22"/>
        </w:rPr>
        <w:t>p</w:t>
      </w:r>
      <w:r w:rsidR="000C2DA8" w:rsidRPr="006906AA">
        <w:rPr>
          <w:rFonts w:ascii="Calibri" w:hAnsi="Calibri" w:cs="Calibri"/>
          <w:sz w:val="22"/>
          <w:szCs w:val="22"/>
        </w:rPr>
        <w:t>hique représente</w:t>
      </w:r>
      <w:r w:rsidR="00887339" w:rsidRPr="006906AA">
        <w:rPr>
          <w:rFonts w:ascii="Calibri" w:hAnsi="Calibri" w:cs="Calibri"/>
          <w:sz w:val="22"/>
          <w:szCs w:val="22"/>
        </w:rPr>
        <w:t>ra</w:t>
      </w:r>
      <w:r w:rsidR="000C2DA8" w:rsidRPr="006906AA">
        <w:rPr>
          <w:rFonts w:ascii="Calibri" w:hAnsi="Calibri" w:cs="Calibri"/>
          <w:sz w:val="22"/>
          <w:szCs w:val="22"/>
        </w:rPr>
        <w:t xml:space="preserve"> l’appréciation </w:t>
      </w:r>
      <w:r w:rsidR="0069469F" w:rsidRPr="006906AA">
        <w:rPr>
          <w:rFonts w:ascii="Calibri" w:hAnsi="Calibri" w:cs="Calibri"/>
          <w:sz w:val="22"/>
          <w:szCs w:val="22"/>
        </w:rPr>
        <w:t>de l’expert</w:t>
      </w:r>
      <w:r w:rsidR="00310729" w:rsidRPr="006906AA">
        <w:rPr>
          <w:rFonts w:ascii="Calibri" w:hAnsi="Calibri" w:cs="Calibri"/>
          <w:sz w:val="22"/>
          <w:szCs w:val="22"/>
        </w:rPr>
        <w:t>-</w:t>
      </w:r>
      <w:r w:rsidR="00986793" w:rsidRPr="006906AA">
        <w:rPr>
          <w:rFonts w:ascii="Calibri" w:hAnsi="Calibri" w:cs="Calibri"/>
          <w:sz w:val="22"/>
          <w:szCs w:val="22"/>
        </w:rPr>
        <w:t>conseil</w:t>
      </w:r>
      <w:r w:rsidR="0069469F" w:rsidRPr="006906AA">
        <w:rPr>
          <w:rFonts w:ascii="Calibri" w:hAnsi="Calibri" w:cs="Calibri"/>
          <w:sz w:val="22"/>
          <w:szCs w:val="22"/>
        </w:rPr>
        <w:t xml:space="preserve"> (selon l’échelle de progression de 1 à 5</w:t>
      </w:r>
      <w:r w:rsidRPr="006906AA">
        <w:rPr>
          <w:rFonts w:ascii="Calibri" w:hAnsi="Calibri" w:cs="Calibri"/>
          <w:sz w:val="22"/>
          <w:szCs w:val="22"/>
        </w:rPr>
        <w:t>)</w:t>
      </w:r>
      <w:r w:rsidR="00887339" w:rsidRPr="006906AA">
        <w:rPr>
          <w:rFonts w:ascii="Calibri" w:hAnsi="Calibri" w:cs="Calibri"/>
          <w:sz w:val="22"/>
          <w:szCs w:val="22"/>
        </w:rPr>
        <w:t xml:space="preserve">, </w:t>
      </w:r>
      <w:r w:rsidR="000C2DA8" w:rsidRPr="006906AA">
        <w:rPr>
          <w:rFonts w:ascii="Calibri" w:hAnsi="Calibri" w:cs="Calibri"/>
          <w:sz w:val="22"/>
          <w:szCs w:val="22"/>
        </w:rPr>
        <w:t>rôle pouvant être occupé par un responsable à l’interne</w:t>
      </w:r>
      <w:r w:rsidR="00887339" w:rsidRPr="006906AA">
        <w:rPr>
          <w:rFonts w:ascii="Calibri" w:hAnsi="Calibri" w:cs="Calibri"/>
          <w:sz w:val="22"/>
          <w:szCs w:val="22"/>
        </w:rPr>
        <w:t>.</w:t>
      </w:r>
    </w:p>
    <w:p w:rsidR="00FA5BBB" w:rsidRPr="006906AA" w:rsidRDefault="00FA5BBB" w:rsidP="00A257DB">
      <w:pPr>
        <w:numPr>
          <w:ilvl w:val="0"/>
          <w:numId w:val="29"/>
        </w:numPr>
        <w:tabs>
          <w:tab w:val="left" w:pos="720"/>
        </w:tabs>
        <w:spacing w:after="240"/>
        <w:jc w:val="both"/>
        <w:rPr>
          <w:rFonts w:ascii="Calibri" w:hAnsi="Calibri" w:cs="Calibri"/>
          <w:sz w:val="22"/>
          <w:szCs w:val="22"/>
        </w:rPr>
      </w:pPr>
      <w:r w:rsidRPr="006906AA">
        <w:rPr>
          <w:rFonts w:ascii="Calibri" w:hAnsi="Calibri" w:cs="Calibri"/>
          <w:sz w:val="22"/>
          <w:szCs w:val="22"/>
        </w:rPr>
        <w:t xml:space="preserve">Au </w:t>
      </w:r>
      <w:r w:rsidR="0069469F" w:rsidRPr="006906AA">
        <w:rPr>
          <w:rFonts w:ascii="Calibri" w:hAnsi="Calibri" w:cs="Calibri"/>
          <w:sz w:val="22"/>
          <w:szCs w:val="22"/>
        </w:rPr>
        <w:t>milieu de la page, nous retrouv</w:t>
      </w:r>
      <w:r w:rsidR="00887339" w:rsidRPr="006906AA">
        <w:rPr>
          <w:rFonts w:ascii="Calibri" w:hAnsi="Calibri" w:cs="Calibri"/>
          <w:sz w:val="22"/>
          <w:szCs w:val="22"/>
        </w:rPr>
        <w:t>er</w:t>
      </w:r>
      <w:r w:rsidR="0069469F" w:rsidRPr="006906AA">
        <w:rPr>
          <w:rFonts w:ascii="Calibri" w:hAnsi="Calibri" w:cs="Calibri"/>
          <w:sz w:val="22"/>
          <w:szCs w:val="22"/>
        </w:rPr>
        <w:t>ons les principaux constats de l’expert</w:t>
      </w:r>
      <w:r w:rsidR="00310729" w:rsidRPr="006906AA">
        <w:rPr>
          <w:rFonts w:ascii="Calibri" w:hAnsi="Calibri" w:cs="Calibri"/>
          <w:sz w:val="22"/>
          <w:szCs w:val="22"/>
        </w:rPr>
        <w:t>-</w:t>
      </w:r>
      <w:r w:rsidR="00986793" w:rsidRPr="006906AA">
        <w:rPr>
          <w:rFonts w:ascii="Calibri" w:hAnsi="Calibri" w:cs="Calibri"/>
          <w:sz w:val="22"/>
          <w:szCs w:val="22"/>
        </w:rPr>
        <w:t>conseil</w:t>
      </w:r>
      <w:r w:rsidR="0069469F" w:rsidRPr="006906AA">
        <w:rPr>
          <w:rFonts w:ascii="Calibri" w:hAnsi="Calibri" w:cs="Calibri"/>
          <w:sz w:val="22"/>
          <w:szCs w:val="22"/>
        </w:rPr>
        <w:t xml:space="preserve"> qui justifient le niveau attribué dans l’échelle de progression.</w:t>
      </w:r>
      <w:r w:rsidRPr="006906AA">
        <w:rPr>
          <w:rFonts w:ascii="Calibri" w:hAnsi="Calibri" w:cs="Calibri"/>
          <w:sz w:val="22"/>
          <w:szCs w:val="22"/>
        </w:rPr>
        <w:t xml:space="preserve"> </w:t>
      </w:r>
      <w:r w:rsidR="0069469F" w:rsidRPr="006906AA">
        <w:rPr>
          <w:rFonts w:ascii="Calibri" w:hAnsi="Calibri" w:cs="Calibri"/>
          <w:sz w:val="22"/>
          <w:szCs w:val="22"/>
        </w:rPr>
        <w:t>L’analyse est répartie selon q</w:t>
      </w:r>
      <w:r w:rsidR="00887339" w:rsidRPr="006906AA">
        <w:rPr>
          <w:rFonts w:ascii="Calibri" w:hAnsi="Calibri" w:cs="Calibri"/>
          <w:sz w:val="22"/>
          <w:szCs w:val="22"/>
        </w:rPr>
        <w:t xml:space="preserve">uatre </w:t>
      </w:r>
      <w:r w:rsidR="0069469F" w:rsidRPr="006906AA">
        <w:rPr>
          <w:rFonts w:ascii="Calibri" w:hAnsi="Calibri" w:cs="Calibri"/>
          <w:sz w:val="22"/>
          <w:szCs w:val="22"/>
        </w:rPr>
        <w:t xml:space="preserve">pôles et </w:t>
      </w:r>
      <w:r w:rsidR="00887339" w:rsidRPr="006906AA">
        <w:rPr>
          <w:rFonts w:ascii="Calibri" w:hAnsi="Calibri" w:cs="Calibri"/>
          <w:sz w:val="22"/>
          <w:szCs w:val="22"/>
        </w:rPr>
        <w:t>se fait</w:t>
      </w:r>
      <w:r w:rsidR="0069469F" w:rsidRPr="006906AA">
        <w:rPr>
          <w:rFonts w:ascii="Calibri" w:hAnsi="Calibri" w:cs="Calibri"/>
          <w:sz w:val="22"/>
          <w:szCs w:val="22"/>
        </w:rPr>
        <w:t xml:space="preserve"> sel</w:t>
      </w:r>
      <w:r w:rsidR="00887339" w:rsidRPr="006906AA">
        <w:rPr>
          <w:rFonts w:ascii="Calibri" w:hAnsi="Calibri" w:cs="Calibri"/>
          <w:sz w:val="22"/>
          <w:szCs w:val="22"/>
        </w:rPr>
        <w:t>on la pertinence des renseignement</w:t>
      </w:r>
      <w:r w:rsidR="0069469F" w:rsidRPr="006906AA">
        <w:rPr>
          <w:rFonts w:ascii="Calibri" w:hAnsi="Calibri" w:cs="Calibri"/>
          <w:sz w:val="22"/>
          <w:szCs w:val="22"/>
        </w:rPr>
        <w:t>s à intégrer pour chacun des enjeux :</w:t>
      </w:r>
    </w:p>
    <w:p w:rsidR="0069469F" w:rsidRPr="006906AA" w:rsidRDefault="0069469F" w:rsidP="00A257DB">
      <w:pPr>
        <w:pStyle w:val="Paragraphedeliste"/>
        <w:numPr>
          <w:ilvl w:val="1"/>
          <w:numId w:val="29"/>
        </w:numPr>
        <w:tabs>
          <w:tab w:val="left" w:pos="1440"/>
        </w:tabs>
        <w:spacing w:after="120" w:line="240" w:lineRule="auto"/>
        <w:contextualSpacing w:val="0"/>
        <w:jc w:val="both"/>
        <w:rPr>
          <w:rFonts w:cs="Calibri"/>
        </w:rPr>
      </w:pPr>
      <w:r w:rsidRPr="006906AA">
        <w:rPr>
          <w:rFonts w:cs="Calibri"/>
        </w:rPr>
        <w:t>Forces</w:t>
      </w:r>
      <w:r w:rsidR="00887339" w:rsidRPr="006906AA">
        <w:rPr>
          <w:rFonts w:cs="Calibri"/>
        </w:rPr>
        <w:t>;</w:t>
      </w:r>
    </w:p>
    <w:p w:rsidR="0069469F" w:rsidRPr="006906AA" w:rsidRDefault="00887339" w:rsidP="00A257DB">
      <w:pPr>
        <w:pStyle w:val="Paragraphedeliste"/>
        <w:numPr>
          <w:ilvl w:val="1"/>
          <w:numId w:val="29"/>
        </w:numPr>
        <w:tabs>
          <w:tab w:val="left" w:pos="1440"/>
        </w:tabs>
        <w:spacing w:after="120" w:line="240" w:lineRule="auto"/>
        <w:contextualSpacing w:val="0"/>
        <w:jc w:val="both"/>
        <w:rPr>
          <w:rFonts w:cs="Calibri"/>
        </w:rPr>
      </w:pPr>
      <w:r w:rsidRPr="006906AA">
        <w:rPr>
          <w:rFonts w:cs="Calibri"/>
        </w:rPr>
        <w:t>Occasion</w:t>
      </w:r>
      <w:r w:rsidR="0069469F" w:rsidRPr="006906AA">
        <w:rPr>
          <w:rFonts w:cs="Calibri"/>
        </w:rPr>
        <w:t>s</w:t>
      </w:r>
      <w:r w:rsidRPr="006906AA">
        <w:rPr>
          <w:rFonts w:cs="Calibri"/>
        </w:rPr>
        <w:t>;</w:t>
      </w:r>
    </w:p>
    <w:p w:rsidR="0069469F" w:rsidRPr="006906AA" w:rsidRDefault="0069469F" w:rsidP="00A257DB">
      <w:pPr>
        <w:pStyle w:val="Paragraphedeliste"/>
        <w:numPr>
          <w:ilvl w:val="1"/>
          <w:numId w:val="29"/>
        </w:numPr>
        <w:tabs>
          <w:tab w:val="left" w:pos="1440"/>
        </w:tabs>
        <w:spacing w:after="120" w:line="240" w:lineRule="auto"/>
        <w:contextualSpacing w:val="0"/>
        <w:jc w:val="both"/>
        <w:rPr>
          <w:rFonts w:cs="Calibri"/>
        </w:rPr>
      </w:pPr>
      <w:r w:rsidRPr="006906AA">
        <w:rPr>
          <w:rFonts w:cs="Calibri"/>
        </w:rPr>
        <w:t>Points d’amélioration</w:t>
      </w:r>
      <w:r w:rsidR="00887339" w:rsidRPr="006906AA">
        <w:rPr>
          <w:rFonts w:cs="Calibri"/>
        </w:rPr>
        <w:t>;</w:t>
      </w:r>
    </w:p>
    <w:p w:rsidR="0069469F" w:rsidRPr="006906AA" w:rsidRDefault="0069469F" w:rsidP="00A257DB">
      <w:pPr>
        <w:pStyle w:val="Paragraphedeliste"/>
        <w:numPr>
          <w:ilvl w:val="1"/>
          <w:numId w:val="29"/>
        </w:numPr>
        <w:tabs>
          <w:tab w:val="left" w:pos="1440"/>
        </w:tabs>
        <w:spacing w:after="240" w:line="240" w:lineRule="auto"/>
        <w:contextualSpacing w:val="0"/>
        <w:jc w:val="both"/>
        <w:rPr>
          <w:rFonts w:cs="Calibri"/>
        </w:rPr>
      </w:pPr>
      <w:r w:rsidRPr="006906AA">
        <w:rPr>
          <w:rFonts w:cs="Calibri"/>
        </w:rPr>
        <w:t>Menaces</w:t>
      </w:r>
      <w:r w:rsidR="00887339" w:rsidRPr="006906AA">
        <w:rPr>
          <w:rFonts w:cs="Calibri"/>
        </w:rPr>
        <w:t>.</w:t>
      </w:r>
    </w:p>
    <w:p w:rsidR="0069469F" w:rsidRPr="006906AA" w:rsidRDefault="00EE25F5" w:rsidP="00A257DB">
      <w:pPr>
        <w:numPr>
          <w:ilvl w:val="0"/>
          <w:numId w:val="29"/>
        </w:numPr>
        <w:tabs>
          <w:tab w:val="left" w:pos="360"/>
        </w:tabs>
        <w:spacing w:after="120"/>
        <w:jc w:val="both"/>
        <w:rPr>
          <w:rFonts w:ascii="Calibri" w:hAnsi="Calibri" w:cs="Calibri"/>
          <w:sz w:val="22"/>
          <w:szCs w:val="22"/>
        </w:rPr>
      </w:pPr>
      <w:r w:rsidRPr="006906AA">
        <w:rPr>
          <w:rFonts w:ascii="Calibri" w:hAnsi="Calibri" w:cs="Calibri"/>
          <w:sz w:val="22"/>
          <w:szCs w:val="22"/>
        </w:rPr>
        <w:t>A</w:t>
      </w:r>
      <w:r w:rsidR="0069469F" w:rsidRPr="006906AA">
        <w:rPr>
          <w:rFonts w:ascii="Calibri" w:hAnsi="Calibri" w:cs="Calibri"/>
          <w:sz w:val="22"/>
          <w:szCs w:val="22"/>
        </w:rPr>
        <w:t xml:space="preserve">u </w:t>
      </w:r>
      <w:r w:rsidR="00FA5BBB" w:rsidRPr="006906AA">
        <w:rPr>
          <w:rFonts w:ascii="Calibri" w:hAnsi="Calibri" w:cs="Calibri"/>
          <w:sz w:val="22"/>
          <w:szCs w:val="22"/>
        </w:rPr>
        <w:t>bas de la page, le graphique représent</w:t>
      </w:r>
      <w:r w:rsidRPr="006906AA">
        <w:rPr>
          <w:rFonts w:ascii="Calibri" w:hAnsi="Calibri" w:cs="Calibri"/>
          <w:sz w:val="22"/>
          <w:szCs w:val="22"/>
        </w:rPr>
        <w:t>e</w:t>
      </w:r>
      <w:r w:rsidR="00FA5BBB" w:rsidRPr="006906AA">
        <w:rPr>
          <w:rFonts w:ascii="Calibri" w:hAnsi="Calibri" w:cs="Calibri"/>
          <w:sz w:val="22"/>
          <w:szCs w:val="22"/>
        </w:rPr>
        <w:t xml:space="preserve"> les perceptions des parties prenantes consultées : il s’agit d’un calcul automatique fait par le système de compilation des</w:t>
      </w:r>
      <w:r w:rsidR="000C2DA8" w:rsidRPr="006906AA">
        <w:rPr>
          <w:rFonts w:ascii="Calibri" w:hAnsi="Calibri" w:cs="Calibri"/>
          <w:sz w:val="22"/>
          <w:szCs w:val="22"/>
        </w:rPr>
        <w:t xml:space="preserve"> données. Ce calcul se base </w:t>
      </w:r>
      <w:r w:rsidR="00FA5BBB" w:rsidRPr="006906AA">
        <w:rPr>
          <w:rFonts w:ascii="Calibri" w:hAnsi="Calibri" w:cs="Calibri"/>
          <w:sz w:val="22"/>
          <w:szCs w:val="22"/>
        </w:rPr>
        <w:t xml:space="preserve">sur les réponses aux questions posées aux parties prenantes lors </w:t>
      </w:r>
      <w:r w:rsidR="0069469F" w:rsidRPr="006906AA">
        <w:rPr>
          <w:rFonts w:ascii="Calibri" w:hAnsi="Calibri" w:cs="Calibri"/>
          <w:sz w:val="22"/>
          <w:szCs w:val="22"/>
        </w:rPr>
        <w:t>de la consultation</w:t>
      </w:r>
      <w:r w:rsidR="00887339" w:rsidRPr="006906AA">
        <w:rPr>
          <w:rFonts w:ascii="Calibri" w:hAnsi="Calibri" w:cs="Calibri"/>
          <w:sz w:val="22"/>
          <w:szCs w:val="22"/>
        </w:rPr>
        <w:t xml:space="preserve"> pour connai</w:t>
      </w:r>
      <w:r w:rsidR="000C2DA8" w:rsidRPr="006906AA">
        <w:rPr>
          <w:rFonts w:ascii="Calibri" w:hAnsi="Calibri" w:cs="Calibri"/>
          <w:sz w:val="22"/>
          <w:szCs w:val="22"/>
        </w:rPr>
        <w:t>tre leur niveau de perception de l’intégration des pratiques de gestion en développement durable pour chacun des enjeux</w:t>
      </w:r>
      <w:r w:rsidR="00FA5BBB" w:rsidRPr="006906AA">
        <w:rPr>
          <w:rFonts w:ascii="Calibri" w:hAnsi="Calibri" w:cs="Calibri"/>
          <w:sz w:val="22"/>
          <w:szCs w:val="22"/>
        </w:rPr>
        <w:t>.</w:t>
      </w:r>
    </w:p>
    <w:p w:rsidR="00FA5BBB" w:rsidRPr="006906AA" w:rsidRDefault="0069469F" w:rsidP="00A257DB">
      <w:pPr>
        <w:numPr>
          <w:ilvl w:val="0"/>
          <w:numId w:val="29"/>
        </w:numPr>
        <w:tabs>
          <w:tab w:val="left" w:pos="360"/>
        </w:tabs>
        <w:spacing w:after="240"/>
        <w:jc w:val="both"/>
        <w:rPr>
          <w:rFonts w:ascii="Calibri" w:hAnsi="Calibri" w:cs="Calibri"/>
          <w:sz w:val="22"/>
          <w:szCs w:val="22"/>
        </w:rPr>
      </w:pPr>
      <w:r w:rsidRPr="006906AA">
        <w:rPr>
          <w:rFonts w:ascii="Calibri" w:hAnsi="Calibri" w:cs="Calibri"/>
          <w:sz w:val="22"/>
          <w:szCs w:val="22"/>
        </w:rPr>
        <w:t xml:space="preserve">Dans la deuxième page relative </w:t>
      </w:r>
      <w:r w:rsidR="00EE25F5" w:rsidRPr="006906AA">
        <w:rPr>
          <w:rFonts w:ascii="Calibri" w:hAnsi="Calibri" w:cs="Calibri"/>
          <w:sz w:val="22"/>
          <w:szCs w:val="22"/>
        </w:rPr>
        <w:t xml:space="preserve">au même </w:t>
      </w:r>
      <w:r w:rsidRPr="006906AA">
        <w:rPr>
          <w:rFonts w:ascii="Calibri" w:hAnsi="Calibri" w:cs="Calibri"/>
          <w:sz w:val="22"/>
          <w:szCs w:val="22"/>
        </w:rPr>
        <w:t xml:space="preserve">enjeu, le lecteur trouvera </w:t>
      </w:r>
      <w:r w:rsidR="00887339" w:rsidRPr="006906AA">
        <w:rPr>
          <w:rFonts w:ascii="Calibri" w:hAnsi="Calibri" w:cs="Calibri"/>
          <w:sz w:val="22"/>
          <w:szCs w:val="22"/>
        </w:rPr>
        <w:t>tous les commentaires recueilli</w:t>
      </w:r>
      <w:r w:rsidRPr="006906AA">
        <w:rPr>
          <w:rFonts w:ascii="Calibri" w:hAnsi="Calibri" w:cs="Calibri"/>
          <w:sz w:val="22"/>
          <w:szCs w:val="22"/>
        </w:rPr>
        <w:t>s lors du sondage auprès de chacune des parties prenantes.</w:t>
      </w:r>
    </w:p>
    <w:p w:rsidR="005F1C36" w:rsidRPr="006906AA" w:rsidRDefault="009F540D" w:rsidP="00847339">
      <w:pPr>
        <w:pStyle w:val="3"/>
      </w:pPr>
      <w:r w:rsidRPr="00A155D5">
        <w:rPr>
          <w:sz w:val="40"/>
          <w:szCs w:val="40"/>
          <w:lang w:val="fr-FR"/>
        </w:rPr>
        <w:br w:type="page"/>
      </w:r>
      <w:bookmarkStart w:id="21" w:name="_Toc323307510"/>
      <w:bookmarkStart w:id="22" w:name="_Toc343780458"/>
      <w:r w:rsidR="00DE27DD" w:rsidRPr="006906AA">
        <w:lastRenderedPageBreak/>
        <w:t>DIMENSION TRANSVERSALE</w:t>
      </w:r>
      <w:bookmarkEnd w:id="21"/>
      <w:bookmarkEnd w:id="22"/>
    </w:p>
    <w:tbl>
      <w:tblPr>
        <w:tblW w:w="10170" w:type="dxa"/>
        <w:shd w:val="clear" w:color="FF0000" w:fill="FFFFFF"/>
        <w:tblLayout w:type="fixed"/>
        <w:tblCellMar>
          <w:left w:w="0" w:type="dxa"/>
          <w:right w:w="0" w:type="dxa"/>
        </w:tblCellMar>
        <w:tblLook w:val="0000" w:firstRow="0" w:lastRow="0" w:firstColumn="0" w:lastColumn="0" w:noHBand="0" w:noVBand="0"/>
      </w:tblPr>
      <w:tblGrid>
        <w:gridCol w:w="7344"/>
        <w:gridCol w:w="36"/>
        <w:gridCol w:w="2764"/>
        <w:gridCol w:w="26"/>
      </w:tblGrid>
      <w:tr w:rsidR="007E0546" w:rsidRPr="00A41559" w:rsidTr="006B7358">
        <w:trPr>
          <w:cantSplit/>
          <w:trHeight w:val="544"/>
        </w:trPr>
        <w:tc>
          <w:tcPr>
            <w:tcW w:w="7380" w:type="dxa"/>
            <w:gridSpan w:val="2"/>
            <w:tcBorders>
              <w:right w:val="single" w:sz="18" w:space="0" w:color="FFFFFF"/>
            </w:tcBorders>
            <w:shd w:val="pct35" w:color="auto" w:fill="auto"/>
          </w:tcPr>
          <w:p w:rsidR="007E0546" w:rsidRPr="00A41559" w:rsidRDefault="007E0546" w:rsidP="00847339">
            <w:pPr>
              <w:pStyle w:val="4"/>
            </w:pPr>
            <w:bookmarkStart w:id="23" w:name="_Toc323307511"/>
            <w:bookmarkStart w:id="24" w:name="_Toc343780459"/>
            <w:r w:rsidRPr="00A41559">
              <w:t>Vision, mission et valeurs</w:t>
            </w:r>
            <w:bookmarkEnd w:id="23"/>
            <w:bookmarkEnd w:id="24"/>
          </w:p>
        </w:tc>
        <w:tc>
          <w:tcPr>
            <w:tcW w:w="2790" w:type="dxa"/>
            <w:gridSpan w:val="2"/>
            <w:tcBorders>
              <w:left w:val="single" w:sz="18" w:space="0" w:color="FFFFFF"/>
            </w:tcBorders>
            <w:shd w:val="pct35" w:color="auto" w:fill="auto"/>
          </w:tcPr>
          <w:p w:rsidR="007E0546" w:rsidRPr="00A41559" w:rsidRDefault="007E0546" w:rsidP="00923A7A">
            <w:pPr>
              <w:spacing w:before="120" w:after="120"/>
              <w:ind w:left="193"/>
              <w:rPr>
                <w:rFonts w:ascii="Calibri" w:hAnsi="Calibri" w:cs="Calibri"/>
                <w:b/>
                <w:color w:val="FFFFFF"/>
                <w:spacing w:val="0"/>
                <w:sz w:val="32"/>
                <w:szCs w:val="32"/>
              </w:rPr>
            </w:pPr>
          </w:p>
        </w:tc>
      </w:tr>
      <w:tr w:rsidR="005A3BA8" w:rsidRPr="00A155D5" w:rsidTr="006B7358">
        <w:trPr>
          <w:gridAfter w:val="1"/>
          <w:wAfter w:w="26" w:type="dxa"/>
          <w:cantSplit/>
          <w:trHeight w:val="4658"/>
        </w:trPr>
        <w:tc>
          <w:tcPr>
            <w:tcW w:w="7344" w:type="dxa"/>
            <w:shd w:val="clear" w:color="FF0000" w:fill="FFFFFF"/>
          </w:tcPr>
          <w:p w:rsidR="00951411" w:rsidRPr="00A155D5" w:rsidRDefault="00951411"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28"/>
            </w:tblGrid>
            <w:tr w:rsidR="00951411" w:rsidRPr="00A155D5" w:rsidTr="00763898">
              <w:tc>
                <w:tcPr>
                  <w:tcW w:w="6828" w:type="dxa"/>
                  <w:shd w:val="clear" w:color="auto" w:fill="auto"/>
                </w:tcPr>
                <w:p w:rsidR="00951411" w:rsidRPr="00740F9B" w:rsidRDefault="00310729" w:rsidP="00923A7A">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highlight w:val="yellow"/>
                    </w:rPr>
                    <w:t xml:space="preserve">À </w:t>
                  </w:r>
                  <w:r w:rsidR="00857D02" w:rsidRPr="00740F9B">
                    <w:rPr>
                      <w:rFonts w:ascii="Calibri" w:hAnsi="Calibri" w:cs="Calibri"/>
                      <w:color w:val="FF0000"/>
                      <w:sz w:val="24"/>
                      <w:szCs w:val="24"/>
                      <w:highlight w:val="yellow"/>
                    </w:rPr>
                    <w:t>r</w:t>
                  </w:r>
                  <w:r w:rsidRPr="00740F9B">
                    <w:rPr>
                      <w:rFonts w:ascii="Calibri" w:hAnsi="Calibri" w:cs="Calibri"/>
                      <w:color w:val="FF0000"/>
                      <w:sz w:val="24"/>
                      <w:szCs w:val="24"/>
                      <w:highlight w:val="yellow"/>
                    </w:rPr>
                    <w:t>emplir</w:t>
                  </w:r>
                  <w:r w:rsidR="00857D02" w:rsidRPr="00740F9B">
                    <w:rPr>
                      <w:rFonts w:ascii="Calibri" w:hAnsi="Calibri" w:cs="Calibri"/>
                      <w:color w:val="FF0000"/>
                      <w:sz w:val="24"/>
                      <w:szCs w:val="24"/>
                      <w:highlight w:val="yellow"/>
                    </w:rPr>
                    <w:t xml:space="preserve"> selon les informations pertinentes qui alimenteront l’analyse de l’enjeu</w:t>
                  </w:r>
                  <w:r w:rsidR="006C7D72" w:rsidRPr="00740F9B">
                    <w:rPr>
                      <w:rFonts w:ascii="Calibri" w:hAnsi="Calibri" w:cs="Calibri"/>
                      <w:color w:val="FF0000"/>
                      <w:sz w:val="24"/>
                      <w:szCs w:val="24"/>
                      <w:highlight w:val="yellow"/>
                    </w:rPr>
                    <w:t>.</w:t>
                  </w:r>
                </w:p>
                <w:p w:rsidR="00951411" w:rsidRPr="00740F9B" w:rsidRDefault="00951411" w:rsidP="00923A7A">
                  <w:pPr>
                    <w:spacing w:before="240"/>
                    <w:ind w:left="0" w:right="230"/>
                    <w:jc w:val="both"/>
                    <w:rPr>
                      <w:rFonts w:ascii="Calibri" w:hAnsi="Calibri" w:cs="Calibri"/>
                      <w:sz w:val="24"/>
                      <w:szCs w:val="24"/>
                      <w:highlight w:val="yellow"/>
                    </w:rPr>
                  </w:pPr>
                </w:p>
              </w:tc>
            </w:tr>
          </w:tbl>
          <w:p w:rsidR="009F540D" w:rsidRPr="00A155D5" w:rsidRDefault="00857D02" w:rsidP="00923A7A">
            <w:pPr>
              <w:spacing w:before="240" w:after="240"/>
              <w:ind w:left="187" w:right="230"/>
              <w:jc w:val="both"/>
              <w:rPr>
                <w:rFonts w:ascii="Calibri" w:hAnsi="Calibri" w:cs="Calibri"/>
                <w:color w:val="FF0000"/>
                <w:sz w:val="24"/>
                <w:szCs w:val="24"/>
              </w:rPr>
            </w:pPr>
            <w:r w:rsidRPr="00A155D5">
              <w:rPr>
                <w:rFonts w:ascii="Calibri" w:hAnsi="Calibri" w:cs="Calibri"/>
                <w:color w:val="FF0000"/>
                <w:sz w:val="24"/>
                <w:szCs w:val="24"/>
              </w:rPr>
              <w:t>LE TABLEAU À DROITE REPRÉSENTE LE NIVEAU D’APPRÉCIATION DE L’EXPERT</w:t>
            </w:r>
            <w:r w:rsidR="00483A78" w:rsidRPr="00A155D5">
              <w:rPr>
                <w:rFonts w:ascii="Calibri" w:hAnsi="Calibri" w:cs="Calibri"/>
                <w:color w:val="FF0000"/>
                <w:sz w:val="24"/>
                <w:szCs w:val="24"/>
              </w:rPr>
              <w:t xml:space="preserve"> </w:t>
            </w:r>
            <w:r w:rsidR="00310729">
              <w:rPr>
                <w:rFonts w:ascii="Calibri" w:hAnsi="Calibri" w:cs="Calibri"/>
                <w:color w:val="FF0000"/>
                <w:sz w:val="24"/>
                <w:szCs w:val="24"/>
              </w:rPr>
              <w:t xml:space="preserve">EN DÉVELOPPEMENT DURABLE – À </w:t>
            </w:r>
            <w:r w:rsidRPr="00A155D5">
              <w:rPr>
                <w:rFonts w:ascii="Calibri" w:hAnsi="Calibri" w:cs="Calibri"/>
                <w:color w:val="FF0000"/>
                <w:sz w:val="24"/>
                <w:szCs w:val="24"/>
              </w:rPr>
              <w:t>R</w:t>
            </w:r>
            <w:r w:rsidR="00310729">
              <w:rPr>
                <w:rFonts w:ascii="Calibri" w:hAnsi="Calibri" w:cs="Calibri"/>
                <w:color w:val="FF0000"/>
                <w:sz w:val="24"/>
                <w:szCs w:val="24"/>
              </w:rPr>
              <w:t>EMPLIR</w:t>
            </w:r>
            <w:r w:rsidRPr="00A155D5">
              <w:rPr>
                <w:rFonts w:ascii="Calibri" w:hAnsi="Calibri" w:cs="Calibri"/>
                <w:color w:val="FF0000"/>
                <w:sz w:val="24"/>
                <w:szCs w:val="24"/>
              </w:rPr>
              <w:t xml:space="preserve"> PAR L’EXPERT EN FONCTION DE SON ANALYSE ET</w:t>
            </w:r>
            <w:r w:rsidR="003B775B">
              <w:rPr>
                <w:rFonts w:ascii="Calibri" w:hAnsi="Calibri" w:cs="Calibri"/>
                <w:color w:val="FF0000"/>
                <w:sz w:val="24"/>
                <w:szCs w:val="24"/>
              </w:rPr>
              <w:t xml:space="preserve"> DES ÉLÉMENTS MENTIONNÉS CI-DESSUS</w:t>
            </w:r>
          </w:p>
          <w:p w:rsidR="00857D02" w:rsidRPr="00A155D5" w:rsidRDefault="00EE25F5" w:rsidP="00923A7A">
            <w:pPr>
              <w:spacing w:before="240" w:after="240"/>
              <w:ind w:left="187" w:right="230"/>
              <w:jc w:val="both"/>
              <w:rPr>
                <w:rFonts w:ascii="Calibri" w:hAnsi="Calibri" w:cs="Calibri"/>
                <w:color w:val="FF0000"/>
                <w:sz w:val="24"/>
                <w:szCs w:val="24"/>
              </w:rPr>
            </w:pPr>
            <w:r>
              <w:rPr>
                <w:rFonts w:ascii="Calibri" w:hAnsi="Calibri" w:cs="Calibri"/>
                <w:color w:val="FF0000"/>
                <w:sz w:val="24"/>
                <w:szCs w:val="24"/>
              </w:rPr>
              <w:t>(voir procédures E</w:t>
            </w:r>
            <w:r w:rsidR="00857D02" w:rsidRPr="00A155D5">
              <w:rPr>
                <w:rFonts w:ascii="Calibri" w:hAnsi="Calibri" w:cs="Calibri"/>
                <w:color w:val="FF0000"/>
                <w:sz w:val="24"/>
                <w:szCs w:val="24"/>
              </w:rPr>
              <w:t>x</w:t>
            </w:r>
            <w:r w:rsidR="00483A78" w:rsidRPr="00A155D5">
              <w:rPr>
                <w:rFonts w:ascii="Calibri" w:hAnsi="Calibri" w:cs="Calibri"/>
                <w:color w:val="FF0000"/>
                <w:sz w:val="24"/>
                <w:szCs w:val="24"/>
              </w:rPr>
              <w:t>cel dans le guide d’utilisation</w:t>
            </w:r>
            <w:r w:rsidR="00857D02" w:rsidRPr="00A155D5">
              <w:rPr>
                <w:rFonts w:ascii="Calibri" w:hAnsi="Calibri" w:cs="Calibri"/>
                <w:color w:val="FF0000"/>
                <w:sz w:val="24"/>
                <w:szCs w:val="24"/>
              </w:rPr>
              <w:t>)</w:t>
            </w:r>
          </w:p>
        </w:tc>
        <w:tc>
          <w:tcPr>
            <w:tcW w:w="2800" w:type="dxa"/>
            <w:gridSpan w:val="2"/>
            <w:shd w:val="clear" w:color="FF0000" w:fill="FFFFFF"/>
            <w:vAlign w:val="center"/>
          </w:tcPr>
          <w:p w:rsidR="00FD5C7E" w:rsidRPr="00A155D5" w:rsidRDefault="00FD5C7E" w:rsidP="00923A7A">
            <w:pPr>
              <w:tabs>
                <w:tab w:val="left" w:pos="720"/>
              </w:tabs>
              <w:ind w:left="0"/>
              <w:jc w:val="right"/>
              <w:rPr>
                <w:rFonts w:ascii="Calibri" w:hAnsi="Calibri" w:cs="Calibri"/>
              </w:rPr>
            </w:pPr>
          </w:p>
          <w:p w:rsidR="005A3BA8" w:rsidRPr="00A155D5" w:rsidRDefault="003B72E3" w:rsidP="00923A7A">
            <w:pPr>
              <w:tabs>
                <w:tab w:val="left" w:pos="720"/>
              </w:tabs>
              <w:ind w:left="0"/>
              <w:jc w:val="right"/>
              <w:rPr>
                <w:rFonts w:ascii="Calibri" w:hAnsi="Calibri" w:cs="Calibri"/>
              </w:rPr>
            </w:pPr>
            <w:r>
              <w:rPr>
                <w:rFonts w:ascii="Calibri" w:hAnsi="Calibri" w:cs="Calibri"/>
                <w:noProof/>
                <w:lang w:eastAsia="fr-CA"/>
              </w:rPr>
              <w:drawing>
                <wp:inline distT="0" distB="0" distL="0" distR="0" wp14:anchorId="123099D8" wp14:editId="6D8ABF72">
                  <wp:extent cx="1755775" cy="1982470"/>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755775" cy="1982470"/>
                          </a:xfrm>
                          <a:prstGeom prst="rect">
                            <a:avLst/>
                          </a:prstGeom>
                          <a:noFill/>
                          <a:ln>
                            <a:noFill/>
                          </a:ln>
                        </pic:spPr>
                      </pic:pic>
                    </a:graphicData>
                  </a:graphic>
                </wp:inline>
              </w:drawing>
            </w:r>
          </w:p>
        </w:tc>
      </w:tr>
      <w:tr w:rsidR="00473BA8" w:rsidRPr="00A155D5" w:rsidTr="006B7358">
        <w:trPr>
          <w:gridAfter w:val="1"/>
          <w:wAfter w:w="26" w:type="dxa"/>
          <w:cantSplit/>
          <w:trHeight w:val="291"/>
        </w:trPr>
        <w:tc>
          <w:tcPr>
            <w:tcW w:w="10144" w:type="dxa"/>
            <w:gridSpan w:val="3"/>
            <w:shd w:val="clear" w:color="auto" w:fill="C0C0C0"/>
          </w:tcPr>
          <w:p w:rsidR="00062353" w:rsidRPr="00A155D5" w:rsidRDefault="00857D02" w:rsidP="00923A7A">
            <w:pPr>
              <w:tabs>
                <w:tab w:val="left" w:pos="720"/>
              </w:tabs>
              <w:ind w:left="195"/>
              <w:rPr>
                <w:rFonts w:ascii="Calibri" w:hAnsi="Calibri" w:cs="Calibri"/>
                <w:b/>
                <w:color w:val="FFFFFF"/>
                <w:sz w:val="24"/>
                <w:szCs w:val="24"/>
              </w:rPr>
            </w:pPr>
            <w:r w:rsidRPr="00A155D5">
              <w:rPr>
                <w:rFonts w:ascii="Calibri" w:hAnsi="Calibri" w:cs="Calibri"/>
                <w:b/>
                <w:color w:val="FFFFFF"/>
                <w:sz w:val="24"/>
                <w:szCs w:val="24"/>
              </w:rPr>
              <w:t>Appréciation de l’expert</w:t>
            </w:r>
            <w:r w:rsidR="00310729">
              <w:rPr>
                <w:rFonts w:ascii="Calibri" w:hAnsi="Calibri" w:cs="Calibri"/>
                <w:b/>
                <w:color w:val="FFFFFF"/>
                <w:sz w:val="24"/>
                <w:szCs w:val="24"/>
              </w:rPr>
              <w:t>-c</w:t>
            </w:r>
            <w:r w:rsidR="00D11B5C" w:rsidRPr="00A155D5">
              <w:rPr>
                <w:rFonts w:ascii="Calibri" w:hAnsi="Calibri" w:cs="Calibri"/>
                <w:b/>
                <w:color w:val="FFFFFF"/>
                <w:sz w:val="24"/>
                <w:szCs w:val="24"/>
              </w:rPr>
              <w:t>onseil</w:t>
            </w:r>
            <w:r w:rsidR="00FD5C88" w:rsidRPr="00A155D5">
              <w:rPr>
                <w:rFonts w:ascii="Calibri" w:hAnsi="Calibri" w:cs="Calibri"/>
                <w:b/>
                <w:color w:val="FFFFFF"/>
                <w:sz w:val="24"/>
                <w:szCs w:val="24"/>
              </w:rPr>
              <w:t xml:space="preserve"> : </w:t>
            </w:r>
            <w:r w:rsidRPr="00A155D5">
              <w:rPr>
                <w:rFonts w:ascii="Calibri" w:hAnsi="Calibri" w:cs="Calibri"/>
                <w:b/>
                <w:color w:val="FF0000"/>
                <w:sz w:val="24"/>
                <w:szCs w:val="24"/>
              </w:rPr>
              <w:t>3/5</w:t>
            </w:r>
            <w:r w:rsidR="00483A78" w:rsidRPr="00A155D5">
              <w:rPr>
                <w:rFonts w:ascii="Calibri" w:hAnsi="Calibri" w:cs="Calibri"/>
                <w:b/>
                <w:color w:val="FF0000"/>
                <w:sz w:val="24"/>
                <w:szCs w:val="24"/>
              </w:rPr>
              <w:t xml:space="preserve"> (exemple)</w:t>
            </w:r>
          </w:p>
        </w:tc>
      </w:tr>
      <w:tr w:rsidR="00951411" w:rsidRPr="00A155D5" w:rsidTr="006B7358">
        <w:trPr>
          <w:gridAfter w:val="1"/>
          <w:wAfter w:w="26" w:type="dxa"/>
          <w:cantSplit/>
          <w:trHeight w:val="80"/>
        </w:trPr>
        <w:tc>
          <w:tcPr>
            <w:tcW w:w="10144" w:type="dxa"/>
            <w:gridSpan w:val="3"/>
            <w:shd w:val="clear" w:color="FF0000" w:fill="FFFFFF"/>
          </w:tcPr>
          <w:p w:rsidR="00951411" w:rsidRPr="00A155D5" w:rsidRDefault="00951411" w:rsidP="00923A7A">
            <w:pPr>
              <w:rPr>
                <w:rFonts w:ascii="Calibri" w:hAnsi="Calibri" w:cs="Calibri"/>
              </w:rPr>
            </w:pPr>
          </w:p>
          <w:tbl>
            <w:tblPr>
              <w:tblW w:w="10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62"/>
              <w:gridCol w:w="5064"/>
              <w:gridCol w:w="18"/>
            </w:tblGrid>
            <w:tr w:rsidR="00951411" w:rsidRPr="00A155D5" w:rsidTr="005D1335">
              <w:trPr>
                <w:gridAfter w:val="1"/>
                <w:wAfter w:w="10" w:type="dxa"/>
              </w:trPr>
              <w:tc>
                <w:tcPr>
                  <w:tcW w:w="5064" w:type="dxa"/>
                  <w:shd w:val="clear" w:color="auto" w:fill="auto"/>
                </w:tcPr>
                <w:p w:rsidR="00951411" w:rsidRPr="00A155D5" w:rsidRDefault="00EE25F5" w:rsidP="00923A7A">
                  <w:pPr>
                    <w:ind w:left="0"/>
                    <w:rPr>
                      <w:rFonts w:ascii="Calibri" w:hAnsi="Calibri" w:cs="Calibri"/>
                      <w:b/>
                    </w:rPr>
                  </w:pPr>
                  <w:r>
                    <w:rPr>
                      <w:rFonts w:ascii="Calibri" w:hAnsi="Calibri" w:cs="Calibri"/>
                      <w:b/>
                    </w:rPr>
                    <w:t>Forces</w:t>
                  </w:r>
                </w:p>
                <w:p w:rsidR="00857D02" w:rsidRPr="006C7D72" w:rsidRDefault="00857D02" w:rsidP="00923A7A">
                  <w:pPr>
                    <w:autoSpaceDE w:val="0"/>
                    <w:autoSpaceDN w:val="0"/>
                    <w:adjustRightInd w:val="0"/>
                    <w:ind w:left="0"/>
                    <w:rPr>
                      <w:rFonts w:ascii="Calibri" w:hAnsi="Calibri" w:cs="Calibri"/>
                      <w:color w:val="FF0000"/>
                      <w:spacing w:val="-2"/>
                      <w:sz w:val="22"/>
                      <w:szCs w:val="22"/>
                      <w:lang w:eastAsia="fr-CA"/>
                    </w:rPr>
                  </w:pPr>
                  <w:r w:rsidRPr="006C7D72">
                    <w:rPr>
                      <w:rFonts w:ascii="Calibri" w:hAnsi="Calibri" w:cs="Calibri"/>
                      <w:color w:val="FF0000"/>
                      <w:spacing w:val="-2"/>
                      <w:sz w:val="22"/>
                      <w:szCs w:val="22"/>
                      <w:lang w:eastAsia="fr-CA"/>
                    </w:rPr>
                    <w:t>Les forces sont des facteurs</w:t>
                  </w:r>
                  <w:r w:rsidR="00CA61D9" w:rsidRPr="006C7D72">
                    <w:rPr>
                      <w:rFonts w:ascii="Calibri" w:hAnsi="Calibri" w:cs="Calibri"/>
                      <w:color w:val="FF0000"/>
                      <w:spacing w:val="-2"/>
                      <w:sz w:val="22"/>
                      <w:szCs w:val="22"/>
                      <w:lang w:eastAsia="fr-CA"/>
                    </w:rPr>
                    <w:t xml:space="preserve"> </w:t>
                  </w:r>
                  <w:r w:rsidR="00CA61D9" w:rsidRPr="006C7D72">
                    <w:rPr>
                      <w:rFonts w:ascii="Calibri" w:hAnsi="Calibri" w:cs="Calibri"/>
                      <w:color w:val="FF0000"/>
                      <w:spacing w:val="-2"/>
                      <w:sz w:val="22"/>
                      <w:szCs w:val="22"/>
                      <w:u w:val="single"/>
                      <w:lang w:eastAsia="fr-CA"/>
                    </w:rPr>
                    <w:t>internes</w:t>
                  </w:r>
                  <w:r w:rsidRPr="006C7D72">
                    <w:rPr>
                      <w:rFonts w:ascii="Calibri" w:hAnsi="Calibri" w:cs="Calibri"/>
                      <w:color w:val="FF0000"/>
                      <w:spacing w:val="-2"/>
                      <w:sz w:val="22"/>
                      <w:szCs w:val="22"/>
                      <w:lang w:eastAsia="fr-CA"/>
                    </w:rPr>
                    <w:t xml:space="preserve"> positifs ou des avantages compétitifs </w:t>
                  </w:r>
                  <w:r w:rsidR="00EE25F5" w:rsidRPr="006C7D72">
                    <w:rPr>
                      <w:rFonts w:ascii="Calibri" w:hAnsi="Calibri" w:cs="Calibri"/>
                      <w:color w:val="FF0000"/>
                      <w:spacing w:val="-2"/>
                      <w:sz w:val="22"/>
                      <w:szCs w:val="22"/>
                      <w:lang w:eastAsia="fr-CA"/>
                    </w:rPr>
                    <w:t>pour</w:t>
                  </w:r>
                  <w:r w:rsidRPr="006C7D72">
                    <w:rPr>
                      <w:rFonts w:ascii="Calibri" w:hAnsi="Calibri" w:cs="Calibri"/>
                      <w:color w:val="FF0000"/>
                      <w:spacing w:val="-2"/>
                      <w:sz w:val="22"/>
                      <w:szCs w:val="22"/>
                      <w:lang w:eastAsia="fr-CA"/>
                    </w:rPr>
                    <w:t xml:space="preserve"> une organisation</w:t>
                  </w:r>
                  <w:r w:rsidR="006C7D72" w:rsidRPr="006C7D72">
                    <w:rPr>
                      <w:rFonts w:ascii="Calibri" w:hAnsi="Calibri" w:cs="Calibri"/>
                      <w:color w:val="FF0000"/>
                      <w:spacing w:val="-2"/>
                      <w:sz w:val="22"/>
                      <w:szCs w:val="22"/>
                      <w:lang w:eastAsia="fr-CA"/>
                    </w:rPr>
                    <w:t xml:space="preserve"> sur lesquel</w:t>
                  </w:r>
                  <w:r w:rsidRPr="006C7D72">
                    <w:rPr>
                      <w:rFonts w:ascii="Calibri" w:hAnsi="Calibri" w:cs="Calibri"/>
                      <w:color w:val="FF0000"/>
                      <w:spacing w:val="-2"/>
                      <w:sz w:val="22"/>
                      <w:szCs w:val="22"/>
                      <w:lang w:eastAsia="fr-CA"/>
                    </w:rPr>
                    <w:t xml:space="preserve">s </w:t>
                  </w:r>
                  <w:r w:rsidR="006C7D72" w:rsidRPr="006C7D72">
                    <w:rPr>
                      <w:rFonts w:ascii="Calibri" w:hAnsi="Calibri" w:cs="Calibri"/>
                      <w:color w:val="FF0000"/>
                      <w:spacing w:val="-2"/>
                      <w:sz w:val="22"/>
                      <w:szCs w:val="22"/>
                      <w:lang w:eastAsia="fr-CA"/>
                    </w:rPr>
                    <w:t>elle</w:t>
                  </w:r>
                  <w:r w:rsidR="00BD6000" w:rsidRPr="006C7D72">
                    <w:rPr>
                      <w:rFonts w:ascii="Calibri" w:hAnsi="Calibri" w:cs="Calibri"/>
                      <w:color w:val="FF0000"/>
                      <w:spacing w:val="-2"/>
                      <w:sz w:val="22"/>
                      <w:szCs w:val="22"/>
                      <w:lang w:eastAsia="fr-CA"/>
                    </w:rPr>
                    <w:t xml:space="preserve"> </w:t>
                  </w:r>
                  <w:r w:rsidRPr="006C7D72">
                    <w:rPr>
                      <w:rFonts w:ascii="Calibri" w:hAnsi="Calibri" w:cs="Calibri"/>
                      <w:color w:val="FF0000"/>
                      <w:spacing w:val="-2"/>
                      <w:sz w:val="22"/>
                      <w:szCs w:val="22"/>
                      <w:lang w:eastAsia="fr-CA"/>
                    </w:rPr>
                    <w:t>peut capitaliser. C’</w:t>
                  </w:r>
                  <w:r w:rsidR="00BD6000" w:rsidRPr="006C7D72">
                    <w:rPr>
                      <w:rFonts w:ascii="Calibri" w:hAnsi="Calibri" w:cs="Calibri"/>
                      <w:color w:val="FF0000"/>
                      <w:spacing w:val="-2"/>
                      <w:sz w:val="22"/>
                      <w:szCs w:val="22"/>
                      <w:lang w:eastAsia="fr-CA"/>
                    </w:rPr>
                    <w:t>est ce qu</w:t>
                  </w:r>
                  <w:r w:rsidR="00EE25F5" w:rsidRPr="006C7D72">
                    <w:rPr>
                      <w:rFonts w:ascii="Calibri" w:hAnsi="Calibri" w:cs="Calibri"/>
                      <w:color w:val="FF0000"/>
                      <w:spacing w:val="-2"/>
                      <w:sz w:val="22"/>
                      <w:szCs w:val="22"/>
                      <w:lang w:eastAsia="fr-CA"/>
                    </w:rPr>
                    <w:t>i fait le succès d</w:t>
                  </w:r>
                  <w:r w:rsidR="00BD6000" w:rsidRPr="006C7D72">
                    <w:rPr>
                      <w:rFonts w:ascii="Calibri" w:hAnsi="Calibri" w:cs="Calibri"/>
                      <w:color w:val="FF0000"/>
                      <w:spacing w:val="-2"/>
                      <w:sz w:val="22"/>
                      <w:szCs w:val="22"/>
                      <w:lang w:eastAsia="fr-CA"/>
                    </w:rPr>
                    <w:t xml:space="preserve">e l’organisation </w:t>
                  </w:r>
                  <w:r w:rsidR="006C7D72" w:rsidRPr="006C7D72">
                    <w:rPr>
                      <w:rFonts w:ascii="Calibri" w:hAnsi="Calibri" w:cs="Calibri"/>
                      <w:color w:val="FF0000"/>
                      <w:spacing w:val="-2"/>
                      <w:sz w:val="22"/>
                      <w:szCs w:val="22"/>
                      <w:lang w:eastAsia="fr-CA"/>
                    </w:rPr>
                    <w:t>comparativement à</w:t>
                  </w:r>
                  <w:r w:rsidR="00EE25F5" w:rsidRPr="006C7D72">
                    <w:rPr>
                      <w:rFonts w:ascii="Calibri" w:hAnsi="Calibri" w:cs="Calibri"/>
                      <w:color w:val="FF0000"/>
                      <w:spacing w:val="-2"/>
                      <w:sz w:val="22"/>
                      <w:szCs w:val="22"/>
                      <w:lang w:eastAsia="fr-CA"/>
                    </w:rPr>
                    <w:t xml:space="preserve"> ses</w:t>
                  </w:r>
                  <w:r w:rsidR="003B775B">
                    <w:rPr>
                      <w:rFonts w:ascii="Calibri" w:hAnsi="Calibri" w:cs="Calibri"/>
                      <w:color w:val="FF0000"/>
                      <w:spacing w:val="-2"/>
                      <w:sz w:val="22"/>
                      <w:szCs w:val="22"/>
                      <w:lang w:eastAsia="fr-CA"/>
                    </w:rPr>
                    <w:t xml:space="preserve"> concurrent</w:t>
                  </w:r>
                  <w:r w:rsidR="00BD6000" w:rsidRPr="006C7D72">
                    <w:rPr>
                      <w:rFonts w:ascii="Calibri" w:hAnsi="Calibri" w:cs="Calibri"/>
                      <w:color w:val="FF0000"/>
                      <w:spacing w:val="-2"/>
                      <w:sz w:val="22"/>
                      <w:szCs w:val="22"/>
                      <w:lang w:eastAsia="fr-CA"/>
                    </w:rPr>
                    <w:t>s</w:t>
                  </w:r>
                  <w:r w:rsidRPr="006C7D72">
                    <w:rPr>
                      <w:rFonts w:ascii="Calibri" w:hAnsi="Calibri" w:cs="Calibri"/>
                      <w:color w:val="FF0000"/>
                      <w:spacing w:val="-2"/>
                      <w:sz w:val="22"/>
                      <w:szCs w:val="22"/>
                      <w:lang w:eastAsia="fr-CA"/>
                    </w:rPr>
                    <w:t>.</w:t>
                  </w:r>
                </w:p>
                <w:p w:rsidR="00951411" w:rsidRPr="00A155D5" w:rsidRDefault="00951411" w:rsidP="00923A7A">
                  <w:pPr>
                    <w:ind w:left="0"/>
                    <w:rPr>
                      <w:rFonts w:ascii="Calibri" w:hAnsi="Calibri" w:cs="Calibri"/>
                    </w:rPr>
                  </w:pPr>
                </w:p>
              </w:tc>
              <w:tc>
                <w:tcPr>
                  <w:tcW w:w="5065" w:type="dxa"/>
                  <w:shd w:val="clear" w:color="auto" w:fill="auto"/>
                </w:tcPr>
                <w:p w:rsidR="00951411" w:rsidRPr="00A155D5" w:rsidRDefault="00CA61D9" w:rsidP="00923A7A">
                  <w:pPr>
                    <w:ind w:left="0"/>
                    <w:rPr>
                      <w:rFonts w:ascii="Calibri" w:hAnsi="Calibri" w:cs="Calibri"/>
                      <w:b/>
                    </w:rPr>
                  </w:pPr>
                  <w:r w:rsidRPr="00A155D5">
                    <w:rPr>
                      <w:rFonts w:ascii="Calibri" w:hAnsi="Calibri" w:cs="Calibri"/>
                      <w:b/>
                    </w:rPr>
                    <w:t>Faiblesses</w:t>
                  </w:r>
                </w:p>
                <w:p w:rsidR="00857D02" w:rsidRPr="00A155D5" w:rsidRDefault="00CA61D9" w:rsidP="00923A7A">
                  <w:pPr>
                    <w:autoSpaceDE w:val="0"/>
                    <w:autoSpaceDN w:val="0"/>
                    <w:adjustRightInd w:val="0"/>
                    <w:ind w:left="0"/>
                    <w:rPr>
                      <w:rFonts w:ascii="Calibri" w:hAnsi="Calibri" w:cs="Calibri"/>
                      <w:b/>
                      <w:color w:val="FF0000"/>
                    </w:rPr>
                  </w:pPr>
                  <w:r w:rsidRPr="00A155D5">
                    <w:rPr>
                      <w:rFonts w:ascii="Calibri" w:hAnsi="Calibri" w:cs="Calibri"/>
                      <w:color w:val="FF0000"/>
                      <w:spacing w:val="0"/>
                      <w:sz w:val="22"/>
                      <w:szCs w:val="22"/>
                      <w:lang w:eastAsia="fr-CA"/>
                    </w:rPr>
                    <w:t xml:space="preserve">Les faiblesses sont des facteurs </w:t>
                  </w:r>
                  <w:r w:rsidRPr="00A155D5">
                    <w:rPr>
                      <w:rFonts w:ascii="Calibri" w:hAnsi="Calibri" w:cs="Calibri"/>
                      <w:color w:val="FF0000"/>
                      <w:spacing w:val="0"/>
                      <w:sz w:val="22"/>
                      <w:szCs w:val="22"/>
                      <w:u w:val="single"/>
                      <w:lang w:eastAsia="fr-CA"/>
                    </w:rPr>
                    <w:t>internes</w:t>
                  </w:r>
                  <w:r w:rsidRPr="00A155D5">
                    <w:rPr>
                      <w:rFonts w:ascii="Calibri" w:hAnsi="Calibri" w:cs="Calibri"/>
                      <w:color w:val="FF0000"/>
                      <w:spacing w:val="0"/>
                      <w:sz w:val="22"/>
                      <w:szCs w:val="22"/>
                      <w:lang w:eastAsia="fr-CA"/>
                    </w:rPr>
                    <w:t xml:space="preserve"> </w:t>
                  </w:r>
                  <w:r w:rsidR="00857D02" w:rsidRPr="00A155D5">
                    <w:rPr>
                      <w:rFonts w:ascii="Calibri" w:hAnsi="Calibri" w:cs="Calibri"/>
                      <w:color w:val="FF0000"/>
                      <w:spacing w:val="0"/>
                      <w:sz w:val="22"/>
                      <w:szCs w:val="22"/>
                      <w:lang w:eastAsia="fr-CA"/>
                    </w:rPr>
                    <w:t>négatifs ou de</w:t>
                  </w:r>
                  <w:r w:rsidRPr="00A155D5">
                    <w:rPr>
                      <w:rFonts w:ascii="Calibri" w:hAnsi="Calibri" w:cs="Calibri"/>
                      <w:color w:val="FF0000"/>
                      <w:spacing w:val="0"/>
                      <w:sz w:val="22"/>
                      <w:szCs w:val="22"/>
                      <w:lang w:eastAsia="fr-CA"/>
                    </w:rPr>
                    <w:t>s désavantages com</w:t>
                  </w:r>
                  <w:r w:rsidR="006C7D72">
                    <w:rPr>
                      <w:rFonts w:ascii="Calibri" w:hAnsi="Calibri" w:cs="Calibri"/>
                      <w:color w:val="FF0000"/>
                      <w:spacing w:val="0"/>
                      <w:sz w:val="22"/>
                      <w:szCs w:val="22"/>
                      <w:lang w:eastAsia="fr-CA"/>
                    </w:rPr>
                    <w:t xml:space="preserve">pétitifs pour l’organisation </w:t>
                  </w:r>
                  <w:r w:rsidR="00857D02" w:rsidRPr="00A155D5">
                    <w:rPr>
                      <w:rFonts w:ascii="Calibri" w:hAnsi="Calibri" w:cs="Calibri"/>
                      <w:color w:val="FF0000"/>
                      <w:spacing w:val="0"/>
                      <w:sz w:val="22"/>
                      <w:szCs w:val="22"/>
                      <w:lang w:eastAsia="fr-CA"/>
                    </w:rPr>
                    <w:t>qui</w:t>
                  </w:r>
                  <w:r w:rsidRPr="00A155D5">
                    <w:rPr>
                      <w:rFonts w:ascii="Calibri" w:hAnsi="Calibri" w:cs="Calibri"/>
                      <w:color w:val="FF0000"/>
                      <w:spacing w:val="0"/>
                      <w:sz w:val="22"/>
                      <w:szCs w:val="22"/>
                      <w:lang w:eastAsia="fr-CA"/>
                    </w:rPr>
                    <w:t xml:space="preserve"> </w:t>
                  </w:r>
                  <w:r w:rsidR="00857D02" w:rsidRPr="00A155D5">
                    <w:rPr>
                      <w:rFonts w:ascii="Calibri" w:hAnsi="Calibri" w:cs="Calibri"/>
                      <w:color w:val="FF0000"/>
                      <w:spacing w:val="0"/>
                      <w:sz w:val="22"/>
                      <w:szCs w:val="22"/>
                      <w:lang w:eastAsia="fr-CA"/>
                    </w:rPr>
                    <w:t>peu</w:t>
                  </w:r>
                  <w:r w:rsidR="006C7D72">
                    <w:rPr>
                      <w:rFonts w:ascii="Calibri" w:hAnsi="Calibri" w:cs="Calibri"/>
                      <w:color w:val="FF0000"/>
                      <w:spacing w:val="0"/>
                      <w:sz w:val="22"/>
                      <w:szCs w:val="22"/>
                      <w:lang w:eastAsia="fr-CA"/>
                    </w:rPr>
                    <w:t>ven</w:t>
                  </w:r>
                  <w:r w:rsidR="00857D02" w:rsidRPr="00A155D5">
                    <w:rPr>
                      <w:rFonts w:ascii="Calibri" w:hAnsi="Calibri" w:cs="Calibri"/>
                      <w:color w:val="FF0000"/>
                      <w:spacing w:val="0"/>
                      <w:sz w:val="22"/>
                      <w:szCs w:val="22"/>
                      <w:lang w:eastAsia="fr-CA"/>
                    </w:rPr>
                    <w:t>t l’empêcher d’atteindre ses buts et ses objectifs.</w:t>
                  </w:r>
                </w:p>
              </w:tc>
            </w:tr>
            <w:tr w:rsidR="00951411" w:rsidRPr="00A155D5" w:rsidTr="005D1335">
              <w:trPr>
                <w:gridAfter w:val="1"/>
                <w:wAfter w:w="10" w:type="dxa"/>
              </w:trPr>
              <w:tc>
                <w:tcPr>
                  <w:tcW w:w="5064" w:type="dxa"/>
                  <w:shd w:val="clear" w:color="auto" w:fill="auto"/>
                </w:tcPr>
                <w:p w:rsidR="00857D02" w:rsidRPr="00A155D5" w:rsidRDefault="006C7D72" w:rsidP="00923A7A">
                  <w:pPr>
                    <w:ind w:left="0"/>
                    <w:rPr>
                      <w:rFonts w:ascii="Calibri" w:hAnsi="Calibri" w:cs="Calibri"/>
                      <w:b/>
                    </w:rPr>
                  </w:pPr>
                  <w:r>
                    <w:rPr>
                      <w:rFonts w:ascii="Calibri" w:hAnsi="Calibri" w:cs="Calibri"/>
                      <w:b/>
                    </w:rPr>
                    <w:t>Occasions</w:t>
                  </w:r>
                </w:p>
                <w:p w:rsidR="00857D02" w:rsidRPr="006C7D72" w:rsidRDefault="006C7D72" w:rsidP="00923A7A">
                  <w:pPr>
                    <w:autoSpaceDE w:val="0"/>
                    <w:autoSpaceDN w:val="0"/>
                    <w:adjustRightInd w:val="0"/>
                    <w:ind w:left="0"/>
                    <w:rPr>
                      <w:rFonts w:ascii="Calibri" w:hAnsi="Calibri" w:cs="Calibri"/>
                      <w:color w:val="FF0000"/>
                      <w:spacing w:val="0"/>
                      <w:sz w:val="22"/>
                      <w:szCs w:val="22"/>
                      <w:lang w:eastAsia="fr-CA"/>
                    </w:rPr>
                  </w:pPr>
                  <w:r>
                    <w:rPr>
                      <w:rFonts w:ascii="Calibri" w:hAnsi="Calibri" w:cs="Calibri"/>
                      <w:color w:val="FF0000"/>
                      <w:spacing w:val="0"/>
                      <w:sz w:val="22"/>
                      <w:szCs w:val="22"/>
                      <w:lang w:eastAsia="fr-CA"/>
                    </w:rPr>
                    <w:t>Les occasion</w:t>
                  </w:r>
                  <w:r w:rsidR="00857D02" w:rsidRPr="00A155D5">
                    <w:rPr>
                      <w:rFonts w:ascii="Calibri" w:hAnsi="Calibri" w:cs="Calibri"/>
                      <w:color w:val="FF0000"/>
                      <w:spacing w:val="0"/>
                      <w:sz w:val="22"/>
                      <w:szCs w:val="22"/>
                      <w:lang w:eastAsia="fr-CA"/>
                    </w:rPr>
                    <w:t xml:space="preserve">s sont les situations ou les évènements majeurs </w:t>
                  </w:r>
                  <w:r w:rsidR="00857D02" w:rsidRPr="00A155D5">
                    <w:rPr>
                      <w:rFonts w:ascii="Calibri" w:hAnsi="Calibri" w:cs="Calibri"/>
                      <w:color w:val="FF0000"/>
                      <w:spacing w:val="0"/>
                      <w:sz w:val="22"/>
                      <w:szCs w:val="22"/>
                      <w:u w:val="single"/>
                      <w:lang w:eastAsia="fr-CA"/>
                    </w:rPr>
                    <w:t>externes</w:t>
                  </w:r>
                  <w:r w:rsidR="00857D02" w:rsidRPr="00A155D5">
                    <w:rPr>
                      <w:rFonts w:ascii="Calibri" w:hAnsi="Calibri" w:cs="Calibri"/>
                      <w:color w:val="FF0000"/>
                      <w:spacing w:val="0"/>
                      <w:sz w:val="22"/>
                      <w:szCs w:val="22"/>
                      <w:lang w:eastAsia="fr-CA"/>
                    </w:rPr>
                    <w:t xml:space="preserve"> qui existent ou </w:t>
                  </w:r>
                  <w:r w:rsidR="00EE25F5">
                    <w:rPr>
                      <w:rFonts w:ascii="Calibri" w:hAnsi="Calibri" w:cs="Calibri"/>
                      <w:color w:val="FF0000"/>
                      <w:spacing w:val="0"/>
                      <w:sz w:val="22"/>
                      <w:szCs w:val="22"/>
                      <w:lang w:eastAsia="fr-CA"/>
                    </w:rPr>
                    <w:t xml:space="preserve">qui </w:t>
                  </w:r>
                  <w:r w:rsidR="00857D02" w:rsidRPr="00A155D5">
                    <w:rPr>
                      <w:rFonts w:ascii="Calibri" w:hAnsi="Calibri" w:cs="Calibri"/>
                      <w:color w:val="FF0000"/>
                      <w:spacing w:val="0"/>
                      <w:sz w:val="22"/>
                      <w:szCs w:val="22"/>
                      <w:lang w:eastAsia="fr-CA"/>
                    </w:rPr>
                    <w:t>existeront</w:t>
                  </w:r>
                  <w:r w:rsidR="00EE25F5">
                    <w:rPr>
                      <w:rFonts w:ascii="Calibri" w:hAnsi="Calibri" w:cs="Calibri"/>
                      <w:color w:val="FF0000"/>
                      <w:spacing w:val="0"/>
                      <w:sz w:val="22"/>
                      <w:szCs w:val="22"/>
                      <w:lang w:eastAsia="fr-CA"/>
                    </w:rPr>
                    <w:t>. L</w:t>
                  </w:r>
                  <w:r w:rsidR="00EE25F5" w:rsidRPr="00A155D5">
                    <w:rPr>
                      <w:rFonts w:ascii="Calibri" w:hAnsi="Calibri" w:cs="Calibri"/>
                      <w:color w:val="FF0000"/>
                      <w:spacing w:val="0"/>
                      <w:sz w:val="22"/>
                      <w:szCs w:val="22"/>
                      <w:lang w:eastAsia="fr-CA"/>
                    </w:rPr>
                    <w:t xml:space="preserve">’organisation </w:t>
                  </w:r>
                  <w:r w:rsidR="00EE25F5">
                    <w:rPr>
                      <w:rFonts w:ascii="Calibri" w:hAnsi="Calibri" w:cs="Calibri"/>
                      <w:color w:val="FF0000"/>
                      <w:spacing w:val="0"/>
                      <w:sz w:val="22"/>
                      <w:szCs w:val="22"/>
                      <w:lang w:eastAsia="fr-CA"/>
                    </w:rPr>
                    <w:t>peut améliorer s</w:t>
                  </w:r>
                  <w:r w:rsidR="00857D02" w:rsidRPr="00A155D5">
                    <w:rPr>
                      <w:rFonts w:ascii="Calibri" w:hAnsi="Calibri" w:cs="Calibri"/>
                      <w:color w:val="FF0000"/>
                      <w:spacing w:val="0"/>
                      <w:sz w:val="22"/>
                      <w:szCs w:val="22"/>
                      <w:lang w:eastAsia="fr-CA"/>
                    </w:rPr>
                    <w:t xml:space="preserve">a performance si </w:t>
                  </w:r>
                  <w:r w:rsidR="00EE25F5">
                    <w:rPr>
                      <w:rFonts w:ascii="Calibri" w:hAnsi="Calibri" w:cs="Calibri"/>
                      <w:color w:val="FF0000"/>
                      <w:spacing w:val="0"/>
                      <w:sz w:val="22"/>
                      <w:szCs w:val="22"/>
                      <w:lang w:eastAsia="fr-CA"/>
                    </w:rPr>
                    <w:t>elle</w:t>
                  </w:r>
                  <w:r w:rsidR="00857D02" w:rsidRPr="00A155D5">
                    <w:rPr>
                      <w:rFonts w:ascii="Calibri" w:hAnsi="Calibri" w:cs="Calibri"/>
                      <w:color w:val="FF0000"/>
                      <w:spacing w:val="0"/>
                      <w:sz w:val="22"/>
                      <w:szCs w:val="22"/>
                      <w:lang w:eastAsia="fr-CA"/>
                    </w:rPr>
                    <w:t xml:space="preserve"> </w:t>
                  </w:r>
                  <w:r>
                    <w:rPr>
                      <w:rFonts w:ascii="Calibri" w:hAnsi="Calibri" w:cs="Calibri"/>
                      <w:color w:val="FF0000"/>
                      <w:spacing w:val="0"/>
                      <w:sz w:val="22"/>
                      <w:szCs w:val="22"/>
                      <w:lang w:eastAsia="fr-CA"/>
                    </w:rPr>
                    <w:t>saisit ces occasion</w:t>
                  </w:r>
                  <w:r w:rsidR="00EE25F5">
                    <w:rPr>
                      <w:rFonts w:ascii="Calibri" w:hAnsi="Calibri" w:cs="Calibri"/>
                      <w:color w:val="FF0000"/>
                      <w:spacing w:val="0"/>
                      <w:sz w:val="22"/>
                      <w:szCs w:val="22"/>
                      <w:lang w:eastAsia="fr-CA"/>
                    </w:rPr>
                    <w:t>s</w:t>
                  </w:r>
                  <w:r w:rsidR="00857D02" w:rsidRPr="00A155D5">
                    <w:rPr>
                      <w:rFonts w:ascii="Calibri" w:hAnsi="Calibri" w:cs="Calibri"/>
                      <w:color w:val="FF0000"/>
                      <w:spacing w:val="0"/>
                      <w:sz w:val="22"/>
                      <w:szCs w:val="22"/>
                      <w:lang w:eastAsia="fr-CA"/>
                    </w:rPr>
                    <w:t>.</w:t>
                  </w:r>
                </w:p>
                <w:p w:rsidR="00857D02" w:rsidRPr="00A155D5" w:rsidRDefault="00857D02" w:rsidP="00923A7A">
                  <w:pPr>
                    <w:ind w:left="0"/>
                    <w:rPr>
                      <w:rFonts w:ascii="Calibri" w:hAnsi="Calibri" w:cs="Calibri"/>
                      <w:b/>
                    </w:rPr>
                  </w:pPr>
                </w:p>
              </w:tc>
              <w:tc>
                <w:tcPr>
                  <w:tcW w:w="5065" w:type="dxa"/>
                  <w:shd w:val="clear" w:color="auto" w:fill="auto"/>
                </w:tcPr>
                <w:p w:rsidR="00951411" w:rsidRPr="00A155D5" w:rsidRDefault="00951411" w:rsidP="00923A7A">
                  <w:pPr>
                    <w:ind w:left="0"/>
                    <w:rPr>
                      <w:rFonts w:ascii="Calibri" w:hAnsi="Calibri" w:cs="Calibri"/>
                      <w:b/>
                    </w:rPr>
                  </w:pPr>
                  <w:r w:rsidRPr="00A155D5">
                    <w:rPr>
                      <w:rFonts w:ascii="Calibri" w:hAnsi="Calibri" w:cs="Calibri"/>
                      <w:b/>
                    </w:rPr>
                    <w:t>Menaces</w:t>
                  </w:r>
                </w:p>
                <w:p w:rsidR="00857D02" w:rsidRPr="00A155D5" w:rsidRDefault="00857D02" w:rsidP="00923A7A">
                  <w:pPr>
                    <w:autoSpaceDE w:val="0"/>
                    <w:autoSpaceDN w:val="0"/>
                    <w:adjustRightInd w:val="0"/>
                    <w:ind w:left="0"/>
                    <w:rPr>
                      <w:rFonts w:ascii="Calibri" w:hAnsi="Calibri" w:cs="Calibri"/>
                      <w:b/>
                      <w:color w:val="FF0000"/>
                    </w:rPr>
                  </w:pPr>
                  <w:r w:rsidRPr="00A155D5">
                    <w:rPr>
                      <w:rFonts w:ascii="Calibri" w:hAnsi="Calibri" w:cs="Calibri"/>
                      <w:color w:val="FF0000"/>
                      <w:spacing w:val="0"/>
                      <w:sz w:val="22"/>
                      <w:szCs w:val="22"/>
                      <w:lang w:eastAsia="fr-CA"/>
                    </w:rPr>
                    <w:t xml:space="preserve">Les menaces sont les obstacles ou les risques majeurs </w:t>
                  </w:r>
                  <w:r w:rsidRPr="00A155D5">
                    <w:rPr>
                      <w:rFonts w:ascii="Calibri" w:hAnsi="Calibri" w:cs="Calibri"/>
                      <w:color w:val="FF0000"/>
                      <w:spacing w:val="0"/>
                      <w:sz w:val="22"/>
                      <w:szCs w:val="22"/>
                      <w:u w:val="single"/>
                      <w:lang w:eastAsia="fr-CA"/>
                    </w:rPr>
                    <w:t>externes</w:t>
                  </w:r>
                  <w:r w:rsidRPr="00A155D5">
                    <w:rPr>
                      <w:rFonts w:ascii="Calibri" w:hAnsi="Calibri" w:cs="Calibri"/>
                      <w:color w:val="FF0000"/>
                      <w:spacing w:val="0"/>
                      <w:sz w:val="22"/>
                      <w:szCs w:val="22"/>
                      <w:lang w:eastAsia="fr-CA"/>
                    </w:rPr>
                    <w:t xml:space="preserve"> qui existent ou </w:t>
                  </w:r>
                  <w:r w:rsidR="00EE25F5">
                    <w:rPr>
                      <w:rFonts w:ascii="Calibri" w:hAnsi="Calibri" w:cs="Calibri"/>
                      <w:color w:val="FF0000"/>
                      <w:spacing w:val="0"/>
                      <w:sz w:val="22"/>
                      <w:szCs w:val="22"/>
                      <w:lang w:eastAsia="fr-CA"/>
                    </w:rPr>
                    <w:t xml:space="preserve">qui </w:t>
                  </w:r>
                  <w:r w:rsidRPr="00A155D5">
                    <w:rPr>
                      <w:rFonts w:ascii="Calibri" w:hAnsi="Calibri" w:cs="Calibri"/>
                      <w:color w:val="FF0000"/>
                      <w:spacing w:val="0"/>
                      <w:sz w:val="22"/>
                      <w:szCs w:val="22"/>
                      <w:lang w:eastAsia="fr-CA"/>
                    </w:rPr>
                    <w:t>existeront</w:t>
                  </w:r>
                  <w:r w:rsidR="00EE25F5">
                    <w:rPr>
                      <w:rFonts w:ascii="Calibri" w:hAnsi="Calibri" w:cs="Calibri"/>
                      <w:color w:val="FF0000"/>
                      <w:spacing w:val="0"/>
                      <w:sz w:val="22"/>
                      <w:szCs w:val="22"/>
                      <w:lang w:eastAsia="fr-CA"/>
                    </w:rPr>
                    <w:t xml:space="preserve">. Ces menaces </w:t>
                  </w:r>
                  <w:r w:rsidRPr="00A155D5">
                    <w:rPr>
                      <w:rFonts w:ascii="Calibri" w:hAnsi="Calibri" w:cs="Calibri"/>
                      <w:color w:val="FF0000"/>
                      <w:spacing w:val="0"/>
                      <w:sz w:val="22"/>
                      <w:szCs w:val="22"/>
                      <w:lang w:eastAsia="fr-CA"/>
                    </w:rPr>
                    <w:t>doivent être évité</w:t>
                  </w:r>
                  <w:r w:rsidR="006C7D72">
                    <w:rPr>
                      <w:rFonts w:ascii="Calibri" w:hAnsi="Calibri" w:cs="Calibri"/>
                      <w:color w:val="FF0000"/>
                      <w:spacing w:val="0"/>
                      <w:sz w:val="22"/>
                      <w:szCs w:val="22"/>
                      <w:lang w:eastAsia="fr-CA"/>
                    </w:rPr>
                    <w:t>e</w:t>
                  </w:r>
                  <w:r w:rsidRPr="00A155D5">
                    <w:rPr>
                      <w:rFonts w:ascii="Calibri" w:hAnsi="Calibri" w:cs="Calibri"/>
                      <w:color w:val="FF0000"/>
                      <w:spacing w:val="0"/>
                      <w:sz w:val="22"/>
                      <w:szCs w:val="22"/>
                      <w:lang w:eastAsia="fr-CA"/>
                    </w:rPr>
                    <w:t>s,</w:t>
                  </w:r>
                  <w:r w:rsidR="00CA61D9" w:rsidRPr="00A155D5">
                    <w:rPr>
                      <w:rFonts w:ascii="Calibri" w:hAnsi="Calibri" w:cs="Calibri"/>
                      <w:color w:val="FF0000"/>
                      <w:spacing w:val="0"/>
                      <w:sz w:val="22"/>
                      <w:szCs w:val="22"/>
                      <w:lang w:eastAsia="fr-CA"/>
                    </w:rPr>
                    <w:t xml:space="preserve"> </w:t>
                  </w:r>
                  <w:r w:rsidRPr="00A155D5">
                    <w:rPr>
                      <w:rFonts w:ascii="Calibri" w:hAnsi="Calibri" w:cs="Calibri"/>
                      <w:color w:val="FF0000"/>
                      <w:spacing w:val="0"/>
                      <w:sz w:val="22"/>
                      <w:szCs w:val="22"/>
                      <w:lang w:eastAsia="fr-CA"/>
                    </w:rPr>
                    <w:t>minimisé</w:t>
                  </w:r>
                  <w:r w:rsidR="006C7D72">
                    <w:rPr>
                      <w:rFonts w:ascii="Calibri" w:hAnsi="Calibri" w:cs="Calibri"/>
                      <w:color w:val="FF0000"/>
                      <w:spacing w:val="0"/>
                      <w:sz w:val="22"/>
                      <w:szCs w:val="22"/>
                      <w:lang w:eastAsia="fr-CA"/>
                    </w:rPr>
                    <w:t>es</w:t>
                  </w:r>
                  <w:r w:rsidRPr="00A155D5">
                    <w:rPr>
                      <w:rFonts w:ascii="Calibri" w:hAnsi="Calibri" w:cs="Calibri"/>
                      <w:color w:val="FF0000"/>
                      <w:spacing w:val="0"/>
                      <w:sz w:val="22"/>
                      <w:szCs w:val="22"/>
                      <w:lang w:eastAsia="fr-CA"/>
                    </w:rPr>
                    <w:t xml:space="preserve"> ou géré</w:t>
                  </w:r>
                  <w:r w:rsidR="006C7D72">
                    <w:rPr>
                      <w:rFonts w:ascii="Calibri" w:hAnsi="Calibri" w:cs="Calibri"/>
                      <w:color w:val="FF0000"/>
                      <w:spacing w:val="0"/>
                      <w:sz w:val="22"/>
                      <w:szCs w:val="22"/>
                      <w:lang w:eastAsia="fr-CA"/>
                    </w:rPr>
                    <w:t>e</w:t>
                  </w:r>
                  <w:r w:rsidRPr="00A155D5">
                    <w:rPr>
                      <w:rFonts w:ascii="Calibri" w:hAnsi="Calibri" w:cs="Calibri"/>
                      <w:color w:val="FF0000"/>
                      <w:spacing w:val="0"/>
                      <w:sz w:val="22"/>
                      <w:szCs w:val="22"/>
                      <w:lang w:eastAsia="fr-CA"/>
                    </w:rPr>
                    <w:t>s.</w:t>
                  </w:r>
                </w:p>
              </w:tc>
            </w:tr>
            <w:tr w:rsidR="00951411" w:rsidRPr="00A155D5" w:rsidTr="005D1335">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FF0000" w:fill="FFFFFF"/>
                <w:tblCellMar>
                  <w:left w:w="0" w:type="dxa"/>
                  <w:right w:w="0" w:type="dxa"/>
                </w:tblCellMar>
                <w:tblLook w:val="0000" w:firstRow="0" w:lastRow="0" w:firstColumn="0" w:lastColumn="0" w:noHBand="0" w:noVBand="0"/>
              </w:tblPrEx>
              <w:trPr>
                <w:cantSplit/>
                <w:trHeight w:val="80"/>
              </w:trPr>
              <w:tc>
                <w:tcPr>
                  <w:tcW w:w="5061" w:type="dxa"/>
                  <w:shd w:val="clear" w:color="FF0000" w:fill="FFFFFF"/>
                </w:tcPr>
                <w:p w:rsidR="00951411" w:rsidRPr="00A155D5" w:rsidRDefault="00951411" w:rsidP="00923A7A">
                  <w:pPr>
                    <w:ind w:left="0"/>
                    <w:rPr>
                      <w:rFonts w:ascii="Calibri" w:hAnsi="Calibri" w:cs="Calibri"/>
                    </w:rPr>
                  </w:pPr>
                </w:p>
              </w:tc>
              <w:tc>
                <w:tcPr>
                  <w:tcW w:w="5083" w:type="dxa"/>
                  <w:gridSpan w:val="2"/>
                  <w:shd w:val="clear" w:color="FF0000" w:fill="FFFFFF"/>
                </w:tcPr>
                <w:p w:rsidR="00951411" w:rsidRPr="00A155D5" w:rsidRDefault="00951411" w:rsidP="00923A7A">
                  <w:pPr>
                    <w:pStyle w:val="Paragraphedeliste"/>
                    <w:tabs>
                      <w:tab w:val="left" w:pos="980"/>
                    </w:tabs>
                    <w:spacing w:before="120" w:after="0"/>
                    <w:ind w:left="360"/>
                    <w:contextualSpacing w:val="0"/>
                    <w:jc w:val="both"/>
                    <w:rPr>
                      <w:rFonts w:cs="Calibri"/>
                    </w:rPr>
                  </w:pPr>
                </w:p>
              </w:tc>
            </w:tr>
          </w:tbl>
          <w:p w:rsidR="00951411" w:rsidRPr="00A155D5" w:rsidRDefault="00951411" w:rsidP="00923A7A">
            <w:pPr>
              <w:tabs>
                <w:tab w:val="left" w:pos="980"/>
              </w:tabs>
              <w:ind w:left="0"/>
              <w:rPr>
                <w:rFonts w:ascii="Calibri" w:hAnsi="Calibri" w:cs="Calibri"/>
                <w:b/>
                <w:color w:val="FF0000"/>
              </w:rPr>
            </w:pPr>
          </w:p>
        </w:tc>
      </w:tr>
      <w:tr w:rsidR="00FD5C88" w:rsidRPr="00A155D5" w:rsidTr="006B7358">
        <w:trPr>
          <w:gridAfter w:val="1"/>
          <w:wAfter w:w="26" w:type="dxa"/>
          <w:cantSplit/>
          <w:trHeight w:val="80"/>
        </w:trPr>
        <w:tc>
          <w:tcPr>
            <w:tcW w:w="10144" w:type="dxa"/>
            <w:gridSpan w:val="3"/>
            <w:shd w:val="clear" w:color="FF0000" w:fill="C0C0C0"/>
          </w:tcPr>
          <w:p w:rsidR="00FD5C88" w:rsidRPr="00A155D5" w:rsidRDefault="00FD5C88" w:rsidP="00923A7A">
            <w:pPr>
              <w:tabs>
                <w:tab w:val="left" w:pos="720"/>
              </w:tabs>
              <w:ind w:left="195"/>
              <w:rPr>
                <w:rFonts w:ascii="Calibri" w:hAnsi="Calibri" w:cs="Calibri"/>
                <w:b/>
                <w:color w:val="FFFFFF"/>
                <w:sz w:val="24"/>
                <w:szCs w:val="24"/>
                <w:highlight w:val="yellow"/>
              </w:rPr>
            </w:pPr>
            <w:r w:rsidRPr="00A155D5">
              <w:rPr>
                <w:rFonts w:ascii="Calibri" w:hAnsi="Calibri" w:cs="Calibri"/>
                <w:b/>
                <w:color w:val="FFFFFF"/>
                <w:sz w:val="24"/>
                <w:szCs w:val="24"/>
              </w:rPr>
              <w:t>Appréciation des parties prenantes</w:t>
            </w:r>
            <w:r w:rsidR="00EF57A0" w:rsidRPr="00A155D5">
              <w:rPr>
                <w:rFonts w:ascii="Calibri" w:hAnsi="Calibri" w:cs="Calibri"/>
                <w:b/>
                <w:color w:val="FFFFFF"/>
                <w:sz w:val="24"/>
                <w:szCs w:val="24"/>
              </w:rPr>
              <w:t> :</w:t>
            </w:r>
            <w:r w:rsidR="005D1335" w:rsidRPr="00A155D5">
              <w:rPr>
                <w:rFonts w:ascii="Calibri" w:hAnsi="Calibri" w:cs="Calibri"/>
                <w:b/>
                <w:color w:val="FFFFFF"/>
                <w:sz w:val="24"/>
                <w:szCs w:val="24"/>
              </w:rPr>
              <w:t xml:space="preserve"> </w:t>
            </w:r>
            <w:r w:rsidR="005D1335" w:rsidRPr="00A155D5">
              <w:rPr>
                <w:rFonts w:ascii="Calibri" w:hAnsi="Calibri" w:cs="Calibri"/>
                <w:b/>
                <w:color w:val="FF0000"/>
                <w:sz w:val="24"/>
                <w:szCs w:val="24"/>
              </w:rPr>
              <w:t>EXEMPLE</w:t>
            </w:r>
          </w:p>
        </w:tc>
      </w:tr>
      <w:tr w:rsidR="007A262D" w:rsidRPr="00A155D5" w:rsidTr="006B7358">
        <w:trPr>
          <w:gridAfter w:val="1"/>
          <w:wAfter w:w="26" w:type="dxa"/>
          <w:cantSplit/>
          <w:trHeight w:val="80"/>
        </w:trPr>
        <w:tc>
          <w:tcPr>
            <w:tcW w:w="10144" w:type="dxa"/>
            <w:gridSpan w:val="3"/>
            <w:shd w:val="clear" w:color="auto" w:fill="auto"/>
          </w:tcPr>
          <w:p w:rsidR="007A262D" w:rsidRPr="00A155D5" w:rsidRDefault="007A262D" w:rsidP="00923A7A">
            <w:pPr>
              <w:tabs>
                <w:tab w:val="left" w:pos="720"/>
              </w:tabs>
              <w:ind w:left="195"/>
              <w:jc w:val="both"/>
              <w:rPr>
                <w:rFonts w:ascii="Calibri" w:hAnsi="Calibri" w:cs="Calibri"/>
              </w:rPr>
            </w:pPr>
          </w:p>
        </w:tc>
      </w:tr>
      <w:tr w:rsidR="007A6179" w:rsidRPr="00A155D5" w:rsidTr="006B7358">
        <w:trPr>
          <w:gridAfter w:val="1"/>
          <w:wAfter w:w="26" w:type="dxa"/>
          <w:cantSplit/>
          <w:trHeight w:val="302"/>
        </w:trPr>
        <w:tc>
          <w:tcPr>
            <w:tcW w:w="10144" w:type="dxa"/>
            <w:gridSpan w:val="3"/>
            <w:shd w:val="clear" w:color="auto" w:fill="auto"/>
          </w:tcPr>
          <w:p w:rsidR="007A6179" w:rsidRPr="00A155D5" w:rsidRDefault="003B72E3" w:rsidP="00923A7A">
            <w:pPr>
              <w:ind w:left="0"/>
              <w:jc w:val="right"/>
              <w:rPr>
                <w:rFonts w:ascii="Calibri" w:hAnsi="Calibri" w:cs="Calibri"/>
                <w:b/>
                <w:sz w:val="24"/>
                <w:szCs w:val="24"/>
              </w:rPr>
            </w:pPr>
            <w:r>
              <w:rPr>
                <w:rFonts w:ascii="Calibri" w:hAnsi="Calibri" w:cs="Calibri"/>
                <w:b/>
                <w:noProof/>
                <w:sz w:val="24"/>
                <w:szCs w:val="24"/>
                <w:lang w:eastAsia="fr-CA"/>
              </w:rPr>
              <w:lastRenderedPageBreak/>
              <w:drawing>
                <wp:inline distT="0" distB="0" distL="0" distR="0" wp14:anchorId="7EDF594B" wp14:editId="59718D34">
                  <wp:extent cx="6349365" cy="1660525"/>
                  <wp:effectExtent l="19050" t="19050" r="13335" b="15875"/>
                  <wp:docPr id="29" name="Graphiqu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phique 1"/>
                          <pic:cNvPicPr>
                            <a:picLocks noChangeArrowheads="1"/>
                          </pic:cNvPicPr>
                        </pic:nvPicPr>
                        <pic:blipFill>
                          <a:blip r:embed="rId28">
                            <a:extLst>
                              <a:ext uri="{28A0092B-C50C-407E-A947-70E740481C1C}">
                                <a14:useLocalDpi xmlns:a14="http://schemas.microsoft.com/office/drawing/2010/main" val="0"/>
                              </a:ext>
                            </a:extLst>
                          </a:blip>
                          <a:srcRect b="-153"/>
                          <a:stretch>
                            <a:fillRect/>
                          </a:stretch>
                        </pic:blipFill>
                        <pic:spPr bwMode="auto">
                          <a:xfrm>
                            <a:off x="0" y="0"/>
                            <a:ext cx="6349365" cy="1660525"/>
                          </a:xfrm>
                          <a:prstGeom prst="rect">
                            <a:avLst/>
                          </a:prstGeom>
                          <a:noFill/>
                          <a:ln w="19050" cmpd="sng">
                            <a:solidFill>
                              <a:srgbClr val="000000"/>
                            </a:solidFill>
                            <a:miter lim="800000"/>
                            <a:headEnd/>
                            <a:tailEnd/>
                          </a:ln>
                          <a:effectLst/>
                        </pic:spPr>
                      </pic:pic>
                    </a:graphicData>
                  </a:graphic>
                </wp:inline>
              </w:drawing>
            </w:r>
          </w:p>
        </w:tc>
      </w:tr>
    </w:tbl>
    <w:p w:rsidR="004621D3" w:rsidRPr="00A155D5" w:rsidRDefault="005649F8" w:rsidP="00923A7A">
      <w:pPr>
        <w:ind w:left="0"/>
        <w:rPr>
          <w:rFonts w:ascii="Calibri" w:hAnsi="Calibri" w:cs="Calibri"/>
        </w:rPr>
      </w:pPr>
      <w:r w:rsidRPr="00A155D5">
        <w:rPr>
          <w:rFonts w:ascii="Calibri" w:hAnsi="Calibri" w:cs="Calibri"/>
        </w:rPr>
        <w:br w:type="page"/>
      </w:r>
    </w:p>
    <w:tbl>
      <w:tblPr>
        <w:tblW w:w="9994" w:type="dxa"/>
        <w:tblBorders>
          <w:insideH w:val="single" w:sz="18" w:space="0" w:color="FFFFFF"/>
          <w:insideV w:val="single" w:sz="18" w:space="0" w:color="FFFFFF"/>
        </w:tblBorders>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89363A" w:rsidRPr="00A41559" w:rsidTr="00D333E4">
        <w:trPr>
          <w:cantSplit/>
          <w:trHeight w:val="544"/>
        </w:trPr>
        <w:tc>
          <w:tcPr>
            <w:tcW w:w="7235" w:type="dxa"/>
            <w:shd w:val="pct35" w:color="auto" w:fill="auto"/>
          </w:tcPr>
          <w:p w:rsidR="0089363A" w:rsidRPr="00A41559" w:rsidRDefault="0089363A"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2759" w:type="dxa"/>
            <w:shd w:val="pct35" w:color="auto" w:fill="auto"/>
          </w:tcPr>
          <w:p w:rsidR="0089363A" w:rsidRPr="00A41559" w:rsidRDefault="0089363A" w:rsidP="00923A7A">
            <w:pPr>
              <w:spacing w:before="120" w:after="120"/>
              <w:ind w:left="193"/>
              <w:rPr>
                <w:rFonts w:ascii="Calibri" w:hAnsi="Calibri" w:cs="Calibri"/>
                <w:b/>
                <w:color w:val="FFFFFF"/>
                <w:spacing w:val="0"/>
                <w:sz w:val="32"/>
                <w:szCs w:val="32"/>
              </w:rPr>
            </w:pPr>
          </w:p>
        </w:tc>
      </w:tr>
    </w:tbl>
    <w:p w:rsidR="0060563E" w:rsidRPr="006906AA" w:rsidRDefault="00D53DF7" w:rsidP="006906AA">
      <w:pPr>
        <w:tabs>
          <w:tab w:val="left" w:pos="720"/>
        </w:tabs>
        <w:spacing w:before="360"/>
        <w:ind w:left="0"/>
        <w:jc w:val="both"/>
        <w:rPr>
          <w:rFonts w:ascii="Calibri" w:hAnsi="Calibri" w:cs="Calibri"/>
          <w:color w:val="FF0000"/>
          <w:sz w:val="28"/>
          <w:szCs w:val="28"/>
        </w:rPr>
      </w:pPr>
      <w:r w:rsidRPr="006906AA">
        <w:rPr>
          <w:rFonts w:ascii="Calibri" w:hAnsi="Calibri" w:cs="Calibri"/>
          <w:color w:val="FF0000"/>
          <w:sz w:val="28"/>
          <w:szCs w:val="28"/>
        </w:rPr>
        <w:t xml:space="preserve">Indiquer tous les commentaires pour chacune des parties prenantes (si trop de commentaires, </w:t>
      </w:r>
      <w:proofErr w:type="gramStart"/>
      <w:r w:rsidRPr="006906AA">
        <w:rPr>
          <w:rFonts w:ascii="Calibri" w:hAnsi="Calibri" w:cs="Calibri"/>
          <w:color w:val="FF0000"/>
          <w:sz w:val="28"/>
          <w:szCs w:val="28"/>
        </w:rPr>
        <w:t>proposer</w:t>
      </w:r>
      <w:proofErr w:type="gramEnd"/>
      <w:r w:rsidRPr="006906AA">
        <w:rPr>
          <w:rFonts w:ascii="Calibri" w:hAnsi="Calibri" w:cs="Calibri"/>
          <w:color w:val="FF0000"/>
          <w:sz w:val="28"/>
          <w:szCs w:val="28"/>
        </w:rPr>
        <w:t xml:space="preserve"> les tendances par partie prenante ou y aller de façon</w:t>
      </w:r>
      <w:r w:rsidR="00EE25F5" w:rsidRPr="006906AA">
        <w:rPr>
          <w:rFonts w:ascii="Calibri" w:hAnsi="Calibri" w:cs="Calibri"/>
          <w:color w:val="FF0000"/>
          <w:sz w:val="28"/>
          <w:szCs w:val="28"/>
        </w:rPr>
        <w:t xml:space="preserve"> </w:t>
      </w:r>
      <w:r w:rsidRPr="006906AA">
        <w:rPr>
          <w:rFonts w:ascii="Calibri" w:hAnsi="Calibri" w:cs="Calibri"/>
          <w:color w:val="FF0000"/>
          <w:sz w:val="28"/>
          <w:szCs w:val="28"/>
        </w:rPr>
        <w:t>générale selon la pertinence)</w:t>
      </w:r>
      <w:r w:rsidR="006C7D72" w:rsidRPr="006906AA">
        <w:rPr>
          <w:rFonts w:ascii="Calibri" w:hAnsi="Calibri" w:cs="Calibri"/>
          <w:color w:val="FF0000"/>
          <w:sz w:val="28"/>
          <w:szCs w:val="28"/>
        </w:rPr>
        <w:t>.</w:t>
      </w:r>
    </w:p>
    <w:p w:rsidR="0060563E" w:rsidRPr="00A155D5" w:rsidRDefault="0060563E" w:rsidP="00923A7A">
      <w:pPr>
        <w:tabs>
          <w:tab w:val="left" w:pos="720"/>
        </w:tabs>
        <w:ind w:left="0"/>
        <w:rPr>
          <w:rFonts w:ascii="Calibri" w:hAnsi="Calibri" w:cs="Calibri"/>
        </w:rPr>
      </w:pPr>
    </w:p>
    <w:p w:rsidR="0060563E" w:rsidRPr="00A155D5" w:rsidRDefault="00EF57A0" w:rsidP="00923A7A">
      <w:pPr>
        <w:tabs>
          <w:tab w:val="left" w:pos="720"/>
        </w:tabs>
        <w:ind w:left="0"/>
        <w:rPr>
          <w:rFonts w:ascii="Calibri" w:hAnsi="Calibri" w:cs="Calibri"/>
        </w:rPr>
      </w:pPr>
      <w:r w:rsidRPr="00A155D5">
        <w:rPr>
          <w:rFonts w:ascii="Calibri" w:hAnsi="Calibri" w:cs="Calibri"/>
        </w:rPr>
        <w:br w:type="page"/>
      </w:r>
    </w:p>
    <w:tbl>
      <w:tblPr>
        <w:tblW w:w="0" w:type="auto"/>
        <w:shd w:val="clear" w:color="FF0000" w:fill="FFFFFF"/>
        <w:tblLayout w:type="fixed"/>
        <w:tblCellMar>
          <w:left w:w="0" w:type="dxa"/>
          <w:right w:w="0" w:type="dxa"/>
        </w:tblCellMar>
        <w:tblLook w:val="0000" w:firstRow="0" w:lastRow="0" w:firstColumn="0" w:lastColumn="0" w:noHBand="0" w:noVBand="0"/>
      </w:tblPr>
      <w:tblGrid>
        <w:gridCol w:w="7092"/>
        <w:gridCol w:w="2988"/>
      </w:tblGrid>
      <w:tr w:rsidR="00062353" w:rsidRPr="00A41559" w:rsidTr="00D333E4">
        <w:trPr>
          <w:cantSplit/>
          <w:trHeight w:val="544"/>
        </w:trPr>
        <w:tc>
          <w:tcPr>
            <w:tcW w:w="7092" w:type="dxa"/>
            <w:tcBorders>
              <w:right w:val="single" w:sz="18" w:space="0" w:color="FFFFFF"/>
            </w:tcBorders>
            <w:shd w:val="solid" w:color="C0C0C0" w:fill="FFFFFF"/>
          </w:tcPr>
          <w:p w:rsidR="00062353" w:rsidRPr="00A41559" w:rsidRDefault="00EF57A0" w:rsidP="00847339">
            <w:pPr>
              <w:pStyle w:val="4"/>
            </w:pPr>
            <w:r w:rsidRPr="00A41559">
              <w:lastRenderedPageBreak/>
              <w:br w:type="page"/>
            </w:r>
            <w:bookmarkStart w:id="25" w:name="_Toc323307513"/>
            <w:bookmarkStart w:id="26" w:name="_Toc343780460"/>
            <w:r w:rsidR="00062353" w:rsidRPr="00A41559">
              <w:t>Stratégie d</w:t>
            </w:r>
            <w:r w:rsidR="00420E53" w:rsidRPr="00A41559">
              <w:t>e l’organisation</w:t>
            </w:r>
            <w:bookmarkEnd w:id="25"/>
            <w:bookmarkEnd w:id="26"/>
          </w:p>
        </w:tc>
        <w:tc>
          <w:tcPr>
            <w:tcW w:w="2988" w:type="dxa"/>
            <w:tcBorders>
              <w:left w:val="single" w:sz="18" w:space="0" w:color="FFFFFF"/>
            </w:tcBorders>
            <w:shd w:val="solid" w:color="C0C0C0" w:fill="FFFFFF"/>
          </w:tcPr>
          <w:p w:rsidR="00062353" w:rsidRPr="00A41559" w:rsidRDefault="00062353" w:rsidP="00923A7A">
            <w:pPr>
              <w:spacing w:before="120" w:after="120"/>
              <w:ind w:left="193"/>
              <w:rPr>
                <w:rFonts w:ascii="Calibri" w:hAnsi="Calibri" w:cs="Calibri"/>
                <w:b/>
                <w:color w:val="FFFFFF"/>
                <w:spacing w:val="0"/>
                <w:sz w:val="32"/>
                <w:szCs w:val="32"/>
              </w:rPr>
            </w:pPr>
          </w:p>
        </w:tc>
      </w:tr>
      <w:tr w:rsidR="00473BA8" w:rsidRPr="00A155D5" w:rsidTr="00CD149E">
        <w:trPr>
          <w:cantSplit/>
        </w:trPr>
        <w:tc>
          <w:tcPr>
            <w:tcW w:w="7092" w:type="dxa"/>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420E53" w:rsidRPr="00A155D5" w:rsidRDefault="00420E53" w:rsidP="00923A7A">
            <w:pPr>
              <w:tabs>
                <w:tab w:val="left" w:pos="720"/>
              </w:tabs>
              <w:spacing w:before="240" w:after="240" w:line="360" w:lineRule="auto"/>
              <w:ind w:left="193" w:right="227"/>
              <w:jc w:val="both"/>
              <w:rPr>
                <w:rFonts w:ascii="Calibri" w:hAnsi="Calibri" w:cs="Calibri"/>
                <w:i/>
              </w:rPr>
            </w:pPr>
          </w:p>
        </w:tc>
        <w:tc>
          <w:tcPr>
            <w:tcW w:w="2988" w:type="dxa"/>
            <w:shd w:val="clear" w:color="FF0000" w:fill="FFFFFF"/>
            <w:vAlign w:val="center"/>
          </w:tcPr>
          <w:p w:rsidR="00473BA8" w:rsidRPr="00A155D5" w:rsidRDefault="00473BA8" w:rsidP="00923A7A">
            <w:pPr>
              <w:tabs>
                <w:tab w:val="left" w:pos="720"/>
              </w:tabs>
              <w:ind w:left="0"/>
              <w:rPr>
                <w:rFonts w:ascii="Calibri" w:hAnsi="Calibri" w:cs="Calibri"/>
              </w:rPr>
            </w:pPr>
          </w:p>
        </w:tc>
      </w:tr>
      <w:tr w:rsidR="00473BA8" w:rsidRPr="00A155D5" w:rsidTr="00CD149E">
        <w:trPr>
          <w:cantSplit/>
        </w:trPr>
        <w:tc>
          <w:tcPr>
            <w:tcW w:w="10080" w:type="dxa"/>
            <w:gridSpan w:val="2"/>
            <w:shd w:val="clear" w:color="FF0000" w:fill="FFFFFF"/>
          </w:tcPr>
          <w:p w:rsidR="004621D3" w:rsidRPr="00A155D5" w:rsidRDefault="004621D3" w:rsidP="00923A7A">
            <w:pPr>
              <w:tabs>
                <w:tab w:val="left" w:pos="720"/>
              </w:tabs>
              <w:ind w:left="0"/>
              <w:rPr>
                <w:rFonts w:ascii="Calibri" w:hAnsi="Calibri" w:cs="Calibri"/>
              </w:rPr>
            </w:pPr>
          </w:p>
        </w:tc>
      </w:tr>
      <w:tr w:rsidR="00A87E15" w:rsidRPr="00A155D5" w:rsidTr="00CD149E">
        <w:trPr>
          <w:cantSplit/>
        </w:trPr>
        <w:tc>
          <w:tcPr>
            <w:tcW w:w="10080" w:type="dxa"/>
            <w:gridSpan w:val="2"/>
            <w:shd w:val="clear" w:color="FF0000" w:fill="C0C0C0"/>
          </w:tcPr>
          <w:p w:rsidR="00A87E15" w:rsidRPr="00A155D5" w:rsidRDefault="00A87E15" w:rsidP="00923A7A">
            <w:pPr>
              <w:tabs>
                <w:tab w:val="left" w:pos="720"/>
              </w:tabs>
              <w:ind w:left="195"/>
              <w:rPr>
                <w:rFonts w:ascii="Calibri" w:hAnsi="Calibri" w:cs="Calibri"/>
                <w:b/>
                <w:color w:val="FFFFFF"/>
                <w:sz w:val="24"/>
                <w:szCs w:val="24"/>
              </w:rPr>
            </w:pPr>
            <w:r w:rsidRPr="00A155D5">
              <w:rPr>
                <w:rFonts w:ascii="Calibri" w:hAnsi="Calibri" w:cs="Calibri"/>
                <w:b/>
                <w:color w:val="FFFFFF"/>
                <w:sz w:val="24"/>
                <w:szCs w:val="24"/>
              </w:rPr>
              <w:t>Appréci</w:t>
            </w:r>
            <w:r w:rsidR="00310729">
              <w:rPr>
                <w:rFonts w:ascii="Calibri" w:hAnsi="Calibri" w:cs="Calibri"/>
                <w:b/>
                <w:color w:val="FFFFFF"/>
                <w:sz w:val="24"/>
                <w:szCs w:val="24"/>
              </w:rPr>
              <w:t>ation de l’expert-</w:t>
            </w:r>
            <w:r w:rsidR="00D11B5C" w:rsidRPr="00A155D5">
              <w:rPr>
                <w:rFonts w:ascii="Calibri" w:hAnsi="Calibri" w:cs="Calibri"/>
                <w:b/>
                <w:color w:val="FFFFFF"/>
                <w:sz w:val="24"/>
                <w:szCs w:val="24"/>
              </w:rPr>
              <w:t>conseil</w:t>
            </w:r>
            <w:r w:rsidR="006C7D72">
              <w:rPr>
                <w:rFonts w:ascii="Calibri" w:hAnsi="Calibri" w:cs="Calibri"/>
                <w:b/>
                <w:color w:val="FFFFFF"/>
                <w:sz w:val="24"/>
                <w:szCs w:val="24"/>
              </w:rPr>
              <w:t> :</w:t>
            </w:r>
            <w:r w:rsidR="009C7B71" w:rsidRPr="00A155D5">
              <w:rPr>
                <w:rFonts w:ascii="Calibri" w:hAnsi="Calibri" w:cs="Calibri"/>
                <w:b/>
                <w:color w:val="FFFFFF"/>
                <w:sz w:val="24"/>
                <w:szCs w:val="24"/>
              </w:rPr>
              <w:t xml:space="preserve"> </w:t>
            </w:r>
          </w:p>
        </w:tc>
      </w:tr>
      <w:tr w:rsidR="00CD149E" w:rsidRPr="009A2033" w:rsidTr="00011A35">
        <w:trPr>
          <w:cantSplit/>
          <w:trHeight w:val="2160"/>
        </w:trPr>
        <w:tc>
          <w:tcPr>
            <w:tcW w:w="10080" w:type="dxa"/>
            <w:gridSpan w:val="2"/>
            <w:shd w:val="clear" w:color="FF0000" w:fill="FFFFFF"/>
          </w:tcPr>
          <w:p w:rsidR="00CD149E" w:rsidRPr="009A2033" w:rsidRDefault="00CD149E" w:rsidP="009A2033">
            <w:pPr>
              <w:ind w:left="138"/>
              <w:rPr>
                <w:rFonts w:ascii="Calibri" w:hAnsi="Calibri" w:cs="Calibri"/>
                <w:sz w:val="22"/>
                <w:szCs w:val="22"/>
              </w:rPr>
            </w:pPr>
          </w:p>
        </w:tc>
      </w:tr>
      <w:tr w:rsidR="005436B0" w:rsidRPr="00A155D5" w:rsidTr="00CD149E">
        <w:trPr>
          <w:cantSplit/>
        </w:trPr>
        <w:tc>
          <w:tcPr>
            <w:tcW w:w="10080" w:type="dxa"/>
            <w:gridSpan w:val="2"/>
            <w:shd w:val="clear" w:color="auto" w:fill="C0C0C0"/>
          </w:tcPr>
          <w:p w:rsidR="005436B0" w:rsidRPr="00A155D5" w:rsidRDefault="00133A0E" w:rsidP="00923A7A">
            <w:pPr>
              <w:tabs>
                <w:tab w:val="left" w:pos="720"/>
              </w:tabs>
              <w:ind w:left="195"/>
              <w:rPr>
                <w:rFonts w:ascii="Calibri" w:hAnsi="Calibri" w:cs="Calibri"/>
              </w:rPr>
            </w:pPr>
            <w:r w:rsidRPr="00A155D5">
              <w:rPr>
                <w:rFonts w:ascii="Calibri" w:hAnsi="Calibri" w:cs="Calibri"/>
                <w:b/>
                <w:color w:val="FFFFFF"/>
                <w:sz w:val="24"/>
                <w:szCs w:val="24"/>
              </w:rPr>
              <w:t xml:space="preserve">Appréciation </w:t>
            </w:r>
            <w:r w:rsidR="00177D39" w:rsidRPr="00A155D5">
              <w:rPr>
                <w:rFonts w:ascii="Calibri" w:hAnsi="Calibri" w:cs="Calibri"/>
                <w:b/>
                <w:color w:val="FFFFFF"/>
                <w:sz w:val="24"/>
                <w:szCs w:val="24"/>
              </w:rPr>
              <w:t>des p</w:t>
            </w:r>
            <w:r w:rsidR="005436B0" w:rsidRPr="00A155D5">
              <w:rPr>
                <w:rFonts w:ascii="Calibri" w:hAnsi="Calibri" w:cs="Calibri"/>
                <w:b/>
                <w:color w:val="FFFFFF"/>
                <w:sz w:val="24"/>
                <w:szCs w:val="24"/>
              </w:rPr>
              <w:t>arties prenantes</w:t>
            </w:r>
            <w:r w:rsidR="009F540D" w:rsidRPr="00A155D5">
              <w:rPr>
                <w:rFonts w:ascii="Calibri" w:hAnsi="Calibri" w:cs="Calibri"/>
                <w:b/>
                <w:color w:val="FFFFFF"/>
                <w:sz w:val="24"/>
                <w:szCs w:val="24"/>
              </w:rPr>
              <w:t> :</w:t>
            </w:r>
          </w:p>
        </w:tc>
      </w:tr>
      <w:tr w:rsidR="009A2033" w:rsidRPr="009A2033" w:rsidTr="00CD149E">
        <w:trPr>
          <w:cantSplit/>
          <w:trHeight w:val="2160"/>
        </w:trPr>
        <w:tc>
          <w:tcPr>
            <w:tcW w:w="10080" w:type="dxa"/>
            <w:gridSpan w:val="2"/>
            <w:shd w:val="clear" w:color="auto" w:fill="FFFFFF"/>
          </w:tcPr>
          <w:p w:rsidR="001C4E8A" w:rsidRPr="009A2033" w:rsidRDefault="001C4E8A" w:rsidP="009A2033">
            <w:pPr>
              <w:ind w:left="195"/>
              <w:rPr>
                <w:rFonts w:ascii="Calibri" w:hAnsi="Calibri" w:cs="Calibri"/>
                <w:b/>
                <w:sz w:val="22"/>
                <w:szCs w:val="22"/>
              </w:rPr>
            </w:pPr>
          </w:p>
        </w:tc>
      </w:tr>
    </w:tbl>
    <w:p w:rsidR="00CD149E" w:rsidRDefault="00CD149E" w:rsidP="00CD149E">
      <w:pPr>
        <w:ind w:left="0"/>
        <w:rPr>
          <w:rFonts w:ascii="Calibri" w:hAnsi="Calibri" w:cs="Calibri"/>
        </w:rPr>
      </w:pPr>
    </w:p>
    <w:p w:rsidR="003A2B44" w:rsidRPr="00A155D5" w:rsidRDefault="003A2B44" w:rsidP="00923A7A">
      <w:pPr>
        <w:rPr>
          <w:rFonts w:ascii="Calibri" w:hAnsi="Calibri" w:cs="Calibri"/>
        </w:rPr>
      </w:pPr>
      <w:r w:rsidRPr="00A155D5">
        <w:rPr>
          <w:rFonts w:ascii="Calibri" w:hAnsi="Calibri" w:cs="Calibri"/>
        </w:rPr>
        <w:br w:type="page"/>
      </w:r>
    </w:p>
    <w:tbl>
      <w:tblPr>
        <w:tblW w:w="0" w:type="auto"/>
        <w:shd w:val="clear" w:color="FF0000" w:fill="FFFFFF"/>
        <w:tblLayout w:type="fixed"/>
        <w:tblCellMar>
          <w:left w:w="0" w:type="dxa"/>
          <w:right w:w="0" w:type="dxa"/>
        </w:tblCellMar>
        <w:tblLook w:val="0000" w:firstRow="0" w:lastRow="0" w:firstColumn="0" w:lastColumn="0" w:noHBand="0" w:noVBand="0"/>
      </w:tblPr>
      <w:tblGrid>
        <w:gridCol w:w="7092"/>
        <w:gridCol w:w="2988"/>
      </w:tblGrid>
      <w:tr w:rsidR="003A2B44" w:rsidRPr="00A41559" w:rsidTr="00D333E4">
        <w:trPr>
          <w:cantSplit/>
          <w:trHeight w:val="544"/>
        </w:trPr>
        <w:tc>
          <w:tcPr>
            <w:tcW w:w="7092" w:type="dxa"/>
            <w:tcBorders>
              <w:right w:val="single" w:sz="18" w:space="0" w:color="FFFFFF"/>
            </w:tcBorders>
            <w:shd w:val="solid" w:color="C0C0C0" w:fill="FFFFFF"/>
          </w:tcPr>
          <w:p w:rsidR="003A2B44" w:rsidRPr="00A41559" w:rsidRDefault="003A2B44"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2988" w:type="dxa"/>
            <w:tcBorders>
              <w:left w:val="single" w:sz="18" w:space="0" w:color="FFFFFF"/>
            </w:tcBorders>
            <w:shd w:val="solid" w:color="C0C0C0" w:fill="FFFFFF"/>
          </w:tcPr>
          <w:p w:rsidR="003A2B44" w:rsidRPr="00A41559" w:rsidRDefault="003A2B44" w:rsidP="00923A7A">
            <w:pPr>
              <w:spacing w:before="120" w:after="120"/>
              <w:ind w:left="193"/>
              <w:rPr>
                <w:rFonts w:ascii="Calibri" w:hAnsi="Calibri" w:cs="Calibri"/>
                <w:b/>
                <w:color w:val="FFFFFF"/>
                <w:spacing w:val="0"/>
                <w:sz w:val="32"/>
                <w:szCs w:val="32"/>
              </w:rPr>
            </w:pPr>
          </w:p>
        </w:tc>
      </w:tr>
    </w:tbl>
    <w:p w:rsidR="00FD3CDC" w:rsidRPr="009A2033" w:rsidRDefault="00FD3CDC" w:rsidP="009A2033">
      <w:pPr>
        <w:tabs>
          <w:tab w:val="left" w:pos="720"/>
        </w:tabs>
        <w:spacing w:before="120" w:after="120"/>
        <w:ind w:left="0"/>
        <w:rPr>
          <w:rFonts w:ascii="Calibri" w:hAnsi="Calibri" w:cs="Calibri"/>
          <w:sz w:val="22"/>
          <w:szCs w:val="22"/>
        </w:rPr>
      </w:pPr>
    </w:p>
    <w:p w:rsidR="00473BA8" w:rsidRPr="00A155D5" w:rsidRDefault="00FD3CDC" w:rsidP="00923A7A">
      <w:pPr>
        <w:tabs>
          <w:tab w:val="left" w:pos="720"/>
        </w:tabs>
        <w:ind w:left="0"/>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197"/>
        <w:gridCol w:w="2885"/>
      </w:tblGrid>
      <w:tr w:rsidR="00062353" w:rsidRPr="00A41559" w:rsidTr="00FD3CDC">
        <w:trPr>
          <w:cantSplit/>
          <w:trHeight w:val="544"/>
        </w:trPr>
        <w:tc>
          <w:tcPr>
            <w:tcW w:w="3569" w:type="pct"/>
            <w:tcBorders>
              <w:right w:val="single" w:sz="18" w:space="0" w:color="FFFFFF"/>
            </w:tcBorders>
            <w:shd w:val="solid" w:color="C0C0C0" w:fill="FFFFFF"/>
          </w:tcPr>
          <w:p w:rsidR="00FD3CDC" w:rsidRPr="00A41559" w:rsidRDefault="00176F05" w:rsidP="00847339">
            <w:pPr>
              <w:pStyle w:val="4"/>
            </w:pPr>
            <w:r w:rsidRPr="00A41559">
              <w:lastRenderedPageBreak/>
              <w:br w:type="page"/>
            </w:r>
            <w:bookmarkStart w:id="27" w:name="_Toc323307515"/>
            <w:bookmarkStart w:id="28" w:name="_Toc343780461"/>
            <w:r w:rsidR="00C1526B" w:rsidRPr="00A41559">
              <w:t>É</w:t>
            </w:r>
            <w:r w:rsidR="00062353" w:rsidRPr="00A41559">
              <w:t>thique des affaires</w:t>
            </w:r>
            <w:bookmarkEnd w:id="27"/>
            <w:bookmarkEnd w:id="28"/>
          </w:p>
        </w:tc>
        <w:tc>
          <w:tcPr>
            <w:tcW w:w="1431" w:type="pct"/>
            <w:tcBorders>
              <w:left w:val="single" w:sz="18" w:space="0" w:color="FFFFFF"/>
            </w:tcBorders>
            <w:shd w:val="solid" w:color="C0C0C0" w:fill="FFFFFF"/>
          </w:tcPr>
          <w:p w:rsidR="00062353" w:rsidRPr="00A41559" w:rsidRDefault="00062353" w:rsidP="00923A7A">
            <w:pPr>
              <w:spacing w:before="120" w:after="120"/>
              <w:ind w:left="193"/>
              <w:rPr>
                <w:rFonts w:ascii="Calibri" w:hAnsi="Calibri" w:cs="Calibri"/>
                <w:b/>
                <w:color w:val="FFFFFF"/>
                <w:spacing w:val="0"/>
                <w:sz w:val="32"/>
                <w:szCs w:val="32"/>
              </w:rPr>
            </w:pPr>
          </w:p>
        </w:tc>
      </w:tr>
      <w:tr w:rsidR="005D0389" w:rsidRPr="00A155D5" w:rsidTr="00FD3CDC">
        <w:trPr>
          <w:cantSplit/>
        </w:trPr>
        <w:tc>
          <w:tcPr>
            <w:tcW w:w="3569"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622B14">
                  <w:pPr>
                    <w:spacing w:before="240" w:after="240"/>
                    <w:ind w:left="0" w:right="230"/>
                    <w:jc w:val="both"/>
                    <w:rPr>
                      <w:rFonts w:ascii="Calibri" w:hAnsi="Calibri" w:cs="Calibri"/>
                      <w:sz w:val="24"/>
                      <w:szCs w:val="24"/>
                      <w:highlight w:val="yellow"/>
                    </w:rPr>
                  </w:pPr>
                </w:p>
              </w:tc>
            </w:tr>
          </w:tbl>
          <w:p w:rsidR="002B17FD" w:rsidRPr="00A155D5" w:rsidRDefault="002B17FD" w:rsidP="00923A7A">
            <w:pPr>
              <w:tabs>
                <w:tab w:val="left" w:pos="720"/>
              </w:tabs>
              <w:spacing w:before="240" w:after="240" w:line="360" w:lineRule="auto"/>
              <w:ind w:left="193" w:right="227"/>
              <w:jc w:val="both"/>
              <w:rPr>
                <w:rFonts w:ascii="Calibri" w:hAnsi="Calibri" w:cs="Calibri"/>
              </w:rPr>
            </w:pPr>
          </w:p>
        </w:tc>
        <w:tc>
          <w:tcPr>
            <w:tcW w:w="1431" w:type="pct"/>
            <w:shd w:val="clear" w:color="FF0000" w:fill="FFFFFF"/>
            <w:vAlign w:val="center"/>
          </w:tcPr>
          <w:p w:rsidR="005D0389" w:rsidRPr="00A155D5" w:rsidRDefault="005D0389" w:rsidP="00923A7A">
            <w:pPr>
              <w:tabs>
                <w:tab w:val="left" w:pos="720"/>
              </w:tabs>
              <w:ind w:left="0"/>
              <w:rPr>
                <w:rFonts w:ascii="Calibri" w:hAnsi="Calibri" w:cs="Calibri"/>
              </w:rPr>
            </w:pPr>
          </w:p>
        </w:tc>
      </w:tr>
      <w:tr w:rsidR="00BD66CF" w:rsidRPr="009A2033" w:rsidTr="0014569F">
        <w:trPr>
          <w:cantSplit/>
          <w:trHeight w:val="288"/>
        </w:trPr>
        <w:tc>
          <w:tcPr>
            <w:tcW w:w="5000" w:type="pct"/>
            <w:gridSpan w:val="2"/>
            <w:shd w:val="clear" w:color="FF0000" w:fill="FFFFFF"/>
          </w:tcPr>
          <w:p w:rsidR="001C4E8A" w:rsidRPr="009A2033" w:rsidRDefault="001C4E8A" w:rsidP="009A2033">
            <w:pPr>
              <w:ind w:left="0"/>
              <w:rPr>
                <w:rFonts w:ascii="Calibri" w:hAnsi="Calibri" w:cs="Calibri"/>
                <w:sz w:val="22"/>
                <w:szCs w:val="22"/>
              </w:rPr>
            </w:pPr>
          </w:p>
        </w:tc>
      </w:tr>
      <w:tr w:rsidR="00BD66CF" w:rsidRPr="00A155D5">
        <w:trPr>
          <w:cantSplit/>
        </w:trPr>
        <w:tc>
          <w:tcPr>
            <w:tcW w:w="5000" w:type="pct"/>
            <w:gridSpan w:val="2"/>
            <w:shd w:val="clear" w:color="auto" w:fill="C0C0C0"/>
          </w:tcPr>
          <w:p w:rsidR="00BD66CF" w:rsidRPr="00A155D5" w:rsidRDefault="00D50ED4" w:rsidP="00923A7A">
            <w:pPr>
              <w:tabs>
                <w:tab w:val="left" w:pos="720"/>
              </w:tabs>
              <w:ind w:left="195"/>
              <w:rPr>
                <w:rFonts w:ascii="Calibri" w:hAnsi="Calibri" w:cs="Calibri"/>
                <w:b/>
                <w:sz w:val="24"/>
                <w:szCs w:val="24"/>
              </w:rPr>
            </w:pPr>
            <w:r w:rsidRPr="00A155D5">
              <w:rPr>
                <w:rFonts w:ascii="Calibri" w:hAnsi="Calibri" w:cs="Calibri"/>
                <w:b/>
                <w:color w:val="FFFFFF"/>
                <w:sz w:val="24"/>
                <w:szCs w:val="24"/>
              </w:rPr>
              <w:t>Appréciation de l’expert</w:t>
            </w:r>
            <w:r w:rsidR="00310729">
              <w:rPr>
                <w:rFonts w:ascii="Calibri" w:hAnsi="Calibri" w:cs="Calibri"/>
                <w:b/>
                <w:color w:val="FFFFFF"/>
                <w:sz w:val="24"/>
                <w:szCs w:val="24"/>
              </w:rPr>
              <w:t>-</w:t>
            </w:r>
            <w:r w:rsidR="00D11B5C" w:rsidRPr="00A155D5">
              <w:rPr>
                <w:rFonts w:ascii="Calibri" w:hAnsi="Calibri" w:cs="Calibri"/>
                <w:b/>
                <w:color w:val="FFFFFF"/>
                <w:sz w:val="24"/>
                <w:szCs w:val="24"/>
              </w:rPr>
              <w:t>conseil</w:t>
            </w:r>
            <w:r w:rsidR="0075440F" w:rsidRPr="00A155D5">
              <w:rPr>
                <w:rFonts w:ascii="Calibri" w:hAnsi="Calibri" w:cs="Calibri"/>
                <w:b/>
                <w:color w:val="FFFFFF"/>
                <w:sz w:val="24"/>
                <w:szCs w:val="24"/>
              </w:rPr>
              <w:t> :</w:t>
            </w:r>
            <w:r w:rsidR="006C7D72">
              <w:rPr>
                <w:rFonts w:ascii="Calibri" w:hAnsi="Calibri" w:cs="Calibri"/>
                <w:b/>
                <w:color w:val="FFFFFF"/>
                <w:sz w:val="24"/>
                <w:szCs w:val="24"/>
              </w:rPr>
              <w:t xml:space="preserve"> </w:t>
            </w:r>
          </w:p>
        </w:tc>
      </w:tr>
      <w:tr w:rsidR="009B1DB2" w:rsidRPr="009A2033" w:rsidTr="0014569F">
        <w:trPr>
          <w:cantSplit/>
          <w:trHeight w:val="2160"/>
        </w:trPr>
        <w:tc>
          <w:tcPr>
            <w:tcW w:w="5000" w:type="pct"/>
            <w:gridSpan w:val="2"/>
            <w:shd w:val="clear" w:color="FF0000" w:fill="FFFFFF"/>
          </w:tcPr>
          <w:p w:rsidR="00DE27DD" w:rsidRPr="009A2033" w:rsidRDefault="00DE27DD" w:rsidP="00622B14">
            <w:pPr>
              <w:ind w:left="90" w:right="92"/>
              <w:rPr>
                <w:rFonts w:ascii="Calibri" w:hAnsi="Calibri" w:cs="Calibri"/>
                <w:b/>
                <w:sz w:val="22"/>
                <w:szCs w:val="22"/>
              </w:rPr>
            </w:pPr>
          </w:p>
        </w:tc>
      </w:tr>
      <w:tr w:rsidR="005D0389" w:rsidRPr="00A155D5">
        <w:trPr>
          <w:cantSplit/>
        </w:trPr>
        <w:tc>
          <w:tcPr>
            <w:tcW w:w="5000" w:type="pct"/>
            <w:gridSpan w:val="2"/>
            <w:shd w:val="clear" w:color="auto" w:fill="C0C0C0"/>
          </w:tcPr>
          <w:p w:rsidR="005D0389" w:rsidRPr="00A155D5" w:rsidRDefault="00B4020E" w:rsidP="00923A7A">
            <w:pPr>
              <w:tabs>
                <w:tab w:val="left" w:pos="720"/>
              </w:tabs>
              <w:ind w:left="195"/>
              <w:rPr>
                <w:rFonts w:ascii="Calibri" w:hAnsi="Calibri" w:cs="Calibri"/>
              </w:rPr>
            </w:pPr>
            <w:r w:rsidRPr="00A155D5">
              <w:rPr>
                <w:rFonts w:ascii="Calibri" w:hAnsi="Calibri" w:cs="Calibri"/>
                <w:b/>
                <w:color w:val="FFFFFF"/>
                <w:sz w:val="24"/>
                <w:szCs w:val="24"/>
              </w:rPr>
              <w:t xml:space="preserve">Appréciation </w:t>
            </w:r>
            <w:r w:rsidR="008E7EA6" w:rsidRPr="00A155D5">
              <w:rPr>
                <w:rFonts w:ascii="Calibri" w:hAnsi="Calibri" w:cs="Calibri"/>
                <w:b/>
                <w:color w:val="FFFFFF"/>
                <w:sz w:val="24"/>
                <w:szCs w:val="24"/>
              </w:rPr>
              <w:t>des p</w:t>
            </w:r>
            <w:r w:rsidR="005D0389" w:rsidRPr="00A155D5">
              <w:rPr>
                <w:rFonts w:ascii="Calibri" w:hAnsi="Calibri" w:cs="Calibri"/>
                <w:b/>
                <w:color w:val="FFFFFF"/>
                <w:sz w:val="24"/>
                <w:szCs w:val="24"/>
              </w:rPr>
              <w:t>arties prenantes</w:t>
            </w:r>
            <w:r w:rsidR="00EF57A0" w:rsidRPr="00A155D5">
              <w:rPr>
                <w:rFonts w:ascii="Calibri" w:hAnsi="Calibri" w:cs="Calibri"/>
                <w:b/>
                <w:color w:val="FFFFFF"/>
                <w:sz w:val="24"/>
                <w:szCs w:val="24"/>
              </w:rPr>
              <w:t> :</w:t>
            </w:r>
            <w:r w:rsidR="006C7D72">
              <w:rPr>
                <w:rFonts w:ascii="Calibri" w:hAnsi="Calibri" w:cs="Calibri"/>
                <w:b/>
                <w:color w:val="FFFFFF"/>
                <w:sz w:val="24"/>
                <w:szCs w:val="24"/>
              </w:rPr>
              <w:t xml:space="preserve"> </w:t>
            </w:r>
          </w:p>
        </w:tc>
      </w:tr>
      <w:tr w:rsidR="009A2033" w:rsidRPr="009A2033" w:rsidTr="0014569F">
        <w:trPr>
          <w:cantSplit/>
          <w:trHeight w:val="2160"/>
        </w:trPr>
        <w:tc>
          <w:tcPr>
            <w:tcW w:w="5000" w:type="pct"/>
            <w:gridSpan w:val="2"/>
            <w:shd w:val="clear" w:color="auto" w:fill="FFFFFF"/>
          </w:tcPr>
          <w:p w:rsidR="004621D3" w:rsidRPr="009A2033" w:rsidRDefault="004621D3" w:rsidP="009A2033">
            <w:pPr>
              <w:ind w:left="90"/>
              <w:rPr>
                <w:rFonts w:ascii="Calibri" w:hAnsi="Calibri" w:cs="Calibri"/>
                <w:b/>
                <w:sz w:val="22"/>
                <w:szCs w:val="22"/>
              </w:rPr>
            </w:pPr>
          </w:p>
        </w:tc>
      </w:tr>
    </w:tbl>
    <w:p w:rsidR="00236798" w:rsidRPr="00A155D5" w:rsidRDefault="00236798" w:rsidP="00923A7A">
      <w:pPr>
        <w:rPr>
          <w:rFonts w:ascii="Calibri" w:hAnsi="Calibri" w:cs="Calibri"/>
        </w:rPr>
      </w:pPr>
    </w:p>
    <w:p w:rsidR="00236798" w:rsidRPr="00A155D5" w:rsidRDefault="009F540D" w:rsidP="00923A7A">
      <w:pPr>
        <w:rPr>
          <w:rFonts w:ascii="Calibri" w:hAnsi="Calibri" w:cs="Calibri"/>
        </w:rPr>
      </w:pPr>
      <w:r w:rsidRPr="00A155D5">
        <w:rPr>
          <w:rFonts w:ascii="Calibri" w:hAnsi="Calibri" w:cs="Calibri"/>
        </w:rPr>
        <w:br w:type="page"/>
      </w:r>
    </w:p>
    <w:tbl>
      <w:tblPr>
        <w:tblW w:w="4999" w:type="pct"/>
        <w:shd w:val="clear" w:color="FF0000" w:fill="FFFFFF"/>
        <w:tblCellMar>
          <w:left w:w="0" w:type="dxa"/>
          <w:right w:w="0" w:type="dxa"/>
        </w:tblCellMar>
        <w:tblLook w:val="0000" w:firstRow="0" w:lastRow="0" w:firstColumn="0" w:lastColumn="0" w:noHBand="0" w:noVBand="0"/>
      </w:tblPr>
      <w:tblGrid>
        <w:gridCol w:w="7195"/>
        <w:gridCol w:w="2885"/>
      </w:tblGrid>
      <w:tr w:rsidR="000B19B7" w:rsidRPr="00A41559" w:rsidTr="006B7358">
        <w:trPr>
          <w:cantSplit/>
          <w:trHeight w:val="544"/>
        </w:trPr>
        <w:tc>
          <w:tcPr>
            <w:tcW w:w="3569" w:type="pct"/>
            <w:tcBorders>
              <w:right w:val="single" w:sz="18" w:space="0" w:color="FFFFFF"/>
            </w:tcBorders>
            <w:shd w:val="solid" w:color="C0C0C0" w:fill="FFFFFF"/>
          </w:tcPr>
          <w:p w:rsidR="000B19B7" w:rsidRPr="00A41559" w:rsidRDefault="000B19B7"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1431" w:type="pct"/>
            <w:tcBorders>
              <w:left w:val="single" w:sz="18" w:space="0" w:color="FFFFFF"/>
            </w:tcBorders>
            <w:shd w:val="solid" w:color="C0C0C0" w:fill="FFFFFF"/>
          </w:tcPr>
          <w:p w:rsidR="000B19B7" w:rsidRPr="00A41559" w:rsidRDefault="000B19B7" w:rsidP="00923A7A">
            <w:pPr>
              <w:spacing w:before="120" w:after="120"/>
              <w:ind w:left="193"/>
              <w:rPr>
                <w:rFonts w:ascii="Calibri" w:hAnsi="Calibri" w:cs="Calibri"/>
                <w:b/>
                <w:color w:val="FFFFFF"/>
                <w:spacing w:val="0"/>
                <w:sz w:val="32"/>
                <w:szCs w:val="32"/>
              </w:rPr>
            </w:pPr>
          </w:p>
        </w:tc>
      </w:tr>
    </w:tbl>
    <w:p w:rsidR="000B19B7" w:rsidRPr="009A2033" w:rsidRDefault="000B19B7" w:rsidP="00BA20AF">
      <w:pPr>
        <w:spacing w:before="120" w:after="120"/>
        <w:ind w:left="0" w:right="2"/>
        <w:jc w:val="both"/>
        <w:rPr>
          <w:rFonts w:ascii="Calibri" w:hAnsi="Calibri" w:cs="Calibri"/>
          <w:sz w:val="22"/>
          <w:szCs w:val="22"/>
        </w:rPr>
      </w:pPr>
    </w:p>
    <w:p w:rsidR="00010974" w:rsidRPr="00A155D5" w:rsidRDefault="00010974" w:rsidP="00923A7A">
      <w:pPr>
        <w:tabs>
          <w:tab w:val="left" w:pos="585"/>
          <w:tab w:val="left" w:pos="720"/>
        </w:tabs>
        <w:spacing w:before="120" w:after="120"/>
        <w:ind w:left="255" w:right="227"/>
        <w:jc w:val="both"/>
        <w:rPr>
          <w:rFonts w:ascii="Calibri" w:hAnsi="Calibri" w:cs="Calibri"/>
        </w:rPr>
      </w:pPr>
      <w:r w:rsidRPr="00A155D5">
        <w:rPr>
          <w:rFonts w:ascii="Calibri" w:hAnsi="Calibri" w:cs="Calibri"/>
        </w:rPr>
        <w:br w:type="page"/>
      </w:r>
    </w:p>
    <w:tbl>
      <w:tblPr>
        <w:tblW w:w="5088" w:type="pct"/>
        <w:tblInd w:w="-90" w:type="dxa"/>
        <w:shd w:val="clear" w:color="FF0000" w:fill="FFFFFF"/>
        <w:tblCellMar>
          <w:left w:w="0" w:type="dxa"/>
          <w:right w:w="0" w:type="dxa"/>
        </w:tblCellMar>
        <w:tblLook w:val="0000" w:firstRow="0" w:lastRow="0" w:firstColumn="0" w:lastColumn="0" w:noHBand="0" w:noVBand="0"/>
      </w:tblPr>
      <w:tblGrid>
        <w:gridCol w:w="7520"/>
        <w:gridCol w:w="2739"/>
      </w:tblGrid>
      <w:tr w:rsidR="00010974" w:rsidRPr="00A41559" w:rsidTr="000774D3">
        <w:trPr>
          <w:cantSplit/>
          <w:trHeight w:val="544"/>
        </w:trPr>
        <w:tc>
          <w:tcPr>
            <w:tcW w:w="3665" w:type="pct"/>
            <w:tcBorders>
              <w:right w:val="single" w:sz="18" w:space="0" w:color="FFFFFF"/>
            </w:tcBorders>
            <w:shd w:val="solid" w:color="C0C0C0" w:fill="FFFFFF"/>
          </w:tcPr>
          <w:p w:rsidR="00010974" w:rsidRPr="00A41559" w:rsidRDefault="00010974" w:rsidP="00847339">
            <w:pPr>
              <w:pStyle w:val="4"/>
            </w:pPr>
            <w:r w:rsidRPr="00A41559">
              <w:lastRenderedPageBreak/>
              <w:br w:type="page"/>
            </w:r>
            <w:r w:rsidRPr="00A41559">
              <w:br w:type="page"/>
            </w:r>
            <w:bookmarkStart w:id="29" w:name="_Toc323307517"/>
            <w:bookmarkStart w:id="30" w:name="_Toc343780462"/>
            <w:r w:rsidRPr="00A41559">
              <w:t xml:space="preserve">Responsabilité sur les produits et </w:t>
            </w:r>
            <w:r w:rsidR="006C7D72" w:rsidRPr="00A41559">
              <w:t xml:space="preserve">les </w:t>
            </w:r>
            <w:r w:rsidRPr="00A41559">
              <w:t>services</w:t>
            </w:r>
            <w:bookmarkEnd w:id="29"/>
            <w:bookmarkEnd w:id="30"/>
          </w:p>
        </w:tc>
        <w:tc>
          <w:tcPr>
            <w:tcW w:w="1335" w:type="pct"/>
            <w:tcBorders>
              <w:left w:val="single" w:sz="18" w:space="0" w:color="FFFFFF"/>
            </w:tcBorders>
            <w:shd w:val="solid" w:color="C0C0C0" w:fill="FFFFFF"/>
          </w:tcPr>
          <w:p w:rsidR="00010974" w:rsidRPr="00A41559" w:rsidRDefault="00010974" w:rsidP="00923A7A">
            <w:pPr>
              <w:spacing w:before="120" w:after="120"/>
              <w:ind w:left="193"/>
              <w:rPr>
                <w:rFonts w:ascii="Calibri" w:hAnsi="Calibri" w:cs="Calibri"/>
                <w:b/>
                <w:color w:val="FFFFFF"/>
                <w:spacing w:val="0"/>
                <w:sz w:val="32"/>
                <w:szCs w:val="32"/>
              </w:rPr>
            </w:pPr>
          </w:p>
        </w:tc>
      </w:tr>
      <w:tr w:rsidR="00010974" w:rsidRPr="00A155D5" w:rsidTr="000774D3">
        <w:trPr>
          <w:cantSplit/>
        </w:trPr>
        <w:tc>
          <w:tcPr>
            <w:tcW w:w="3665"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010974" w:rsidRPr="00A155D5" w:rsidRDefault="00010974" w:rsidP="00923A7A">
            <w:pPr>
              <w:tabs>
                <w:tab w:val="left" w:pos="720"/>
              </w:tabs>
              <w:spacing w:before="240" w:after="240" w:line="360" w:lineRule="auto"/>
              <w:ind w:left="193" w:right="227"/>
              <w:jc w:val="both"/>
              <w:rPr>
                <w:rFonts w:ascii="Calibri" w:hAnsi="Calibri" w:cs="Calibri"/>
                <w:i/>
              </w:rPr>
            </w:pPr>
          </w:p>
        </w:tc>
        <w:tc>
          <w:tcPr>
            <w:tcW w:w="1335" w:type="pct"/>
            <w:shd w:val="clear" w:color="FF0000" w:fill="FFFFFF"/>
            <w:vAlign w:val="center"/>
          </w:tcPr>
          <w:p w:rsidR="00010974" w:rsidRPr="00A155D5" w:rsidRDefault="00010974" w:rsidP="00923A7A">
            <w:pPr>
              <w:tabs>
                <w:tab w:val="left" w:pos="720"/>
              </w:tabs>
              <w:ind w:left="0"/>
              <w:rPr>
                <w:rFonts w:ascii="Calibri" w:hAnsi="Calibri" w:cs="Calibri"/>
              </w:rPr>
            </w:pPr>
          </w:p>
        </w:tc>
      </w:tr>
      <w:tr w:rsidR="00010974" w:rsidRPr="00A155D5" w:rsidTr="000774D3">
        <w:trPr>
          <w:cantSplit/>
        </w:trPr>
        <w:tc>
          <w:tcPr>
            <w:tcW w:w="5000" w:type="pct"/>
            <w:gridSpan w:val="2"/>
            <w:shd w:val="clear" w:color="FF0000" w:fill="FFFFFF"/>
          </w:tcPr>
          <w:p w:rsidR="00010974" w:rsidRPr="00A155D5" w:rsidRDefault="00010974" w:rsidP="00923A7A">
            <w:pPr>
              <w:tabs>
                <w:tab w:val="left" w:pos="720"/>
              </w:tabs>
              <w:ind w:left="0"/>
              <w:rPr>
                <w:rFonts w:ascii="Calibri" w:hAnsi="Calibri" w:cs="Calibri"/>
              </w:rPr>
            </w:pPr>
          </w:p>
        </w:tc>
      </w:tr>
      <w:tr w:rsidR="00010974" w:rsidRPr="00A155D5" w:rsidTr="000774D3">
        <w:trPr>
          <w:cantSplit/>
        </w:trPr>
        <w:tc>
          <w:tcPr>
            <w:tcW w:w="5000" w:type="pct"/>
            <w:gridSpan w:val="2"/>
            <w:shd w:val="clear" w:color="auto" w:fill="C0C0C0"/>
          </w:tcPr>
          <w:p w:rsidR="00010974" w:rsidRPr="00A155D5" w:rsidRDefault="00010974" w:rsidP="00923A7A">
            <w:pPr>
              <w:tabs>
                <w:tab w:val="left" w:pos="720"/>
              </w:tabs>
              <w:ind w:left="195"/>
              <w:rPr>
                <w:rFonts w:ascii="Calibri" w:hAnsi="Calibri" w:cs="Calibri"/>
                <w:b/>
                <w:sz w:val="24"/>
                <w:szCs w:val="24"/>
              </w:rPr>
            </w:pPr>
            <w:r w:rsidRPr="00A155D5">
              <w:rPr>
                <w:rFonts w:ascii="Calibri" w:hAnsi="Calibri" w:cs="Calibri"/>
                <w:b/>
                <w:color w:val="FFFFFF"/>
                <w:sz w:val="24"/>
                <w:szCs w:val="24"/>
              </w:rPr>
              <w:t>Appréciation</w:t>
            </w:r>
            <w:r w:rsidR="00D50ED4" w:rsidRPr="00A155D5">
              <w:rPr>
                <w:rFonts w:ascii="Calibri" w:hAnsi="Calibri" w:cs="Calibri"/>
                <w:b/>
                <w:color w:val="FFFFFF"/>
                <w:sz w:val="24"/>
                <w:szCs w:val="24"/>
              </w:rPr>
              <w:t xml:space="preserve"> de l’expert</w:t>
            </w:r>
            <w:r w:rsidR="00310729">
              <w:rPr>
                <w:rFonts w:ascii="Calibri" w:hAnsi="Calibri" w:cs="Calibri"/>
                <w:b/>
                <w:color w:val="FFFFFF"/>
                <w:sz w:val="24"/>
                <w:szCs w:val="24"/>
              </w:rPr>
              <w:t>-</w:t>
            </w:r>
            <w:r w:rsidR="00D11B5C" w:rsidRPr="00A155D5">
              <w:rPr>
                <w:rFonts w:ascii="Calibri" w:hAnsi="Calibri" w:cs="Calibri"/>
                <w:b/>
                <w:color w:val="FFFFFF"/>
                <w:sz w:val="24"/>
                <w:szCs w:val="24"/>
              </w:rPr>
              <w:t>conseil</w:t>
            </w:r>
            <w:r w:rsidRPr="00A155D5">
              <w:rPr>
                <w:rFonts w:ascii="Calibri" w:hAnsi="Calibri" w:cs="Calibri"/>
                <w:b/>
                <w:color w:val="FFFFFF"/>
                <w:sz w:val="24"/>
                <w:szCs w:val="24"/>
              </w:rPr>
              <w:t> :</w:t>
            </w:r>
            <w:r w:rsidR="006C7D72">
              <w:rPr>
                <w:rFonts w:ascii="Calibri" w:hAnsi="Calibri" w:cs="Calibri"/>
                <w:b/>
                <w:color w:val="FFFFFF"/>
                <w:sz w:val="24"/>
                <w:szCs w:val="24"/>
              </w:rPr>
              <w:t xml:space="preserve"> </w:t>
            </w:r>
          </w:p>
        </w:tc>
      </w:tr>
      <w:tr w:rsidR="00010974" w:rsidRPr="009A2033" w:rsidTr="000774D3">
        <w:trPr>
          <w:cantSplit/>
          <w:trHeight w:val="2160"/>
        </w:trPr>
        <w:tc>
          <w:tcPr>
            <w:tcW w:w="5000" w:type="pct"/>
            <w:gridSpan w:val="2"/>
            <w:shd w:val="clear" w:color="FF0000" w:fill="FFFFFF"/>
          </w:tcPr>
          <w:p w:rsidR="00010974" w:rsidRPr="009A2033" w:rsidRDefault="00010974" w:rsidP="009A2033">
            <w:pPr>
              <w:ind w:left="195"/>
              <w:rPr>
                <w:rFonts w:ascii="Calibri" w:hAnsi="Calibri" w:cs="Calibri"/>
                <w:sz w:val="22"/>
                <w:szCs w:val="22"/>
              </w:rPr>
            </w:pPr>
          </w:p>
        </w:tc>
      </w:tr>
      <w:tr w:rsidR="00010974" w:rsidRPr="00A155D5" w:rsidTr="000774D3">
        <w:trPr>
          <w:cantSplit/>
        </w:trPr>
        <w:tc>
          <w:tcPr>
            <w:tcW w:w="5000" w:type="pct"/>
            <w:gridSpan w:val="2"/>
            <w:shd w:val="clear" w:color="auto" w:fill="C0C0C0"/>
          </w:tcPr>
          <w:p w:rsidR="00010974" w:rsidRPr="00A155D5" w:rsidRDefault="00010974" w:rsidP="00923A7A">
            <w:pPr>
              <w:tabs>
                <w:tab w:val="left" w:pos="720"/>
              </w:tabs>
              <w:ind w:left="195"/>
              <w:jc w:val="both"/>
              <w:rPr>
                <w:rFonts w:ascii="Calibri" w:hAnsi="Calibri" w:cs="Calibri"/>
                <w:color w:val="FFFFFF"/>
              </w:rPr>
            </w:pPr>
            <w:r w:rsidRPr="00A155D5">
              <w:rPr>
                <w:rFonts w:ascii="Calibri" w:hAnsi="Calibri" w:cs="Calibri"/>
                <w:b/>
                <w:color w:val="FFFFFF"/>
                <w:sz w:val="24"/>
                <w:szCs w:val="24"/>
              </w:rPr>
              <w:t xml:space="preserve">Appréciation des parties prenantes : </w:t>
            </w:r>
          </w:p>
        </w:tc>
      </w:tr>
      <w:tr w:rsidR="00622B14" w:rsidRPr="009A2033" w:rsidTr="000774D3">
        <w:trPr>
          <w:cantSplit/>
          <w:trHeight w:val="2160"/>
        </w:trPr>
        <w:tc>
          <w:tcPr>
            <w:tcW w:w="5000" w:type="pct"/>
            <w:gridSpan w:val="2"/>
            <w:shd w:val="clear" w:color="FF0000" w:fill="FFFFFF"/>
          </w:tcPr>
          <w:p w:rsidR="00622B14" w:rsidRPr="009A2033" w:rsidRDefault="00622B14" w:rsidP="00011A35">
            <w:pPr>
              <w:ind w:left="195"/>
              <w:rPr>
                <w:rFonts w:ascii="Calibri" w:hAnsi="Calibri" w:cs="Calibri"/>
                <w:sz w:val="22"/>
                <w:szCs w:val="22"/>
              </w:rPr>
            </w:pPr>
          </w:p>
        </w:tc>
      </w:tr>
    </w:tbl>
    <w:p w:rsidR="00010974" w:rsidRPr="00A155D5" w:rsidRDefault="00010974" w:rsidP="009A2033">
      <w:pPr>
        <w:spacing w:before="120" w:after="120"/>
        <w:ind w:left="255" w:right="227"/>
        <w:jc w:val="both"/>
        <w:rPr>
          <w:rFonts w:ascii="Calibri" w:hAnsi="Calibri" w:cs="Calibri"/>
        </w:rPr>
      </w:pPr>
    </w:p>
    <w:p w:rsidR="00010974" w:rsidRPr="00A155D5" w:rsidRDefault="00010974" w:rsidP="00923A7A">
      <w:pPr>
        <w:tabs>
          <w:tab w:val="left" w:pos="585"/>
          <w:tab w:val="left" w:pos="720"/>
        </w:tabs>
        <w:spacing w:before="120" w:after="120"/>
        <w:ind w:left="255" w:right="227"/>
        <w:jc w:val="both"/>
        <w:rPr>
          <w:rFonts w:ascii="Calibri" w:hAnsi="Calibri" w:cs="Calibri"/>
        </w:rPr>
      </w:pPr>
      <w:r w:rsidRPr="00A155D5">
        <w:rPr>
          <w:rFonts w:ascii="Calibri" w:hAnsi="Calibri" w:cs="Calibri"/>
        </w:rPr>
        <w:br w:type="page"/>
      </w:r>
    </w:p>
    <w:tbl>
      <w:tblPr>
        <w:tblW w:w="4999" w:type="pct"/>
        <w:shd w:val="clear" w:color="FF0000" w:fill="FFFFFF"/>
        <w:tblCellMar>
          <w:left w:w="0" w:type="dxa"/>
          <w:right w:w="0" w:type="dxa"/>
        </w:tblCellMar>
        <w:tblLook w:val="0000" w:firstRow="0" w:lastRow="0" w:firstColumn="0" w:lastColumn="0" w:noHBand="0" w:noVBand="0"/>
      </w:tblPr>
      <w:tblGrid>
        <w:gridCol w:w="7195"/>
        <w:gridCol w:w="2885"/>
      </w:tblGrid>
      <w:tr w:rsidR="00010974" w:rsidRPr="00A41559" w:rsidTr="006B7358">
        <w:trPr>
          <w:cantSplit/>
          <w:trHeight w:val="544"/>
        </w:trPr>
        <w:tc>
          <w:tcPr>
            <w:tcW w:w="3569" w:type="pct"/>
            <w:tcBorders>
              <w:right w:val="single" w:sz="18" w:space="0" w:color="FFFFFF"/>
            </w:tcBorders>
            <w:shd w:val="solid" w:color="C0C0C0" w:fill="FFFFFF"/>
          </w:tcPr>
          <w:p w:rsidR="00010974" w:rsidRPr="00A41559" w:rsidRDefault="00010974"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1431" w:type="pct"/>
            <w:tcBorders>
              <w:left w:val="single" w:sz="18" w:space="0" w:color="FFFFFF"/>
            </w:tcBorders>
            <w:shd w:val="solid" w:color="C0C0C0" w:fill="FFFFFF"/>
          </w:tcPr>
          <w:p w:rsidR="00010974" w:rsidRPr="00A41559" w:rsidRDefault="00010974" w:rsidP="00923A7A">
            <w:pPr>
              <w:spacing w:before="120" w:after="120"/>
              <w:ind w:left="193"/>
              <w:rPr>
                <w:rFonts w:ascii="Calibri" w:hAnsi="Calibri" w:cs="Calibri"/>
                <w:b/>
                <w:color w:val="FFFFFF"/>
                <w:spacing w:val="0"/>
                <w:sz w:val="32"/>
                <w:szCs w:val="32"/>
              </w:rPr>
            </w:pPr>
          </w:p>
        </w:tc>
      </w:tr>
    </w:tbl>
    <w:p w:rsidR="009A2033" w:rsidRPr="009A2033" w:rsidRDefault="009A2033" w:rsidP="009A2033">
      <w:pPr>
        <w:spacing w:before="120" w:after="120"/>
        <w:ind w:left="255" w:right="227"/>
        <w:jc w:val="both"/>
        <w:rPr>
          <w:rFonts w:ascii="Calibri" w:hAnsi="Calibri" w:cs="Calibri"/>
          <w:sz w:val="22"/>
          <w:szCs w:val="22"/>
        </w:rPr>
      </w:pPr>
    </w:p>
    <w:p w:rsidR="0058414F" w:rsidRPr="00A155D5" w:rsidRDefault="009F540D" w:rsidP="00923A7A">
      <w:pPr>
        <w:tabs>
          <w:tab w:val="left" w:pos="585"/>
          <w:tab w:val="left" w:pos="720"/>
        </w:tabs>
        <w:spacing w:before="120" w:after="120"/>
        <w:ind w:left="255" w:right="227"/>
        <w:jc w:val="both"/>
        <w:rPr>
          <w:rFonts w:ascii="Calibri" w:hAnsi="Calibri" w:cs="Calibri"/>
        </w:rPr>
      </w:pPr>
      <w:r w:rsidRPr="00A155D5">
        <w:rPr>
          <w:rFonts w:ascii="Calibri" w:hAnsi="Calibri" w:cs="Calibri"/>
        </w:rPr>
        <w:br w:type="page"/>
      </w:r>
    </w:p>
    <w:tbl>
      <w:tblPr>
        <w:tblW w:w="5043" w:type="pct"/>
        <w:tblInd w:w="-90" w:type="dxa"/>
        <w:shd w:val="clear" w:color="FF0000" w:fill="FFFFFF"/>
        <w:tblCellMar>
          <w:left w:w="0" w:type="dxa"/>
          <w:right w:w="0" w:type="dxa"/>
        </w:tblCellMar>
        <w:tblLook w:val="0000" w:firstRow="0" w:lastRow="0" w:firstColumn="0" w:lastColumn="0" w:noHBand="0" w:noVBand="0"/>
      </w:tblPr>
      <w:tblGrid>
        <w:gridCol w:w="7222"/>
        <w:gridCol w:w="2947"/>
      </w:tblGrid>
      <w:tr w:rsidR="001436AD" w:rsidRPr="00A41559" w:rsidTr="000774D3">
        <w:trPr>
          <w:cantSplit/>
          <w:trHeight w:val="544"/>
        </w:trPr>
        <w:tc>
          <w:tcPr>
            <w:tcW w:w="3551" w:type="pct"/>
            <w:tcBorders>
              <w:right w:val="single" w:sz="18" w:space="0" w:color="FFFFFF"/>
            </w:tcBorders>
            <w:shd w:val="solid" w:color="C0C0C0" w:fill="FFFFFF"/>
          </w:tcPr>
          <w:p w:rsidR="001436AD" w:rsidRPr="00A41559" w:rsidRDefault="0039459E" w:rsidP="00847339">
            <w:pPr>
              <w:pStyle w:val="4"/>
            </w:pPr>
            <w:r w:rsidRPr="00A41559">
              <w:lastRenderedPageBreak/>
              <w:br w:type="page"/>
            </w:r>
            <w:r w:rsidRPr="00A41559">
              <w:br w:type="page"/>
            </w:r>
            <w:bookmarkStart w:id="31" w:name="_Toc323307519"/>
            <w:bookmarkStart w:id="32" w:name="_Toc343780463"/>
            <w:r w:rsidR="001436AD" w:rsidRPr="00A41559">
              <w:t>Gouvernance</w:t>
            </w:r>
            <w:bookmarkEnd w:id="31"/>
            <w:bookmarkEnd w:id="32"/>
            <w:r w:rsidR="0058414F" w:rsidRPr="00A41559">
              <w:t xml:space="preserve"> </w:t>
            </w:r>
          </w:p>
        </w:tc>
        <w:tc>
          <w:tcPr>
            <w:tcW w:w="1449" w:type="pct"/>
            <w:tcBorders>
              <w:left w:val="single" w:sz="18" w:space="0" w:color="FFFFFF"/>
            </w:tcBorders>
            <w:shd w:val="solid" w:color="C0C0C0" w:fill="FFFFFF"/>
          </w:tcPr>
          <w:p w:rsidR="001436AD" w:rsidRPr="00A41559" w:rsidRDefault="001436AD" w:rsidP="00923A7A">
            <w:pPr>
              <w:spacing w:before="120" w:after="120"/>
              <w:ind w:left="193"/>
              <w:rPr>
                <w:rFonts w:ascii="Calibri" w:hAnsi="Calibri" w:cs="Calibri"/>
                <w:b/>
                <w:color w:val="FFFFFF"/>
                <w:spacing w:val="0"/>
                <w:sz w:val="32"/>
                <w:szCs w:val="32"/>
              </w:rPr>
            </w:pPr>
          </w:p>
        </w:tc>
      </w:tr>
      <w:tr w:rsidR="005D0389" w:rsidRPr="00A155D5" w:rsidTr="000774D3">
        <w:trPr>
          <w:cantSplit/>
        </w:trPr>
        <w:tc>
          <w:tcPr>
            <w:tcW w:w="3551"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Ind w:w="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0774D3">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5D0389" w:rsidRPr="00A155D5" w:rsidRDefault="005D0389" w:rsidP="00923A7A">
            <w:pPr>
              <w:tabs>
                <w:tab w:val="left" w:pos="720"/>
              </w:tabs>
              <w:spacing w:before="240" w:after="240" w:line="360" w:lineRule="auto"/>
              <w:ind w:left="193" w:right="227"/>
              <w:jc w:val="both"/>
              <w:rPr>
                <w:rFonts w:ascii="Calibri" w:hAnsi="Calibri" w:cs="Calibri"/>
                <w:i/>
              </w:rPr>
            </w:pPr>
          </w:p>
        </w:tc>
        <w:tc>
          <w:tcPr>
            <w:tcW w:w="1449" w:type="pct"/>
            <w:shd w:val="clear" w:color="FF0000" w:fill="FFFFFF"/>
            <w:vAlign w:val="center"/>
          </w:tcPr>
          <w:p w:rsidR="005D0389" w:rsidRPr="00A155D5" w:rsidRDefault="005D0389" w:rsidP="00923A7A">
            <w:pPr>
              <w:tabs>
                <w:tab w:val="left" w:pos="720"/>
              </w:tabs>
              <w:ind w:left="0"/>
              <w:rPr>
                <w:rFonts w:ascii="Calibri" w:hAnsi="Calibri" w:cs="Calibri"/>
              </w:rPr>
            </w:pPr>
          </w:p>
        </w:tc>
      </w:tr>
      <w:tr w:rsidR="00591320" w:rsidRPr="00A155D5" w:rsidTr="000774D3">
        <w:trPr>
          <w:cantSplit/>
        </w:trPr>
        <w:tc>
          <w:tcPr>
            <w:tcW w:w="5000" w:type="pct"/>
            <w:gridSpan w:val="2"/>
            <w:shd w:val="clear" w:color="FF0000" w:fill="FFFFFF"/>
          </w:tcPr>
          <w:p w:rsidR="00591320" w:rsidRPr="00A155D5" w:rsidRDefault="00591320" w:rsidP="00923A7A">
            <w:pPr>
              <w:tabs>
                <w:tab w:val="left" w:pos="720"/>
              </w:tabs>
              <w:ind w:left="0"/>
              <w:rPr>
                <w:rFonts w:ascii="Calibri" w:hAnsi="Calibri" w:cs="Calibri"/>
              </w:rPr>
            </w:pPr>
          </w:p>
        </w:tc>
      </w:tr>
      <w:tr w:rsidR="00591320" w:rsidRPr="00A155D5" w:rsidTr="000774D3">
        <w:trPr>
          <w:cantSplit/>
        </w:trPr>
        <w:tc>
          <w:tcPr>
            <w:tcW w:w="5000" w:type="pct"/>
            <w:gridSpan w:val="2"/>
            <w:shd w:val="clear" w:color="auto" w:fill="C0C0C0"/>
          </w:tcPr>
          <w:p w:rsidR="00591320" w:rsidRPr="00A155D5" w:rsidRDefault="00591320" w:rsidP="00923A7A">
            <w:pPr>
              <w:tabs>
                <w:tab w:val="left" w:pos="720"/>
              </w:tabs>
              <w:ind w:left="195"/>
              <w:rPr>
                <w:rFonts w:ascii="Calibri" w:hAnsi="Calibri" w:cs="Calibri"/>
                <w:b/>
                <w:sz w:val="24"/>
                <w:szCs w:val="24"/>
              </w:rPr>
            </w:pPr>
            <w:r w:rsidRPr="00A155D5">
              <w:rPr>
                <w:rFonts w:ascii="Calibri" w:hAnsi="Calibri" w:cs="Calibri"/>
                <w:b/>
                <w:color w:val="FFFFFF"/>
                <w:sz w:val="24"/>
                <w:szCs w:val="24"/>
              </w:rPr>
              <w:t>Appréciation</w:t>
            </w:r>
            <w:r w:rsidR="00D50ED4" w:rsidRPr="00A155D5">
              <w:rPr>
                <w:rFonts w:ascii="Calibri" w:hAnsi="Calibri" w:cs="Calibri"/>
                <w:b/>
                <w:color w:val="FFFFFF"/>
                <w:sz w:val="24"/>
                <w:szCs w:val="24"/>
              </w:rPr>
              <w:t xml:space="preserve"> de l’expert</w:t>
            </w:r>
            <w:r w:rsidR="00310729">
              <w:rPr>
                <w:rFonts w:ascii="Calibri" w:hAnsi="Calibri" w:cs="Calibri"/>
                <w:b/>
                <w:color w:val="FFFFFF"/>
                <w:sz w:val="24"/>
                <w:szCs w:val="24"/>
              </w:rPr>
              <w:t>-</w:t>
            </w:r>
            <w:r w:rsidR="00D11B5C" w:rsidRPr="00A155D5">
              <w:rPr>
                <w:rFonts w:ascii="Calibri" w:hAnsi="Calibri" w:cs="Calibri"/>
                <w:b/>
                <w:color w:val="FFFFFF"/>
                <w:sz w:val="24"/>
                <w:szCs w:val="24"/>
              </w:rPr>
              <w:t>conseil</w:t>
            </w:r>
            <w:r w:rsidR="006C7D72">
              <w:rPr>
                <w:rFonts w:ascii="Calibri" w:hAnsi="Calibri" w:cs="Calibri"/>
                <w:b/>
                <w:color w:val="FFFFFF"/>
                <w:sz w:val="24"/>
                <w:szCs w:val="24"/>
              </w:rPr>
              <w:t xml:space="preserve"> : </w:t>
            </w:r>
          </w:p>
        </w:tc>
      </w:tr>
      <w:tr w:rsidR="00ED3830" w:rsidRPr="009A2033" w:rsidTr="000774D3">
        <w:trPr>
          <w:cantSplit/>
          <w:trHeight w:val="2160"/>
        </w:trPr>
        <w:tc>
          <w:tcPr>
            <w:tcW w:w="5000" w:type="pct"/>
            <w:gridSpan w:val="2"/>
            <w:shd w:val="clear" w:color="FF0000" w:fill="FFFFFF"/>
          </w:tcPr>
          <w:p w:rsidR="00DE27DD" w:rsidRPr="009A2033" w:rsidRDefault="00DE27DD" w:rsidP="009A2033">
            <w:pPr>
              <w:ind w:left="195"/>
              <w:rPr>
                <w:rFonts w:ascii="Calibri" w:hAnsi="Calibri" w:cs="Calibri"/>
                <w:sz w:val="22"/>
                <w:szCs w:val="22"/>
              </w:rPr>
            </w:pPr>
          </w:p>
        </w:tc>
      </w:tr>
      <w:tr w:rsidR="00ED3830" w:rsidRPr="00A155D5" w:rsidTr="000774D3">
        <w:trPr>
          <w:cantSplit/>
        </w:trPr>
        <w:tc>
          <w:tcPr>
            <w:tcW w:w="5000" w:type="pct"/>
            <w:gridSpan w:val="2"/>
            <w:shd w:val="clear" w:color="auto" w:fill="C0C0C0"/>
          </w:tcPr>
          <w:p w:rsidR="00ED3830" w:rsidRPr="00A155D5" w:rsidRDefault="00B01472" w:rsidP="00923A7A">
            <w:pPr>
              <w:tabs>
                <w:tab w:val="left" w:pos="720"/>
              </w:tabs>
              <w:ind w:left="195"/>
              <w:jc w:val="both"/>
              <w:rPr>
                <w:rFonts w:ascii="Calibri" w:hAnsi="Calibri" w:cs="Calibri"/>
                <w:color w:val="FFFFFF"/>
              </w:rPr>
            </w:pPr>
            <w:r w:rsidRPr="00A155D5">
              <w:rPr>
                <w:rFonts w:ascii="Calibri" w:hAnsi="Calibri" w:cs="Calibri"/>
                <w:b/>
                <w:color w:val="FFFFFF"/>
                <w:sz w:val="24"/>
                <w:szCs w:val="24"/>
              </w:rPr>
              <w:t xml:space="preserve">Appréciation </w:t>
            </w:r>
            <w:r w:rsidR="00ED3830" w:rsidRPr="00A155D5">
              <w:rPr>
                <w:rFonts w:ascii="Calibri" w:hAnsi="Calibri" w:cs="Calibri"/>
                <w:b/>
                <w:color w:val="FFFFFF"/>
                <w:sz w:val="24"/>
                <w:szCs w:val="24"/>
              </w:rPr>
              <w:t>des parties prenantes</w:t>
            </w:r>
            <w:r w:rsidR="00DE27DD" w:rsidRPr="00A155D5">
              <w:rPr>
                <w:rFonts w:ascii="Calibri" w:hAnsi="Calibri" w:cs="Calibri"/>
                <w:b/>
                <w:color w:val="FFFFFF"/>
                <w:sz w:val="24"/>
                <w:szCs w:val="24"/>
              </w:rPr>
              <w:t> :</w:t>
            </w:r>
            <w:r w:rsidR="00ED3830" w:rsidRPr="00A155D5">
              <w:rPr>
                <w:rFonts w:ascii="Calibri" w:hAnsi="Calibri" w:cs="Calibri"/>
                <w:b/>
                <w:color w:val="FFFFFF"/>
                <w:sz w:val="24"/>
                <w:szCs w:val="24"/>
              </w:rPr>
              <w:t xml:space="preserve"> </w:t>
            </w:r>
            <w:r w:rsidR="00ED3830" w:rsidRPr="00A155D5">
              <w:rPr>
                <w:rFonts w:ascii="Calibri" w:hAnsi="Calibri" w:cs="Calibri"/>
                <w:color w:val="FFFFFF"/>
              </w:rPr>
              <w:t xml:space="preserve"> </w:t>
            </w:r>
          </w:p>
        </w:tc>
      </w:tr>
      <w:tr w:rsidR="000774D3" w:rsidRPr="009A2033" w:rsidTr="00011A35">
        <w:trPr>
          <w:cantSplit/>
          <w:trHeight w:val="2160"/>
        </w:trPr>
        <w:tc>
          <w:tcPr>
            <w:tcW w:w="5000" w:type="pct"/>
            <w:gridSpan w:val="2"/>
            <w:shd w:val="clear" w:color="FF0000" w:fill="FFFFFF"/>
          </w:tcPr>
          <w:p w:rsidR="000774D3" w:rsidRPr="009A2033" w:rsidRDefault="000774D3" w:rsidP="00011A35">
            <w:pPr>
              <w:ind w:left="195"/>
              <w:rPr>
                <w:rFonts w:ascii="Calibri" w:hAnsi="Calibri" w:cs="Calibri"/>
                <w:sz w:val="22"/>
                <w:szCs w:val="22"/>
              </w:rPr>
            </w:pPr>
          </w:p>
        </w:tc>
      </w:tr>
    </w:tbl>
    <w:p w:rsidR="009A2033" w:rsidRDefault="009A2033" w:rsidP="000774D3">
      <w:pPr>
        <w:ind w:left="90"/>
        <w:rPr>
          <w:rFonts w:ascii="Calibri" w:hAnsi="Calibri" w:cs="Calibri"/>
        </w:rPr>
      </w:pPr>
    </w:p>
    <w:p w:rsidR="00DE27DD" w:rsidRPr="00A155D5" w:rsidRDefault="00DE27DD" w:rsidP="00923A7A">
      <w:pPr>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132"/>
        <w:gridCol w:w="2950"/>
      </w:tblGrid>
      <w:tr w:rsidR="009A2033" w:rsidRPr="00A41559" w:rsidTr="006B7358">
        <w:trPr>
          <w:cantSplit/>
          <w:trHeight w:val="544"/>
        </w:trPr>
        <w:tc>
          <w:tcPr>
            <w:tcW w:w="3537" w:type="pct"/>
            <w:tcBorders>
              <w:right w:val="single" w:sz="18" w:space="0" w:color="FFFFFF"/>
            </w:tcBorders>
            <w:shd w:val="solid" w:color="C0C0C0" w:fill="FFFFFF"/>
          </w:tcPr>
          <w:p w:rsidR="009A2033" w:rsidRPr="00A41559" w:rsidRDefault="009A2033" w:rsidP="00011A35">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1463" w:type="pct"/>
            <w:tcBorders>
              <w:left w:val="single" w:sz="18" w:space="0" w:color="FFFFFF"/>
            </w:tcBorders>
            <w:shd w:val="solid" w:color="C0C0C0" w:fill="FFFFFF"/>
          </w:tcPr>
          <w:p w:rsidR="009A2033" w:rsidRPr="00A41559" w:rsidRDefault="009A2033" w:rsidP="00011A35">
            <w:pPr>
              <w:spacing w:before="120" w:after="120"/>
              <w:ind w:left="193"/>
              <w:rPr>
                <w:rFonts w:ascii="Calibri" w:hAnsi="Calibri" w:cs="Calibri"/>
                <w:b/>
                <w:color w:val="FFFFFF"/>
                <w:spacing w:val="0"/>
                <w:sz w:val="32"/>
                <w:szCs w:val="32"/>
              </w:rPr>
            </w:pPr>
          </w:p>
        </w:tc>
      </w:tr>
    </w:tbl>
    <w:p w:rsidR="002E2950" w:rsidRPr="009A2033" w:rsidRDefault="002E2950" w:rsidP="009A2033">
      <w:pPr>
        <w:spacing w:before="120" w:after="120"/>
        <w:ind w:left="0"/>
        <w:rPr>
          <w:rFonts w:ascii="Calibri" w:hAnsi="Calibri" w:cs="Calibri"/>
          <w:sz w:val="22"/>
          <w:szCs w:val="22"/>
        </w:rPr>
      </w:pPr>
    </w:p>
    <w:p w:rsidR="009A2033" w:rsidRDefault="009A2033">
      <w:pPr>
        <w:ind w:left="0"/>
        <w:rPr>
          <w:rFonts w:ascii="Calibri" w:hAnsi="Calibri" w:cs="Calibri"/>
        </w:rPr>
      </w:pPr>
      <w:r>
        <w:rPr>
          <w:rFonts w:ascii="Calibri" w:hAnsi="Calibri" w:cs="Calibri"/>
        </w:rPr>
        <w:br w:type="page"/>
      </w:r>
    </w:p>
    <w:p w:rsidR="00074350" w:rsidRPr="006906AA" w:rsidRDefault="00074350" w:rsidP="00074350">
      <w:pPr>
        <w:pStyle w:val="3"/>
      </w:pPr>
      <w:bookmarkStart w:id="33" w:name="_Toc343780464"/>
      <w:r w:rsidRPr="006906AA">
        <w:lastRenderedPageBreak/>
        <w:t xml:space="preserve">DIMENSION </w:t>
      </w:r>
      <w:r>
        <w:t>ÉCONOMIQUE</w:t>
      </w:r>
      <w:bookmarkEnd w:id="33"/>
    </w:p>
    <w:tbl>
      <w:tblPr>
        <w:tblW w:w="5000" w:type="pct"/>
        <w:shd w:val="clear" w:color="FF0000" w:fill="FFFFFF"/>
        <w:tblCellMar>
          <w:left w:w="0" w:type="dxa"/>
          <w:right w:w="0" w:type="dxa"/>
        </w:tblCellMar>
        <w:tblLook w:val="0000" w:firstRow="0" w:lastRow="0" w:firstColumn="0" w:lastColumn="0" w:noHBand="0" w:noVBand="0"/>
      </w:tblPr>
      <w:tblGrid>
        <w:gridCol w:w="7293"/>
        <w:gridCol w:w="2789"/>
      </w:tblGrid>
      <w:tr w:rsidR="001436AD" w:rsidRPr="00A41559">
        <w:trPr>
          <w:cantSplit/>
          <w:trHeight w:val="80"/>
        </w:trPr>
        <w:tc>
          <w:tcPr>
            <w:tcW w:w="3617" w:type="pct"/>
            <w:tcBorders>
              <w:right w:val="single" w:sz="18" w:space="0" w:color="FFFFFF"/>
            </w:tcBorders>
            <w:shd w:val="solid" w:color="C0C0C0" w:fill="FFFFFF"/>
          </w:tcPr>
          <w:p w:rsidR="001436AD" w:rsidRPr="00A41559" w:rsidRDefault="001436AD" w:rsidP="00847339">
            <w:pPr>
              <w:pStyle w:val="4"/>
            </w:pPr>
            <w:bookmarkStart w:id="34" w:name="_Toc323307521"/>
            <w:bookmarkStart w:id="35" w:name="_Toc343780465"/>
            <w:r w:rsidRPr="00A41559">
              <w:t>Contrôle de la rentabilité</w:t>
            </w:r>
            <w:bookmarkEnd w:id="34"/>
            <w:bookmarkEnd w:id="35"/>
          </w:p>
        </w:tc>
        <w:tc>
          <w:tcPr>
            <w:tcW w:w="1383" w:type="pct"/>
            <w:tcBorders>
              <w:left w:val="single" w:sz="18" w:space="0" w:color="FFFFFF"/>
            </w:tcBorders>
            <w:shd w:val="solid" w:color="C0C0C0" w:fill="FFFFFF"/>
          </w:tcPr>
          <w:p w:rsidR="001436AD" w:rsidRPr="00A41559" w:rsidRDefault="001436AD" w:rsidP="00923A7A">
            <w:pPr>
              <w:spacing w:before="120" w:after="120"/>
              <w:ind w:left="193"/>
              <w:rPr>
                <w:rFonts w:ascii="Calibri" w:hAnsi="Calibri" w:cs="Calibri"/>
                <w:b/>
                <w:color w:val="FFFFFF"/>
                <w:spacing w:val="0"/>
                <w:sz w:val="32"/>
                <w:szCs w:val="32"/>
              </w:rPr>
            </w:pPr>
          </w:p>
        </w:tc>
      </w:tr>
      <w:tr w:rsidR="00DB087A" w:rsidRPr="00A155D5">
        <w:trPr>
          <w:cantSplit/>
        </w:trPr>
        <w:tc>
          <w:tcPr>
            <w:tcW w:w="3617"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DB087A" w:rsidRPr="00A155D5" w:rsidRDefault="00DB087A" w:rsidP="00923A7A">
            <w:pPr>
              <w:tabs>
                <w:tab w:val="left" w:pos="720"/>
              </w:tabs>
              <w:spacing w:before="240" w:after="240" w:line="360" w:lineRule="auto"/>
              <w:ind w:left="193" w:right="227"/>
              <w:jc w:val="both"/>
              <w:rPr>
                <w:rFonts w:ascii="Calibri" w:hAnsi="Calibri" w:cs="Calibri"/>
              </w:rPr>
            </w:pPr>
          </w:p>
        </w:tc>
        <w:tc>
          <w:tcPr>
            <w:tcW w:w="1383" w:type="pct"/>
            <w:shd w:val="clear" w:color="FF0000" w:fill="FFFFFF"/>
            <w:vAlign w:val="center"/>
          </w:tcPr>
          <w:p w:rsidR="00DB087A" w:rsidRPr="00A155D5" w:rsidRDefault="00DB087A" w:rsidP="00923A7A">
            <w:pPr>
              <w:tabs>
                <w:tab w:val="left" w:pos="720"/>
              </w:tabs>
              <w:ind w:left="0"/>
              <w:rPr>
                <w:rFonts w:ascii="Calibri" w:hAnsi="Calibri" w:cs="Calibri"/>
              </w:rPr>
            </w:pPr>
          </w:p>
        </w:tc>
      </w:tr>
      <w:tr w:rsidR="00DB087A" w:rsidRPr="00CD149E" w:rsidTr="000774D3">
        <w:trPr>
          <w:cantSplit/>
          <w:trHeight w:val="288"/>
        </w:trPr>
        <w:tc>
          <w:tcPr>
            <w:tcW w:w="5000" w:type="pct"/>
            <w:gridSpan w:val="2"/>
            <w:shd w:val="clear" w:color="FF0000" w:fill="FFFFFF"/>
          </w:tcPr>
          <w:p w:rsidR="004621D3" w:rsidRPr="00CD149E" w:rsidRDefault="004621D3" w:rsidP="00923A7A">
            <w:pPr>
              <w:tabs>
                <w:tab w:val="left" w:pos="720"/>
              </w:tabs>
              <w:ind w:left="0"/>
              <w:rPr>
                <w:rFonts w:ascii="Calibri" w:hAnsi="Calibri" w:cs="Calibri"/>
                <w:sz w:val="22"/>
                <w:szCs w:val="22"/>
              </w:rPr>
            </w:pPr>
          </w:p>
        </w:tc>
      </w:tr>
      <w:tr w:rsidR="0075440F" w:rsidRPr="00A155D5">
        <w:trPr>
          <w:cantSplit/>
        </w:trPr>
        <w:tc>
          <w:tcPr>
            <w:tcW w:w="5000" w:type="pct"/>
            <w:gridSpan w:val="2"/>
            <w:shd w:val="clear" w:color="FF0000" w:fill="C0C0C0"/>
          </w:tcPr>
          <w:p w:rsidR="0075440F" w:rsidRPr="00A155D5" w:rsidRDefault="00D50ED4" w:rsidP="00923A7A">
            <w:pPr>
              <w:tabs>
                <w:tab w:val="left" w:pos="720"/>
              </w:tabs>
              <w:ind w:left="195"/>
              <w:rPr>
                <w:rFonts w:ascii="Calibri" w:hAnsi="Calibri" w:cs="Calibri"/>
                <w:b/>
                <w:sz w:val="24"/>
                <w:szCs w:val="24"/>
              </w:rPr>
            </w:pPr>
            <w:r w:rsidRPr="00A155D5">
              <w:rPr>
                <w:rFonts w:ascii="Calibri" w:hAnsi="Calibri" w:cs="Calibri"/>
                <w:b/>
                <w:color w:val="FFFFFF"/>
                <w:sz w:val="24"/>
                <w:szCs w:val="24"/>
              </w:rPr>
              <w:t>Appréciation de l’expert</w:t>
            </w:r>
            <w:r w:rsidR="00310729">
              <w:rPr>
                <w:rFonts w:ascii="Calibri" w:hAnsi="Calibri" w:cs="Calibri"/>
                <w:b/>
                <w:color w:val="FFFFFF"/>
                <w:sz w:val="24"/>
                <w:szCs w:val="24"/>
              </w:rPr>
              <w:t>-</w:t>
            </w:r>
            <w:r w:rsidR="00D11B5C" w:rsidRPr="00A155D5">
              <w:rPr>
                <w:rFonts w:ascii="Calibri" w:hAnsi="Calibri" w:cs="Calibri"/>
                <w:b/>
                <w:color w:val="FFFFFF"/>
                <w:sz w:val="24"/>
                <w:szCs w:val="24"/>
              </w:rPr>
              <w:t>conseil</w:t>
            </w:r>
            <w:r w:rsidR="006C7D72">
              <w:rPr>
                <w:rFonts w:ascii="Calibri" w:hAnsi="Calibri" w:cs="Calibri"/>
                <w:b/>
                <w:color w:val="FFFFFF"/>
                <w:sz w:val="24"/>
                <w:szCs w:val="24"/>
              </w:rPr>
              <w:t xml:space="preserve"> : </w:t>
            </w:r>
          </w:p>
        </w:tc>
      </w:tr>
      <w:tr w:rsidR="000774D3" w:rsidRPr="00CD149E" w:rsidTr="000774D3">
        <w:trPr>
          <w:cantSplit/>
          <w:trHeight w:val="2160"/>
        </w:trPr>
        <w:tc>
          <w:tcPr>
            <w:tcW w:w="5000" w:type="pct"/>
            <w:gridSpan w:val="2"/>
            <w:shd w:val="clear" w:color="FF0000" w:fill="FFFFFF"/>
          </w:tcPr>
          <w:p w:rsidR="000774D3" w:rsidRPr="00CD149E" w:rsidRDefault="000774D3" w:rsidP="000774D3">
            <w:pPr>
              <w:ind w:left="90"/>
              <w:rPr>
                <w:rFonts w:ascii="Calibri" w:hAnsi="Calibri" w:cs="Calibri"/>
                <w:sz w:val="22"/>
                <w:szCs w:val="22"/>
              </w:rPr>
            </w:pPr>
          </w:p>
        </w:tc>
      </w:tr>
      <w:tr w:rsidR="00DB087A" w:rsidRPr="00A155D5">
        <w:trPr>
          <w:cantSplit/>
        </w:trPr>
        <w:tc>
          <w:tcPr>
            <w:tcW w:w="5000" w:type="pct"/>
            <w:gridSpan w:val="2"/>
            <w:shd w:val="clear" w:color="auto" w:fill="C0C0C0"/>
          </w:tcPr>
          <w:p w:rsidR="00DB087A" w:rsidRPr="00A155D5" w:rsidRDefault="00CB156C" w:rsidP="00923A7A">
            <w:pPr>
              <w:tabs>
                <w:tab w:val="left" w:pos="720"/>
              </w:tabs>
              <w:ind w:left="195"/>
              <w:rPr>
                <w:rFonts w:ascii="Calibri" w:hAnsi="Calibri" w:cs="Calibri"/>
                <w:b/>
                <w:sz w:val="24"/>
                <w:szCs w:val="24"/>
              </w:rPr>
            </w:pPr>
            <w:r w:rsidRPr="00A155D5">
              <w:rPr>
                <w:rFonts w:ascii="Calibri" w:hAnsi="Calibri" w:cs="Calibri"/>
                <w:b/>
                <w:color w:val="FFFFFF"/>
                <w:sz w:val="24"/>
                <w:szCs w:val="24"/>
              </w:rPr>
              <w:t>Appréciation des p</w:t>
            </w:r>
            <w:r w:rsidR="00613975" w:rsidRPr="00A155D5">
              <w:rPr>
                <w:rFonts w:ascii="Calibri" w:hAnsi="Calibri" w:cs="Calibri"/>
                <w:b/>
                <w:color w:val="FFFFFF"/>
                <w:sz w:val="24"/>
                <w:szCs w:val="24"/>
              </w:rPr>
              <w:t>arties prenantes</w:t>
            </w:r>
            <w:r w:rsidR="00DE27DD" w:rsidRPr="00A155D5">
              <w:rPr>
                <w:rFonts w:ascii="Calibri" w:hAnsi="Calibri" w:cs="Calibri"/>
                <w:b/>
                <w:color w:val="FFFFFF"/>
                <w:sz w:val="24"/>
                <w:szCs w:val="24"/>
              </w:rPr>
              <w:t> :</w:t>
            </w:r>
            <w:r w:rsidR="006C7D72">
              <w:rPr>
                <w:rFonts w:ascii="Calibri" w:hAnsi="Calibri" w:cs="Calibri"/>
                <w:b/>
                <w:color w:val="FFFFFF"/>
                <w:sz w:val="24"/>
                <w:szCs w:val="24"/>
              </w:rPr>
              <w:t xml:space="preserve"> </w:t>
            </w:r>
          </w:p>
        </w:tc>
      </w:tr>
      <w:tr w:rsidR="000774D3" w:rsidRPr="000774D3" w:rsidTr="000774D3">
        <w:trPr>
          <w:cantSplit/>
          <w:trHeight w:val="2160"/>
        </w:trPr>
        <w:tc>
          <w:tcPr>
            <w:tcW w:w="5000" w:type="pct"/>
            <w:gridSpan w:val="2"/>
            <w:shd w:val="clear" w:color="auto" w:fill="FFFFFF"/>
          </w:tcPr>
          <w:p w:rsidR="004621D3" w:rsidRPr="000774D3" w:rsidRDefault="004621D3" w:rsidP="000774D3">
            <w:pPr>
              <w:ind w:left="90"/>
              <w:rPr>
                <w:rFonts w:ascii="Calibri" w:hAnsi="Calibri" w:cs="Calibri"/>
                <w:b/>
                <w:sz w:val="22"/>
                <w:szCs w:val="22"/>
              </w:rPr>
            </w:pPr>
          </w:p>
        </w:tc>
      </w:tr>
    </w:tbl>
    <w:p w:rsidR="000774D3" w:rsidRDefault="000774D3" w:rsidP="000774D3">
      <w:pPr>
        <w:ind w:left="90"/>
        <w:rPr>
          <w:rFonts w:ascii="Calibri" w:hAnsi="Calibri" w:cs="Calibri"/>
        </w:rPr>
      </w:pPr>
    </w:p>
    <w:p w:rsidR="00DE27DD" w:rsidRPr="00A155D5" w:rsidRDefault="00DE27DD" w:rsidP="00923A7A">
      <w:pPr>
        <w:rPr>
          <w:rFonts w:ascii="Calibri" w:hAnsi="Calibri" w:cs="Calibri"/>
        </w:rPr>
      </w:pPr>
      <w:r w:rsidRPr="00A155D5">
        <w:rPr>
          <w:rFonts w:ascii="Calibri" w:hAnsi="Calibri" w:cs="Calibri"/>
        </w:rPr>
        <w:br w:type="page"/>
      </w:r>
    </w:p>
    <w:tbl>
      <w:tblPr>
        <w:tblW w:w="4999" w:type="pct"/>
        <w:shd w:val="clear" w:color="FF0000" w:fill="FFFFFF"/>
        <w:tblCellMar>
          <w:left w:w="0" w:type="dxa"/>
          <w:right w:w="0" w:type="dxa"/>
        </w:tblCellMar>
        <w:tblLook w:val="0000" w:firstRow="0" w:lastRow="0" w:firstColumn="0" w:lastColumn="0" w:noHBand="0" w:noVBand="0"/>
      </w:tblPr>
      <w:tblGrid>
        <w:gridCol w:w="7195"/>
        <w:gridCol w:w="2885"/>
      </w:tblGrid>
      <w:tr w:rsidR="009A2033" w:rsidRPr="00A41559" w:rsidTr="006B7358">
        <w:trPr>
          <w:cantSplit/>
          <w:trHeight w:val="544"/>
        </w:trPr>
        <w:tc>
          <w:tcPr>
            <w:tcW w:w="3569" w:type="pct"/>
            <w:tcBorders>
              <w:right w:val="single" w:sz="18" w:space="0" w:color="FFFFFF"/>
            </w:tcBorders>
            <w:shd w:val="solid" w:color="C0C0C0" w:fill="FFFFFF"/>
          </w:tcPr>
          <w:p w:rsidR="009A2033" w:rsidRPr="00A41559" w:rsidRDefault="009A2033" w:rsidP="00011A35">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1431" w:type="pct"/>
            <w:tcBorders>
              <w:left w:val="single" w:sz="18" w:space="0" w:color="FFFFFF"/>
            </w:tcBorders>
            <w:shd w:val="solid" w:color="C0C0C0" w:fill="FFFFFF"/>
          </w:tcPr>
          <w:p w:rsidR="009A2033" w:rsidRPr="00A41559" w:rsidRDefault="009A2033" w:rsidP="00011A35">
            <w:pPr>
              <w:spacing w:before="120" w:after="120"/>
              <w:ind w:left="193"/>
              <w:rPr>
                <w:rFonts w:ascii="Calibri" w:hAnsi="Calibri" w:cs="Calibri"/>
                <w:b/>
                <w:color w:val="FFFFFF"/>
                <w:spacing w:val="0"/>
                <w:sz w:val="32"/>
                <w:szCs w:val="32"/>
              </w:rPr>
            </w:pPr>
          </w:p>
        </w:tc>
      </w:tr>
    </w:tbl>
    <w:p w:rsidR="009A2033" w:rsidRPr="009A2033" w:rsidRDefault="009A2033" w:rsidP="009A2033">
      <w:pPr>
        <w:spacing w:before="120" w:after="120"/>
        <w:ind w:left="0"/>
        <w:rPr>
          <w:rFonts w:ascii="Calibri" w:hAnsi="Calibri" w:cs="Calibri"/>
          <w:sz w:val="22"/>
          <w:szCs w:val="22"/>
        </w:rPr>
      </w:pPr>
    </w:p>
    <w:p w:rsidR="00010974" w:rsidRPr="00A155D5" w:rsidRDefault="00010974" w:rsidP="00923A7A">
      <w:pPr>
        <w:tabs>
          <w:tab w:val="left" w:pos="720"/>
        </w:tabs>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293"/>
        <w:gridCol w:w="2789"/>
      </w:tblGrid>
      <w:tr w:rsidR="00010974" w:rsidRPr="00A41559" w:rsidTr="00C3614F">
        <w:trPr>
          <w:cantSplit/>
          <w:trHeight w:val="80"/>
        </w:trPr>
        <w:tc>
          <w:tcPr>
            <w:tcW w:w="3617" w:type="pct"/>
            <w:tcBorders>
              <w:right w:val="single" w:sz="18" w:space="0" w:color="FFFFFF"/>
            </w:tcBorders>
            <w:shd w:val="solid" w:color="C0C0C0" w:fill="FFFFFF"/>
          </w:tcPr>
          <w:p w:rsidR="00010974" w:rsidRPr="00A41559" w:rsidRDefault="00010974" w:rsidP="00847339">
            <w:pPr>
              <w:pStyle w:val="4"/>
            </w:pPr>
            <w:bookmarkStart w:id="36" w:name="_Toc323307523"/>
            <w:bookmarkStart w:id="37" w:name="_Toc343780466"/>
            <w:r w:rsidRPr="00A41559">
              <w:lastRenderedPageBreak/>
              <w:t>Pérennité de l’organisation</w:t>
            </w:r>
            <w:bookmarkEnd w:id="36"/>
            <w:bookmarkEnd w:id="37"/>
          </w:p>
        </w:tc>
        <w:tc>
          <w:tcPr>
            <w:tcW w:w="1383" w:type="pct"/>
            <w:tcBorders>
              <w:left w:val="single" w:sz="18" w:space="0" w:color="FFFFFF"/>
            </w:tcBorders>
            <w:shd w:val="solid" w:color="C0C0C0" w:fill="FFFFFF"/>
          </w:tcPr>
          <w:p w:rsidR="00010974" w:rsidRPr="00A41559" w:rsidRDefault="00010974" w:rsidP="00923A7A">
            <w:pPr>
              <w:spacing w:before="120" w:after="120"/>
              <w:ind w:left="193"/>
              <w:rPr>
                <w:rFonts w:ascii="Calibri" w:hAnsi="Calibri" w:cs="Calibri"/>
                <w:b/>
                <w:color w:val="FFFFFF"/>
                <w:spacing w:val="0"/>
                <w:sz w:val="32"/>
                <w:szCs w:val="32"/>
              </w:rPr>
            </w:pPr>
          </w:p>
        </w:tc>
      </w:tr>
      <w:tr w:rsidR="00010974" w:rsidRPr="00A155D5" w:rsidTr="00C3614F">
        <w:trPr>
          <w:cantSplit/>
        </w:trPr>
        <w:tc>
          <w:tcPr>
            <w:tcW w:w="3617"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010974" w:rsidRPr="00A155D5" w:rsidRDefault="00010974" w:rsidP="00923A7A">
            <w:pPr>
              <w:tabs>
                <w:tab w:val="left" w:pos="720"/>
              </w:tabs>
              <w:spacing w:before="240" w:after="240" w:line="360" w:lineRule="auto"/>
              <w:ind w:left="193" w:right="227"/>
              <w:jc w:val="both"/>
              <w:rPr>
                <w:rFonts w:ascii="Calibri" w:hAnsi="Calibri" w:cs="Calibri"/>
                <w:i/>
              </w:rPr>
            </w:pPr>
          </w:p>
        </w:tc>
        <w:tc>
          <w:tcPr>
            <w:tcW w:w="1383" w:type="pct"/>
            <w:shd w:val="clear" w:color="FF0000" w:fill="FFFFFF"/>
            <w:vAlign w:val="center"/>
          </w:tcPr>
          <w:p w:rsidR="00010974" w:rsidRPr="00A155D5" w:rsidRDefault="00010974" w:rsidP="00923A7A">
            <w:pPr>
              <w:tabs>
                <w:tab w:val="left" w:pos="720"/>
              </w:tabs>
              <w:ind w:left="0"/>
              <w:rPr>
                <w:rFonts w:ascii="Calibri" w:hAnsi="Calibri" w:cs="Calibri"/>
              </w:rPr>
            </w:pPr>
          </w:p>
        </w:tc>
      </w:tr>
      <w:tr w:rsidR="00CD149E" w:rsidRPr="00CD149E" w:rsidTr="000774D3">
        <w:trPr>
          <w:cantSplit/>
          <w:trHeight w:val="288"/>
        </w:trPr>
        <w:tc>
          <w:tcPr>
            <w:tcW w:w="5000" w:type="pct"/>
            <w:gridSpan w:val="2"/>
            <w:shd w:val="clear" w:color="FF0000" w:fill="FFFFFF"/>
          </w:tcPr>
          <w:p w:rsidR="00CD149E" w:rsidRPr="00CD149E" w:rsidRDefault="00CD149E" w:rsidP="00011A35">
            <w:pPr>
              <w:tabs>
                <w:tab w:val="left" w:pos="720"/>
              </w:tabs>
              <w:ind w:left="0"/>
              <w:rPr>
                <w:rFonts w:ascii="Calibri" w:hAnsi="Calibri" w:cs="Calibri"/>
                <w:sz w:val="22"/>
                <w:szCs w:val="22"/>
              </w:rPr>
            </w:pPr>
          </w:p>
        </w:tc>
      </w:tr>
      <w:tr w:rsidR="00CD149E" w:rsidRPr="00A155D5" w:rsidTr="00011A35">
        <w:trPr>
          <w:cantSplit/>
        </w:trPr>
        <w:tc>
          <w:tcPr>
            <w:tcW w:w="5000" w:type="pct"/>
            <w:gridSpan w:val="2"/>
            <w:shd w:val="clear" w:color="FF0000" w:fill="C0C0C0"/>
          </w:tcPr>
          <w:p w:rsidR="00CD149E" w:rsidRPr="00A155D5" w:rsidRDefault="00CD149E" w:rsidP="00011A35">
            <w:pPr>
              <w:tabs>
                <w:tab w:val="left" w:pos="720"/>
              </w:tabs>
              <w:ind w:left="195"/>
              <w:rPr>
                <w:rFonts w:ascii="Calibri" w:hAnsi="Calibri" w:cs="Calibri"/>
                <w:b/>
                <w:sz w:val="24"/>
                <w:szCs w:val="24"/>
              </w:rPr>
            </w:pPr>
            <w:r w:rsidRPr="00A155D5">
              <w:rPr>
                <w:rFonts w:ascii="Calibri" w:hAnsi="Calibri" w:cs="Calibri"/>
                <w:b/>
                <w:color w:val="FFFFFF"/>
                <w:sz w:val="24"/>
                <w:szCs w:val="24"/>
              </w:rPr>
              <w:t>Appréciation de l’expert</w:t>
            </w:r>
            <w:r>
              <w:rPr>
                <w:rFonts w:ascii="Calibri" w:hAnsi="Calibri" w:cs="Calibri"/>
                <w:b/>
                <w:color w:val="FFFFFF"/>
                <w:sz w:val="24"/>
                <w:szCs w:val="24"/>
              </w:rPr>
              <w: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774D3" w:rsidRPr="00CD149E" w:rsidTr="000774D3">
        <w:trPr>
          <w:cantSplit/>
          <w:trHeight w:val="2160"/>
        </w:trPr>
        <w:tc>
          <w:tcPr>
            <w:tcW w:w="5000" w:type="pct"/>
            <w:gridSpan w:val="2"/>
            <w:shd w:val="clear" w:color="FF0000" w:fill="FFFFFF"/>
          </w:tcPr>
          <w:p w:rsidR="000774D3" w:rsidRPr="00CD149E" w:rsidRDefault="000774D3" w:rsidP="000774D3">
            <w:pPr>
              <w:ind w:left="0"/>
              <w:rPr>
                <w:rFonts w:ascii="Calibri" w:hAnsi="Calibri" w:cs="Calibri"/>
                <w:sz w:val="22"/>
                <w:szCs w:val="22"/>
              </w:rPr>
            </w:pPr>
          </w:p>
        </w:tc>
      </w:tr>
      <w:tr w:rsidR="00CD149E" w:rsidRPr="00A155D5" w:rsidTr="00011A35">
        <w:trPr>
          <w:cantSplit/>
        </w:trPr>
        <w:tc>
          <w:tcPr>
            <w:tcW w:w="5000" w:type="pct"/>
            <w:gridSpan w:val="2"/>
            <w:shd w:val="clear" w:color="auto" w:fill="C0C0C0"/>
          </w:tcPr>
          <w:p w:rsidR="00CD149E" w:rsidRPr="00A155D5" w:rsidRDefault="00CD149E" w:rsidP="00011A35">
            <w:pPr>
              <w:tabs>
                <w:tab w:val="left" w:pos="720"/>
              </w:tabs>
              <w:ind w:left="195"/>
              <w:rPr>
                <w:rFonts w:ascii="Calibri" w:hAnsi="Calibri" w:cs="Calibri"/>
                <w:b/>
                <w:sz w:val="24"/>
                <w:szCs w:val="24"/>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774D3" w:rsidRPr="000774D3" w:rsidTr="000774D3">
        <w:trPr>
          <w:cantSplit/>
          <w:trHeight w:val="2160"/>
        </w:trPr>
        <w:tc>
          <w:tcPr>
            <w:tcW w:w="5000" w:type="pct"/>
            <w:gridSpan w:val="2"/>
            <w:shd w:val="clear" w:color="auto" w:fill="FFFFFF"/>
          </w:tcPr>
          <w:p w:rsidR="00CD149E" w:rsidRPr="000774D3" w:rsidRDefault="00CD149E" w:rsidP="00011A35">
            <w:pPr>
              <w:tabs>
                <w:tab w:val="left" w:pos="720"/>
              </w:tabs>
              <w:ind w:left="195"/>
              <w:rPr>
                <w:rFonts w:ascii="Calibri" w:hAnsi="Calibri" w:cs="Calibri"/>
                <w:b/>
                <w:sz w:val="22"/>
                <w:szCs w:val="22"/>
              </w:rPr>
            </w:pPr>
          </w:p>
        </w:tc>
      </w:tr>
    </w:tbl>
    <w:p w:rsidR="000774D3" w:rsidRDefault="000774D3" w:rsidP="00923A7A">
      <w:pPr>
        <w:tabs>
          <w:tab w:val="left" w:pos="720"/>
        </w:tabs>
        <w:rPr>
          <w:rFonts w:ascii="Calibri" w:hAnsi="Calibri" w:cs="Calibri"/>
        </w:rPr>
      </w:pPr>
    </w:p>
    <w:p w:rsidR="00010974" w:rsidRPr="00A155D5" w:rsidRDefault="00010974" w:rsidP="00923A7A">
      <w:pPr>
        <w:tabs>
          <w:tab w:val="left" w:pos="720"/>
        </w:tabs>
        <w:rPr>
          <w:rFonts w:ascii="Calibri" w:hAnsi="Calibri" w:cs="Calibri"/>
        </w:rPr>
      </w:pPr>
      <w:r w:rsidRPr="00A155D5">
        <w:rPr>
          <w:rFonts w:ascii="Calibri" w:hAnsi="Calibri" w:cs="Calibri"/>
        </w:rPr>
        <w:br w:type="page"/>
      </w:r>
    </w:p>
    <w:tbl>
      <w:tblPr>
        <w:tblW w:w="0" w:type="auto"/>
        <w:shd w:val="clear" w:color="FF0000" w:fill="FFFFFF"/>
        <w:tblLayout w:type="fixed"/>
        <w:tblCellMar>
          <w:left w:w="0" w:type="dxa"/>
          <w:right w:w="0" w:type="dxa"/>
        </w:tblCellMar>
        <w:tblLook w:val="0000" w:firstRow="0" w:lastRow="0" w:firstColumn="0" w:lastColumn="0" w:noHBand="0" w:noVBand="0"/>
      </w:tblPr>
      <w:tblGrid>
        <w:gridCol w:w="7092"/>
        <w:gridCol w:w="2988"/>
      </w:tblGrid>
      <w:tr w:rsidR="00010974" w:rsidRPr="00A41559" w:rsidTr="006B7358">
        <w:trPr>
          <w:cantSplit/>
          <w:trHeight w:val="544"/>
        </w:trPr>
        <w:tc>
          <w:tcPr>
            <w:tcW w:w="7092" w:type="dxa"/>
            <w:tcBorders>
              <w:right w:val="single" w:sz="18" w:space="0" w:color="FFFFFF"/>
            </w:tcBorders>
            <w:shd w:val="solid" w:color="C0C0C0" w:fill="FFFFFF"/>
          </w:tcPr>
          <w:p w:rsidR="00010974" w:rsidRPr="00A41559" w:rsidRDefault="00010974"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2988" w:type="dxa"/>
            <w:tcBorders>
              <w:left w:val="single" w:sz="18" w:space="0" w:color="FFFFFF"/>
            </w:tcBorders>
            <w:shd w:val="solid" w:color="C0C0C0" w:fill="FFFFFF"/>
          </w:tcPr>
          <w:p w:rsidR="00010974" w:rsidRPr="00A41559" w:rsidRDefault="00010974" w:rsidP="00923A7A">
            <w:pPr>
              <w:spacing w:before="120" w:after="120"/>
              <w:ind w:left="193"/>
              <w:rPr>
                <w:rFonts w:ascii="Calibri" w:hAnsi="Calibri" w:cs="Calibri"/>
                <w:b/>
                <w:color w:val="FFFFFF"/>
                <w:spacing w:val="0"/>
                <w:sz w:val="32"/>
                <w:szCs w:val="32"/>
              </w:rPr>
            </w:pPr>
          </w:p>
        </w:tc>
      </w:tr>
    </w:tbl>
    <w:p w:rsidR="00CD149E" w:rsidRPr="009A2033" w:rsidRDefault="00CD149E" w:rsidP="00CD149E">
      <w:pPr>
        <w:spacing w:before="120" w:after="120"/>
        <w:ind w:left="0"/>
        <w:rPr>
          <w:rFonts w:ascii="Calibri" w:hAnsi="Calibri" w:cs="Calibri"/>
          <w:sz w:val="22"/>
          <w:szCs w:val="22"/>
        </w:rPr>
      </w:pPr>
    </w:p>
    <w:p w:rsidR="00025D61" w:rsidRPr="00A155D5" w:rsidRDefault="00DE27DD" w:rsidP="00923A7A">
      <w:pPr>
        <w:tabs>
          <w:tab w:val="left" w:pos="720"/>
        </w:tabs>
        <w:rPr>
          <w:rFonts w:ascii="Calibri" w:hAnsi="Calibri" w:cs="Calibri"/>
        </w:rPr>
      </w:pPr>
      <w:r w:rsidRPr="00A155D5">
        <w:rPr>
          <w:rFonts w:ascii="Calibri" w:hAnsi="Calibri" w:cs="Calibri"/>
        </w:rPr>
        <w:br w:type="page"/>
      </w:r>
    </w:p>
    <w:tbl>
      <w:tblPr>
        <w:tblW w:w="4999" w:type="pct"/>
        <w:shd w:val="clear" w:color="FF0000" w:fill="FFFFFF"/>
        <w:tblLayout w:type="fixed"/>
        <w:tblCellMar>
          <w:left w:w="0" w:type="dxa"/>
          <w:right w:w="0" w:type="dxa"/>
        </w:tblCellMar>
        <w:tblLook w:val="0000" w:firstRow="0" w:lastRow="0" w:firstColumn="0" w:lastColumn="0" w:noHBand="0" w:noVBand="0"/>
      </w:tblPr>
      <w:tblGrid>
        <w:gridCol w:w="7274"/>
        <w:gridCol w:w="2806"/>
      </w:tblGrid>
      <w:tr w:rsidR="001436AD" w:rsidRPr="00A41559" w:rsidTr="006B7358">
        <w:trPr>
          <w:cantSplit/>
          <w:trHeight w:val="544"/>
        </w:trPr>
        <w:tc>
          <w:tcPr>
            <w:tcW w:w="3608" w:type="pct"/>
            <w:tcBorders>
              <w:right w:val="single" w:sz="18" w:space="0" w:color="FFFFFF"/>
            </w:tcBorders>
            <w:shd w:val="solid" w:color="C0C0C0" w:fill="FFFFFF"/>
          </w:tcPr>
          <w:p w:rsidR="001436AD" w:rsidRPr="00A41559" w:rsidRDefault="0044616D" w:rsidP="00847339">
            <w:pPr>
              <w:pStyle w:val="4"/>
            </w:pPr>
            <w:r w:rsidRPr="00A41559">
              <w:lastRenderedPageBreak/>
              <w:br w:type="page"/>
            </w:r>
            <w:bookmarkStart w:id="38" w:name="_Toc323307525"/>
            <w:bookmarkStart w:id="39" w:name="_Toc343780467"/>
            <w:r w:rsidR="00C1526B" w:rsidRPr="00A41559">
              <w:t>Pratiques</w:t>
            </w:r>
            <w:r w:rsidR="001436AD" w:rsidRPr="00A41559">
              <w:t xml:space="preserve"> d'investissements</w:t>
            </w:r>
            <w:bookmarkEnd w:id="38"/>
            <w:bookmarkEnd w:id="39"/>
          </w:p>
        </w:tc>
        <w:tc>
          <w:tcPr>
            <w:tcW w:w="1392" w:type="pct"/>
            <w:tcBorders>
              <w:left w:val="single" w:sz="18" w:space="0" w:color="FFFFFF"/>
            </w:tcBorders>
            <w:shd w:val="solid" w:color="C0C0C0" w:fill="FFFFFF"/>
          </w:tcPr>
          <w:p w:rsidR="001436AD" w:rsidRPr="00A41559" w:rsidRDefault="001436AD" w:rsidP="00923A7A">
            <w:pPr>
              <w:spacing w:before="120" w:after="120"/>
              <w:ind w:left="193"/>
              <w:rPr>
                <w:rFonts w:ascii="Calibri" w:hAnsi="Calibri" w:cs="Calibri"/>
                <w:b/>
                <w:color w:val="FFFFFF"/>
                <w:spacing w:val="0"/>
                <w:sz w:val="32"/>
                <w:szCs w:val="32"/>
              </w:rPr>
            </w:pPr>
          </w:p>
        </w:tc>
      </w:tr>
      <w:tr w:rsidR="00837A6F" w:rsidRPr="00A155D5" w:rsidTr="006B7358">
        <w:trPr>
          <w:cantSplit/>
        </w:trPr>
        <w:tc>
          <w:tcPr>
            <w:tcW w:w="3608"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837A6F" w:rsidRPr="00A155D5" w:rsidRDefault="00837A6F" w:rsidP="00923A7A">
            <w:pPr>
              <w:tabs>
                <w:tab w:val="left" w:pos="720"/>
              </w:tabs>
              <w:spacing w:before="240" w:after="240" w:line="360" w:lineRule="auto"/>
              <w:ind w:left="193" w:right="227"/>
              <w:jc w:val="both"/>
              <w:rPr>
                <w:rFonts w:ascii="Calibri" w:hAnsi="Calibri" w:cs="Calibri"/>
              </w:rPr>
            </w:pPr>
          </w:p>
        </w:tc>
        <w:tc>
          <w:tcPr>
            <w:tcW w:w="1392" w:type="pct"/>
            <w:shd w:val="clear" w:color="FF0000" w:fill="FFFFFF"/>
            <w:vAlign w:val="center"/>
          </w:tcPr>
          <w:p w:rsidR="00837A6F" w:rsidRPr="00A155D5" w:rsidRDefault="00837A6F" w:rsidP="00923A7A">
            <w:pPr>
              <w:tabs>
                <w:tab w:val="left" w:pos="720"/>
              </w:tabs>
              <w:ind w:left="0"/>
              <w:rPr>
                <w:rFonts w:ascii="Calibri" w:hAnsi="Calibri" w:cs="Calibri"/>
              </w:rPr>
            </w:pPr>
          </w:p>
        </w:tc>
      </w:tr>
      <w:tr w:rsidR="002B1AA9" w:rsidRPr="00A155D5" w:rsidTr="006B7358">
        <w:trPr>
          <w:cantSplit/>
        </w:trPr>
        <w:tc>
          <w:tcPr>
            <w:tcW w:w="5000" w:type="pct"/>
            <w:gridSpan w:val="2"/>
            <w:shd w:val="clear" w:color="FF0000" w:fill="FFFFFF"/>
          </w:tcPr>
          <w:p w:rsidR="002B1AA9" w:rsidRPr="00A155D5" w:rsidRDefault="002B1AA9" w:rsidP="00923A7A">
            <w:pPr>
              <w:tabs>
                <w:tab w:val="left" w:pos="720"/>
              </w:tabs>
              <w:ind w:left="0"/>
              <w:rPr>
                <w:rFonts w:ascii="Calibri" w:hAnsi="Calibri" w:cs="Calibri"/>
              </w:rPr>
            </w:pPr>
          </w:p>
        </w:tc>
      </w:tr>
      <w:tr w:rsidR="002B1AA9" w:rsidRPr="00A155D5" w:rsidTr="006B7358">
        <w:trPr>
          <w:cantSplit/>
        </w:trPr>
        <w:tc>
          <w:tcPr>
            <w:tcW w:w="5000" w:type="pct"/>
            <w:gridSpan w:val="2"/>
            <w:shd w:val="clear" w:color="auto" w:fill="C0C0C0"/>
          </w:tcPr>
          <w:p w:rsidR="002B1AA9" w:rsidRPr="00A155D5" w:rsidRDefault="00D50ED4" w:rsidP="00923A7A">
            <w:pPr>
              <w:tabs>
                <w:tab w:val="left" w:pos="720"/>
              </w:tabs>
              <w:ind w:left="195"/>
              <w:rPr>
                <w:rFonts w:ascii="Calibri" w:hAnsi="Calibri" w:cs="Calibri"/>
                <w:b/>
                <w:color w:val="FFFFFF"/>
                <w:sz w:val="24"/>
                <w:szCs w:val="24"/>
              </w:rPr>
            </w:pPr>
            <w:r w:rsidRPr="00A155D5">
              <w:rPr>
                <w:rFonts w:ascii="Calibri" w:hAnsi="Calibri" w:cs="Calibri"/>
                <w:b/>
                <w:color w:val="FFFFFF"/>
                <w:sz w:val="24"/>
                <w:szCs w:val="24"/>
              </w:rPr>
              <w:t>Appréciation de l’expert</w:t>
            </w:r>
            <w:r w:rsidR="00310729">
              <w:rPr>
                <w:rFonts w:ascii="Calibri" w:hAnsi="Calibri" w:cs="Calibri"/>
                <w:b/>
                <w:color w:val="FFFFFF"/>
                <w:sz w:val="24"/>
                <w:szCs w:val="24"/>
              </w:rPr>
              <w:t>-</w:t>
            </w:r>
            <w:r w:rsidR="00D11B5C" w:rsidRPr="00A155D5">
              <w:rPr>
                <w:rFonts w:ascii="Calibri" w:hAnsi="Calibri" w:cs="Calibri"/>
                <w:b/>
                <w:color w:val="FFFFFF"/>
                <w:sz w:val="24"/>
                <w:szCs w:val="24"/>
              </w:rPr>
              <w:t>conseil</w:t>
            </w:r>
            <w:r w:rsidR="006B7358">
              <w:rPr>
                <w:rFonts w:ascii="Calibri" w:hAnsi="Calibri" w:cs="Calibri"/>
                <w:b/>
                <w:color w:val="FFFFFF"/>
                <w:sz w:val="24"/>
                <w:szCs w:val="24"/>
              </w:rPr>
              <w:t> </w:t>
            </w:r>
            <w:r w:rsidR="00DE27DD" w:rsidRPr="00A155D5">
              <w:rPr>
                <w:rFonts w:ascii="Calibri" w:hAnsi="Calibri" w:cs="Calibri"/>
                <w:b/>
                <w:color w:val="FFFFFF"/>
                <w:sz w:val="24"/>
                <w:szCs w:val="24"/>
              </w:rPr>
              <w:t>:</w:t>
            </w:r>
          </w:p>
        </w:tc>
      </w:tr>
      <w:tr w:rsidR="006B7358" w:rsidRPr="00A155D5" w:rsidTr="006B7358">
        <w:trPr>
          <w:cantSplit/>
          <w:trHeight w:val="2160"/>
        </w:trPr>
        <w:tc>
          <w:tcPr>
            <w:tcW w:w="5000" w:type="pct"/>
            <w:gridSpan w:val="2"/>
            <w:shd w:val="clear" w:color="FF0000" w:fill="FFFFFF"/>
          </w:tcPr>
          <w:p w:rsidR="006B7358" w:rsidRPr="006B7358" w:rsidRDefault="006B7358" w:rsidP="006B7358">
            <w:pPr>
              <w:ind w:left="200" w:right="194"/>
              <w:rPr>
                <w:rFonts w:ascii="Calibri" w:hAnsi="Calibri" w:cs="Calibri"/>
                <w:sz w:val="22"/>
                <w:szCs w:val="22"/>
              </w:rPr>
            </w:pPr>
          </w:p>
        </w:tc>
      </w:tr>
      <w:tr w:rsidR="00837A6F" w:rsidRPr="00A155D5" w:rsidTr="006B7358">
        <w:trPr>
          <w:cantSplit/>
        </w:trPr>
        <w:tc>
          <w:tcPr>
            <w:tcW w:w="5000" w:type="pct"/>
            <w:gridSpan w:val="2"/>
            <w:shd w:val="clear" w:color="auto" w:fill="C0C0C0"/>
          </w:tcPr>
          <w:p w:rsidR="00837A6F" w:rsidRPr="00A155D5" w:rsidRDefault="00473F2B" w:rsidP="00923A7A">
            <w:pPr>
              <w:tabs>
                <w:tab w:val="left" w:pos="720"/>
              </w:tabs>
              <w:ind w:left="195"/>
              <w:rPr>
                <w:rFonts w:ascii="Calibri" w:hAnsi="Calibri" w:cs="Calibri"/>
                <w:b/>
                <w:sz w:val="24"/>
                <w:szCs w:val="24"/>
              </w:rPr>
            </w:pPr>
            <w:r w:rsidRPr="00A155D5">
              <w:rPr>
                <w:rFonts w:ascii="Calibri" w:hAnsi="Calibri" w:cs="Calibri"/>
                <w:b/>
                <w:color w:val="FFFFFF"/>
                <w:sz w:val="24"/>
                <w:szCs w:val="24"/>
              </w:rPr>
              <w:t>Appréciation des parties prenantes</w:t>
            </w:r>
            <w:r w:rsidR="0002258C" w:rsidRPr="00A155D5">
              <w:rPr>
                <w:rFonts w:ascii="Calibri" w:hAnsi="Calibri" w:cs="Calibri"/>
                <w:b/>
                <w:color w:val="FFFFFF"/>
                <w:sz w:val="24"/>
                <w:szCs w:val="24"/>
              </w:rPr>
              <w:t> :</w:t>
            </w:r>
          </w:p>
        </w:tc>
      </w:tr>
      <w:tr w:rsidR="006B7358" w:rsidRPr="006B7358" w:rsidTr="006B7358">
        <w:trPr>
          <w:cantSplit/>
          <w:trHeight w:val="2160"/>
        </w:trPr>
        <w:tc>
          <w:tcPr>
            <w:tcW w:w="5000" w:type="pct"/>
            <w:gridSpan w:val="2"/>
            <w:shd w:val="clear" w:color="FF0000" w:fill="FFFFFF"/>
          </w:tcPr>
          <w:p w:rsidR="00837A6F" w:rsidRPr="006B7358" w:rsidRDefault="00837A6F" w:rsidP="006B7358">
            <w:pPr>
              <w:ind w:left="195"/>
              <w:rPr>
                <w:rFonts w:ascii="Calibri" w:hAnsi="Calibri" w:cs="Calibri"/>
                <w:sz w:val="22"/>
                <w:szCs w:val="22"/>
              </w:rPr>
            </w:pPr>
          </w:p>
        </w:tc>
      </w:tr>
    </w:tbl>
    <w:p w:rsidR="0002258C" w:rsidRPr="00A155D5" w:rsidRDefault="0002258C" w:rsidP="00923A7A">
      <w:pPr>
        <w:tabs>
          <w:tab w:val="left" w:pos="720"/>
          <w:tab w:val="left" w:pos="2805"/>
        </w:tabs>
        <w:rPr>
          <w:rFonts w:ascii="Calibri" w:hAnsi="Calibri" w:cs="Calibri"/>
        </w:rPr>
      </w:pPr>
    </w:p>
    <w:p w:rsidR="00837A6F" w:rsidRPr="00A155D5" w:rsidRDefault="0002258C" w:rsidP="00923A7A">
      <w:pPr>
        <w:tabs>
          <w:tab w:val="left" w:pos="720"/>
          <w:tab w:val="left" w:pos="2805"/>
        </w:tabs>
        <w:rPr>
          <w:rFonts w:ascii="Calibri" w:hAnsi="Calibri" w:cs="Calibri"/>
        </w:rPr>
      </w:pPr>
      <w:r w:rsidRPr="00A155D5">
        <w:rPr>
          <w:rFonts w:ascii="Calibri" w:hAnsi="Calibri" w:cs="Calibri"/>
        </w:rPr>
        <w:br w:type="page"/>
      </w:r>
    </w:p>
    <w:tbl>
      <w:tblPr>
        <w:tblW w:w="0" w:type="auto"/>
        <w:shd w:val="clear" w:color="FF0000" w:fill="FFFFFF"/>
        <w:tblLayout w:type="fixed"/>
        <w:tblCellMar>
          <w:left w:w="0" w:type="dxa"/>
          <w:right w:w="0" w:type="dxa"/>
        </w:tblCellMar>
        <w:tblLook w:val="0000" w:firstRow="0" w:lastRow="0" w:firstColumn="0" w:lastColumn="0" w:noHBand="0" w:noVBand="0"/>
      </w:tblPr>
      <w:tblGrid>
        <w:gridCol w:w="7092"/>
        <w:gridCol w:w="2988"/>
      </w:tblGrid>
      <w:tr w:rsidR="001F0789" w:rsidRPr="00A41559" w:rsidTr="005B34C6">
        <w:trPr>
          <w:cantSplit/>
          <w:trHeight w:val="544"/>
        </w:trPr>
        <w:tc>
          <w:tcPr>
            <w:tcW w:w="7092" w:type="dxa"/>
            <w:tcBorders>
              <w:right w:val="single" w:sz="18" w:space="0" w:color="FFFFFF"/>
            </w:tcBorders>
            <w:shd w:val="solid" w:color="C0C0C0" w:fill="FFFFFF"/>
          </w:tcPr>
          <w:p w:rsidR="001F0789" w:rsidRPr="00A41559" w:rsidRDefault="001F0789"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2988" w:type="dxa"/>
            <w:tcBorders>
              <w:left w:val="single" w:sz="18" w:space="0" w:color="FFFFFF"/>
            </w:tcBorders>
            <w:shd w:val="solid" w:color="C0C0C0" w:fill="FFFFFF"/>
          </w:tcPr>
          <w:p w:rsidR="001F0789" w:rsidRPr="00A41559" w:rsidRDefault="001F0789" w:rsidP="00923A7A">
            <w:pPr>
              <w:spacing w:before="120" w:after="120"/>
              <w:ind w:left="193"/>
              <w:rPr>
                <w:rFonts w:ascii="Calibri" w:hAnsi="Calibri" w:cs="Calibri"/>
                <w:b/>
                <w:color w:val="FFFFFF"/>
                <w:spacing w:val="0"/>
                <w:sz w:val="32"/>
                <w:szCs w:val="32"/>
              </w:rPr>
            </w:pPr>
          </w:p>
        </w:tc>
      </w:tr>
    </w:tbl>
    <w:p w:rsidR="0002258C" w:rsidRPr="006B7358" w:rsidRDefault="0002258C" w:rsidP="006B7358">
      <w:pPr>
        <w:spacing w:before="120" w:after="120"/>
        <w:ind w:left="0"/>
        <w:rPr>
          <w:rFonts w:ascii="Calibri" w:hAnsi="Calibri" w:cs="Calibri"/>
          <w:sz w:val="22"/>
          <w:szCs w:val="22"/>
        </w:rPr>
      </w:pPr>
    </w:p>
    <w:p w:rsidR="00025D61" w:rsidRPr="00A155D5" w:rsidRDefault="0002258C" w:rsidP="00923A7A">
      <w:pPr>
        <w:tabs>
          <w:tab w:val="left" w:pos="720"/>
          <w:tab w:val="left" w:pos="2805"/>
        </w:tabs>
        <w:ind w:left="0"/>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293"/>
        <w:gridCol w:w="2789"/>
      </w:tblGrid>
      <w:tr w:rsidR="001436AD" w:rsidRPr="00A41559">
        <w:trPr>
          <w:cantSplit/>
          <w:trHeight w:val="544"/>
        </w:trPr>
        <w:tc>
          <w:tcPr>
            <w:tcW w:w="3617" w:type="pct"/>
            <w:tcBorders>
              <w:right w:val="single" w:sz="18" w:space="0" w:color="FFFFFF"/>
            </w:tcBorders>
            <w:shd w:val="solid" w:color="C0C0C0" w:fill="FFFFFF"/>
          </w:tcPr>
          <w:p w:rsidR="001436AD" w:rsidRPr="00A41559" w:rsidRDefault="00C1526B" w:rsidP="00847339">
            <w:pPr>
              <w:pStyle w:val="4"/>
            </w:pPr>
            <w:bookmarkStart w:id="40" w:name="_Toc323307527"/>
            <w:bookmarkStart w:id="41" w:name="_Toc343780468"/>
            <w:r w:rsidRPr="00A41559">
              <w:lastRenderedPageBreak/>
              <w:t>Pratiques</w:t>
            </w:r>
            <w:r w:rsidR="001436AD" w:rsidRPr="00A41559">
              <w:t xml:space="preserve"> d'achat</w:t>
            </w:r>
            <w:r w:rsidRPr="00A41559">
              <w:t xml:space="preserve"> ou d’approvisionnement</w:t>
            </w:r>
            <w:bookmarkEnd w:id="40"/>
            <w:bookmarkEnd w:id="41"/>
          </w:p>
        </w:tc>
        <w:tc>
          <w:tcPr>
            <w:tcW w:w="1383" w:type="pct"/>
            <w:tcBorders>
              <w:left w:val="single" w:sz="18" w:space="0" w:color="FFFFFF"/>
            </w:tcBorders>
            <w:shd w:val="solid" w:color="C0C0C0" w:fill="FFFFFF"/>
          </w:tcPr>
          <w:p w:rsidR="001436AD" w:rsidRPr="00A41559" w:rsidRDefault="001436AD" w:rsidP="00923A7A">
            <w:pPr>
              <w:spacing w:before="120" w:after="120"/>
              <w:ind w:left="193"/>
              <w:rPr>
                <w:rFonts w:ascii="Calibri" w:hAnsi="Calibri" w:cs="Calibri"/>
                <w:b/>
                <w:color w:val="FFFFFF"/>
                <w:spacing w:val="0"/>
                <w:sz w:val="32"/>
                <w:szCs w:val="32"/>
              </w:rPr>
            </w:pPr>
          </w:p>
        </w:tc>
      </w:tr>
      <w:tr w:rsidR="00DB087A" w:rsidRPr="00A155D5">
        <w:trPr>
          <w:cantSplit/>
        </w:trPr>
        <w:tc>
          <w:tcPr>
            <w:tcW w:w="3617"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7F5FA7" w:rsidRPr="00A155D5" w:rsidRDefault="007F5FA7" w:rsidP="00923A7A">
            <w:pPr>
              <w:tabs>
                <w:tab w:val="left" w:pos="0"/>
              </w:tabs>
              <w:spacing w:before="240" w:after="240" w:line="360" w:lineRule="auto"/>
              <w:ind w:left="193" w:right="227"/>
              <w:jc w:val="both"/>
              <w:rPr>
                <w:rFonts w:ascii="Calibri" w:hAnsi="Calibri" w:cs="Calibri"/>
                <w:color w:val="000000"/>
                <w:lang w:eastAsia="fr-CA"/>
              </w:rPr>
            </w:pPr>
          </w:p>
        </w:tc>
        <w:tc>
          <w:tcPr>
            <w:tcW w:w="1383" w:type="pct"/>
            <w:shd w:val="clear" w:color="FF0000" w:fill="FFFFFF"/>
            <w:vAlign w:val="center"/>
          </w:tcPr>
          <w:p w:rsidR="00DB087A" w:rsidRPr="00A155D5" w:rsidRDefault="00DB087A" w:rsidP="00923A7A">
            <w:pPr>
              <w:tabs>
                <w:tab w:val="left" w:pos="720"/>
              </w:tabs>
              <w:ind w:left="0"/>
              <w:rPr>
                <w:rFonts w:ascii="Calibri" w:hAnsi="Calibri" w:cs="Calibri"/>
              </w:rPr>
            </w:pPr>
          </w:p>
        </w:tc>
      </w:tr>
      <w:tr w:rsidR="00DB087A" w:rsidRPr="00A155D5">
        <w:trPr>
          <w:cantSplit/>
        </w:trPr>
        <w:tc>
          <w:tcPr>
            <w:tcW w:w="5000" w:type="pct"/>
            <w:gridSpan w:val="2"/>
            <w:shd w:val="clear" w:color="FF0000" w:fill="FFFFFF"/>
          </w:tcPr>
          <w:p w:rsidR="00C158F2" w:rsidRPr="00A155D5" w:rsidRDefault="00C158F2" w:rsidP="00923A7A">
            <w:pPr>
              <w:tabs>
                <w:tab w:val="left" w:pos="720"/>
              </w:tabs>
              <w:ind w:left="0"/>
              <w:rPr>
                <w:rFonts w:ascii="Calibri" w:hAnsi="Calibri" w:cs="Calibri"/>
                <w:color w:val="000000"/>
                <w:lang w:eastAsia="fr-CA"/>
              </w:rPr>
            </w:pPr>
          </w:p>
        </w:tc>
      </w:tr>
      <w:tr w:rsidR="00F55AC3" w:rsidRPr="00A155D5">
        <w:trPr>
          <w:cantSplit/>
        </w:trPr>
        <w:tc>
          <w:tcPr>
            <w:tcW w:w="5000" w:type="pct"/>
            <w:gridSpan w:val="2"/>
            <w:shd w:val="clear" w:color="auto" w:fill="C0C0C0"/>
          </w:tcPr>
          <w:p w:rsidR="00F55AC3" w:rsidRPr="00A155D5" w:rsidRDefault="00D50ED4" w:rsidP="00923A7A">
            <w:pPr>
              <w:tabs>
                <w:tab w:val="left" w:pos="720"/>
              </w:tabs>
              <w:ind w:left="195"/>
              <w:rPr>
                <w:rFonts w:ascii="Calibri" w:hAnsi="Calibri" w:cs="Calibri"/>
                <w:color w:val="000000"/>
                <w:lang w:eastAsia="fr-CA"/>
              </w:rPr>
            </w:pPr>
            <w:r w:rsidRPr="00A155D5">
              <w:rPr>
                <w:rFonts w:ascii="Calibri" w:hAnsi="Calibri" w:cs="Calibri"/>
                <w:b/>
                <w:color w:val="FFFFFF"/>
                <w:sz w:val="24"/>
                <w:szCs w:val="24"/>
              </w:rPr>
              <w:t>Appréciation de l’expert</w:t>
            </w:r>
            <w:r w:rsidR="00310729">
              <w:rPr>
                <w:rFonts w:ascii="Calibri" w:hAnsi="Calibri" w:cs="Calibri"/>
                <w:b/>
                <w:color w:val="FFFFFF"/>
                <w:sz w:val="24"/>
                <w:szCs w:val="24"/>
              </w:rPr>
              <w:t>-</w:t>
            </w:r>
            <w:r w:rsidR="00D11B5C" w:rsidRPr="00A155D5">
              <w:rPr>
                <w:rFonts w:ascii="Calibri" w:hAnsi="Calibri" w:cs="Calibri"/>
                <w:b/>
                <w:color w:val="FFFFFF"/>
                <w:sz w:val="24"/>
                <w:szCs w:val="24"/>
              </w:rPr>
              <w:t>conseil</w:t>
            </w:r>
            <w:r w:rsidR="006C7D72">
              <w:rPr>
                <w:rFonts w:ascii="Calibri" w:hAnsi="Calibri" w:cs="Calibri"/>
                <w:b/>
                <w:color w:val="FFFFFF"/>
                <w:sz w:val="24"/>
                <w:szCs w:val="24"/>
              </w:rPr>
              <w:t xml:space="preserve"> : </w:t>
            </w:r>
          </w:p>
        </w:tc>
      </w:tr>
      <w:tr w:rsidR="005B34C6" w:rsidRPr="005B34C6" w:rsidTr="005B34C6">
        <w:trPr>
          <w:cantSplit/>
          <w:trHeight w:val="2160"/>
        </w:trPr>
        <w:tc>
          <w:tcPr>
            <w:tcW w:w="5000" w:type="pct"/>
            <w:gridSpan w:val="2"/>
            <w:shd w:val="clear" w:color="FF0000" w:fill="FFFFFF"/>
          </w:tcPr>
          <w:p w:rsidR="005B34C6" w:rsidRPr="005B34C6" w:rsidRDefault="005B34C6" w:rsidP="005B34C6">
            <w:pPr>
              <w:ind w:left="89" w:right="203"/>
              <w:rPr>
                <w:rFonts w:ascii="Calibri" w:hAnsi="Calibri" w:cs="Calibri"/>
                <w:sz w:val="22"/>
                <w:szCs w:val="22"/>
              </w:rPr>
            </w:pPr>
          </w:p>
        </w:tc>
      </w:tr>
      <w:tr w:rsidR="00DB087A" w:rsidRPr="00A155D5">
        <w:trPr>
          <w:cantSplit/>
        </w:trPr>
        <w:tc>
          <w:tcPr>
            <w:tcW w:w="5000" w:type="pct"/>
            <w:gridSpan w:val="2"/>
            <w:shd w:val="clear" w:color="auto" w:fill="C0C0C0"/>
          </w:tcPr>
          <w:p w:rsidR="00DB087A" w:rsidRPr="00A155D5" w:rsidRDefault="00A86D5F" w:rsidP="00923A7A">
            <w:pPr>
              <w:tabs>
                <w:tab w:val="left" w:pos="720"/>
              </w:tabs>
              <w:ind w:left="0"/>
              <w:rPr>
                <w:rFonts w:ascii="Calibri" w:hAnsi="Calibri" w:cs="Calibri"/>
              </w:rPr>
            </w:pPr>
            <w:r w:rsidRPr="00A155D5">
              <w:rPr>
                <w:rFonts w:ascii="Calibri" w:hAnsi="Calibri" w:cs="Calibri"/>
                <w:b/>
                <w:color w:val="FFFFFF"/>
                <w:sz w:val="24"/>
                <w:szCs w:val="24"/>
              </w:rPr>
              <w:t>Appréciation des p</w:t>
            </w:r>
            <w:r w:rsidR="00DB087A" w:rsidRPr="00A155D5">
              <w:rPr>
                <w:rFonts w:ascii="Calibri" w:hAnsi="Calibri" w:cs="Calibri"/>
                <w:b/>
                <w:color w:val="FFFFFF"/>
                <w:sz w:val="24"/>
                <w:szCs w:val="24"/>
              </w:rPr>
              <w:t>arties prenantes</w:t>
            </w:r>
            <w:r w:rsidR="0002258C" w:rsidRPr="00A155D5">
              <w:rPr>
                <w:rFonts w:ascii="Calibri" w:hAnsi="Calibri" w:cs="Calibri"/>
                <w:b/>
                <w:color w:val="FFFFFF"/>
                <w:sz w:val="24"/>
                <w:szCs w:val="24"/>
              </w:rPr>
              <w:t> :</w:t>
            </w:r>
            <w:r w:rsidR="006C7D72">
              <w:rPr>
                <w:rFonts w:ascii="Calibri" w:hAnsi="Calibri" w:cs="Calibri"/>
                <w:b/>
                <w:color w:val="FFFFFF"/>
                <w:sz w:val="24"/>
                <w:szCs w:val="24"/>
              </w:rPr>
              <w:t xml:space="preserve"> </w:t>
            </w:r>
          </w:p>
        </w:tc>
      </w:tr>
      <w:tr w:rsidR="005B34C6" w:rsidRPr="005B34C6" w:rsidTr="005B34C6">
        <w:trPr>
          <w:cantSplit/>
          <w:trHeight w:val="2160"/>
        </w:trPr>
        <w:tc>
          <w:tcPr>
            <w:tcW w:w="5000" w:type="pct"/>
            <w:gridSpan w:val="2"/>
            <w:shd w:val="clear" w:color="auto" w:fill="FFFFFF"/>
          </w:tcPr>
          <w:p w:rsidR="004621D3" w:rsidRPr="005B34C6" w:rsidRDefault="004621D3" w:rsidP="005B34C6">
            <w:pPr>
              <w:ind w:left="200"/>
              <w:rPr>
                <w:rFonts w:ascii="Calibri" w:hAnsi="Calibri" w:cs="Calibri"/>
                <w:b/>
                <w:sz w:val="22"/>
                <w:szCs w:val="22"/>
              </w:rPr>
            </w:pPr>
          </w:p>
        </w:tc>
      </w:tr>
    </w:tbl>
    <w:p w:rsidR="0002258C" w:rsidRPr="005B34C6" w:rsidRDefault="0002258C" w:rsidP="005B34C6">
      <w:pPr>
        <w:ind w:left="0"/>
        <w:rPr>
          <w:rFonts w:ascii="Calibri" w:hAnsi="Calibri" w:cs="Calibri"/>
          <w:sz w:val="22"/>
          <w:szCs w:val="22"/>
        </w:rPr>
      </w:pPr>
    </w:p>
    <w:p w:rsidR="00DB087A" w:rsidRPr="00A155D5" w:rsidRDefault="0002258C" w:rsidP="00923A7A">
      <w:pPr>
        <w:tabs>
          <w:tab w:val="left" w:pos="0"/>
          <w:tab w:val="left" w:pos="720"/>
          <w:tab w:val="left" w:pos="975"/>
          <w:tab w:val="left" w:pos="2805"/>
        </w:tabs>
        <w:ind w:left="0"/>
        <w:rPr>
          <w:rFonts w:ascii="Calibri" w:hAnsi="Calibri" w:cs="Calibri"/>
        </w:rPr>
      </w:pPr>
      <w:r w:rsidRPr="00A155D5">
        <w:rPr>
          <w:rFonts w:ascii="Calibri" w:hAnsi="Calibri" w:cs="Calibri"/>
        </w:rPr>
        <w:br w:type="page"/>
      </w:r>
    </w:p>
    <w:tbl>
      <w:tblPr>
        <w:tblW w:w="0" w:type="auto"/>
        <w:shd w:val="clear" w:color="FF0000" w:fill="FFFFFF"/>
        <w:tblLayout w:type="fixed"/>
        <w:tblCellMar>
          <w:left w:w="0" w:type="dxa"/>
          <w:right w:w="0" w:type="dxa"/>
        </w:tblCellMar>
        <w:tblLook w:val="0000" w:firstRow="0" w:lastRow="0" w:firstColumn="0" w:lastColumn="0" w:noHBand="0" w:noVBand="0"/>
      </w:tblPr>
      <w:tblGrid>
        <w:gridCol w:w="7092"/>
        <w:gridCol w:w="2988"/>
      </w:tblGrid>
      <w:tr w:rsidR="007F5FA7" w:rsidRPr="00A41559" w:rsidTr="005B34C6">
        <w:trPr>
          <w:cantSplit/>
          <w:trHeight w:val="544"/>
        </w:trPr>
        <w:tc>
          <w:tcPr>
            <w:tcW w:w="7092" w:type="dxa"/>
            <w:tcBorders>
              <w:right w:val="single" w:sz="18" w:space="0" w:color="FFFFFF"/>
            </w:tcBorders>
            <w:shd w:val="solid" w:color="C0C0C0" w:fill="FFFFFF"/>
          </w:tcPr>
          <w:p w:rsidR="007F5FA7" w:rsidRPr="00A41559" w:rsidRDefault="007F5FA7"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2988" w:type="dxa"/>
            <w:tcBorders>
              <w:left w:val="single" w:sz="18" w:space="0" w:color="FFFFFF"/>
            </w:tcBorders>
            <w:shd w:val="solid" w:color="C0C0C0" w:fill="FFFFFF"/>
          </w:tcPr>
          <w:p w:rsidR="007F5FA7" w:rsidRPr="00A41559" w:rsidRDefault="007F5FA7" w:rsidP="00923A7A">
            <w:pPr>
              <w:spacing w:before="120" w:after="120"/>
              <w:ind w:left="193"/>
              <w:rPr>
                <w:rFonts w:ascii="Calibri" w:hAnsi="Calibri" w:cs="Calibri"/>
                <w:b/>
                <w:color w:val="FFFFFF"/>
                <w:spacing w:val="0"/>
                <w:sz w:val="32"/>
                <w:szCs w:val="32"/>
              </w:rPr>
            </w:pPr>
          </w:p>
        </w:tc>
      </w:tr>
    </w:tbl>
    <w:p w:rsidR="00F71642" w:rsidRPr="005B34C6" w:rsidRDefault="00F71642" w:rsidP="005B34C6">
      <w:pPr>
        <w:spacing w:before="120" w:after="120"/>
        <w:ind w:left="0"/>
        <w:rPr>
          <w:rFonts w:ascii="Calibri" w:hAnsi="Calibri" w:cs="Calibri"/>
          <w:sz w:val="22"/>
          <w:szCs w:val="22"/>
        </w:rPr>
      </w:pPr>
    </w:p>
    <w:p w:rsidR="00F71642" w:rsidRPr="00A155D5" w:rsidRDefault="0002258C" w:rsidP="00923A7A">
      <w:pPr>
        <w:tabs>
          <w:tab w:val="left" w:pos="0"/>
          <w:tab w:val="left" w:pos="720"/>
          <w:tab w:val="left" w:pos="975"/>
          <w:tab w:val="left" w:pos="2805"/>
        </w:tabs>
        <w:ind w:left="0"/>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293"/>
        <w:gridCol w:w="2789"/>
      </w:tblGrid>
      <w:tr w:rsidR="00515834" w:rsidRPr="00A41559">
        <w:trPr>
          <w:cantSplit/>
          <w:trHeight w:val="544"/>
        </w:trPr>
        <w:tc>
          <w:tcPr>
            <w:tcW w:w="3617" w:type="pct"/>
            <w:tcBorders>
              <w:right w:val="single" w:sz="18" w:space="0" w:color="FFFFFF"/>
            </w:tcBorders>
            <w:shd w:val="solid" w:color="C0C0C0" w:fill="FFFFFF"/>
          </w:tcPr>
          <w:p w:rsidR="00515834" w:rsidRPr="00A41559" w:rsidRDefault="006C7D72" w:rsidP="00847339">
            <w:pPr>
              <w:pStyle w:val="4"/>
            </w:pPr>
            <w:bookmarkStart w:id="42" w:name="_Toc323307529"/>
            <w:bookmarkStart w:id="43" w:name="_Toc343780469"/>
            <w:r w:rsidRPr="00A41559">
              <w:lastRenderedPageBreak/>
              <w:t>Effe</w:t>
            </w:r>
            <w:r w:rsidR="00515834" w:rsidRPr="00A41559">
              <w:t xml:space="preserve">t </w:t>
            </w:r>
            <w:r w:rsidR="00C1526B" w:rsidRPr="00A41559">
              <w:t>sur le développement local</w:t>
            </w:r>
            <w:bookmarkEnd w:id="42"/>
            <w:bookmarkEnd w:id="43"/>
          </w:p>
        </w:tc>
        <w:tc>
          <w:tcPr>
            <w:tcW w:w="1383" w:type="pct"/>
            <w:tcBorders>
              <w:left w:val="single" w:sz="18" w:space="0" w:color="FFFFFF"/>
            </w:tcBorders>
            <w:shd w:val="solid" w:color="C0C0C0" w:fill="FFFFFF"/>
          </w:tcPr>
          <w:p w:rsidR="00515834" w:rsidRPr="00A41559" w:rsidRDefault="00515834" w:rsidP="00923A7A">
            <w:pPr>
              <w:spacing w:before="120" w:after="120"/>
              <w:ind w:left="193"/>
              <w:rPr>
                <w:rFonts w:ascii="Calibri" w:hAnsi="Calibri" w:cs="Calibri"/>
                <w:b/>
                <w:color w:val="FFFFFF"/>
                <w:spacing w:val="0"/>
                <w:sz w:val="32"/>
                <w:szCs w:val="32"/>
              </w:rPr>
            </w:pPr>
          </w:p>
        </w:tc>
      </w:tr>
      <w:tr w:rsidR="00837A6F" w:rsidRPr="00A155D5">
        <w:trPr>
          <w:cantSplit/>
        </w:trPr>
        <w:tc>
          <w:tcPr>
            <w:tcW w:w="3617"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837A6F" w:rsidRPr="00A155D5" w:rsidRDefault="00837A6F" w:rsidP="00923A7A">
            <w:pPr>
              <w:tabs>
                <w:tab w:val="left" w:pos="720"/>
              </w:tabs>
              <w:spacing w:before="240" w:after="240" w:line="360" w:lineRule="auto"/>
              <w:ind w:left="193" w:right="227"/>
              <w:jc w:val="both"/>
              <w:rPr>
                <w:rFonts w:ascii="Calibri" w:hAnsi="Calibri" w:cs="Calibri"/>
              </w:rPr>
            </w:pPr>
          </w:p>
        </w:tc>
        <w:tc>
          <w:tcPr>
            <w:tcW w:w="1383" w:type="pct"/>
            <w:shd w:val="clear" w:color="FF0000" w:fill="FFFFFF"/>
            <w:vAlign w:val="center"/>
          </w:tcPr>
          <w:p w:rsidR="00837A6F" w:rsidRPr="00A155D5" w:rsidRDefault="00837A6F" w:rsidP="00923A7A">
            <w:pPr>
              <w:tabs>
                <w:tab w:val="left" w:pos="720"/>
              </w:tabs>
              <w:ind w:left="0"/>
              <w:rPr>
                <w:rFonts w:ascii="Calibri" w:hAnsi="Calibri" w:cs="Calibri"/>
              </w:rPr>
            </w:pPr>
          </w:p>
        </w:tc>
      </w:tr>
      <w:tr w:rsidR="00B80EA8" w:rsidRPr="00A155D5">
        <w:trPr>
          <w:cantSplit/>
        </w:trPr>
        <w:tc>
          <w:tcPr>
            <w:tcW w:w="5000" w:type="pct"/>
            <w:gridSpan w:val="2"/>
            <w:shd w:val="clear" w:color="FF0000" w:fill="FFFFFF"/>
          </w:tcPr>
          <w:p w:rsidR="00B80EA8" w:rsidRPr="00A155D5" w:rsidRDefault="00B80EA8" w:rsidP="00923A7A">
            <w:pPr>
              <w:tabs>
                <w:tab w:val="left" w:pos="720"/>
              </w:tabs>
              <w:ind w:left="0"/>
              <w:rPr>
                <w:rFonts w:ascii="Calibri" w:hAnsi="Calibri" w:cs="Calibri"/>
              </w:rPr>
            </w:pPr>
          </w:p>
        </w:tc>
      </w:tr>
      <w:tr w:rsidR="00837A6F" w:rsidRPr="00A155D5">
        <w:trPr>
          <w:cantSplit/>
        </w:trPr>
        <w:tc>
          <w:tcPr>
            <w:tcW w:w="5000" w:type="pct"/>
            <w:gridSpan w:val="2"/>
            <w:shd w:val="clear" w:color="auto" w:fill="C0C0C0"/>
          </w:tcPr>
          <w:p w:rsidR="00F96A8A" w:rsidRPr="00A155D5" w:rsidRDefault="00310729" w:rsidP="00923A7A">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00D50ED4" w:rsidRPr="00A155D5">
              <w:rPr>
                <w:rFonts w:ascii="Calibri" w:hAnsi="Calibri" w:cs="Calibri"/>
                <w:b/>
                <w:color w:val="FFFFFF"/>
                <w:sz w:val="24"/>
                <w:szCs w:val="24"/>
              </w:rPr>
              <w:t>conseil</w:t>
            </w:r>
            <w:r w:rsidR="00F96A8A" w:rsidRPr="00A155D5">
              <w:rPr>
                <w:rFonts w:ascii="Calibri" w:hAnsi="Calibri" w:cs="Calibri"/>
                <w:b/>
                <w:color w:val="FFFFFF"/>
                <w:sz w:val="24"/>
                <w:szCs w:val="24"/>
              </w:rPr>
              <w:t> </w:t>
            </w:r>
            <w:r w:rsidR="00CB0273" w:rsidRPr="00A155D5">
              <w:rPr>
                <w:rFonts w:ascii="Calibri" w:hAnsi="Calibri" w:cs="Calibri"/>
                <w:b/>
                <w:color w:val="FFFFFF"/>
                <w:sz w:val="24"/>
                <w:szCs w:val="24"/>
              </w:rPr>
              <w:t xml:space="preserve">: </w:t>
            </w:r>
          </w:p>
        </w:tc>
      </w:tr>
      <w:tr w:rsidR="00837A6F" w:rsidRPr="00025C98" w:rsidTr="00025C98">
        <w:trPr>
          <w:cantSplit/>
          <w:trHeight w:val="2160"/>
        </w:trPr>
        <w:tc>
          <w:tcPr>
            <w:tcW w:w="5000" w:type="pct"/>
            <w:gridSpan w:val="2"/>
            <w:shd w:val="clear" w:color="FF0000" w:fill="FFFFFF"/>
          </w:tcPr>
          <w:p w:rsidR="000E1F85" w:rsidRPr="00025C98" w:rsidRDefault="0002258C" w:rsidP="00025C98">
            <w:pPr>
              <w:ind w:left="195"/>
              <w:rPr>
                <w:rFonts w:ascii="Calibri" w:hAnsi="Calibri" w:cs="Calibri"/>
                <w:sz w:val="22"/>
                <w:szCs w:val="22"/>
              </w:rPr>
            </w:pPr>
            <w:r w:rsidRPr="00025C98">
              <w:rPr>
                <w:rFonts w:ascii="Calibri" w:hAnsi="Calibri" w:cs="Calibri"/>
                <w:sz w:val="22"/>
                <w:szCs w:val="22"/>
              </w:rPr>
              <w:br w:type="page"/>
            </w:r>
          </w:p>
        </w:tc>
      </w:tr>
      <w:tr w:rsidR="00837A6F" w:rsidRPr="00A155D5">
        <w:trPr>
          <w:cantSplit/>
        </w:trPr>
        <w:tc>
          <w:tcPr>
            <w:tcW w:w="5000" w:type="pct"/>
            <w:gridSpan w:val="2"/>
            <w:shd w:val="clear" w:color="FF0000" w:fill="C0C0C0"/>
          </w:tcPr>
          <w:p w:rsidR="00837A6F" w:rsidRPr="00A155D5" w:rsidRDefault="00F96A8A" w:rsidP="00923A7A">
            <w:pPr>
              <w:tabs>
                <w:tab w:val="left" w:pos="720"/>
              </w:tabs>
              <w:ind w:left="195"/>
              <w:rPr>
                <w:rFonts w:ascii="Calibri" w:hAnsi="Calibri" w:cs="Calibri"/>
              </w:rPr>
            </w:pPr>
            <w:r w:rsidRPr="00A155D5">
              <w:rPr>
                <w:rFonts w:ascii="Calibri" w:hAnsi="Calibri" w:cs="Calibri"/>
                <w:b/>
                <w:color w:val="FFFFFF"/>
                <w:sz w:val="24"/>
                <w:szCs w:val="24"/>
              </w:rPr>
              <w:t>Appréciation des p</w:t>
            </w:r>
            <w:r w:rsidR="00837A6F" w:rsidRPr="00A155D5">
              <w:rPr>
                <w:rFonts w:ascii="Calibri" w:hAnsi="Calibri" w:cs="Calibri"/>
                <w:b/>
                <w:color w:val="FFFFFF"/>
                <w:sz w:val="24"/>
                <w:szCs w:val="24"/>
              </w:rPr>
              <w:t>arties prenantes</w:t>
            </w:r>
            <w:r w:rsidR="0002258C" w:rsidRPr="00A155D5">
              <w:rPr>
                <w:rFonts w:ascii="Calibri" w:hAnsi="Calibri" w:cs="Calibri"/>
                <w:b/>
                <w:color w:val="FFFFFF"/>
                <w:sz w:val="24"/>
                <w:szCs w:val="24"/>
              </w:rPr>
              <w:t> :</w:t>
            </w:r>
          </w:p>
        </w:tc>
      </w:tr>
      <w:tr w:rsidR="00025C98" w:rsidRPr="00025C98" w:rsidTr="00025C98">
        <w:trPr>
          <w:cantSplit/>
          <w:trHeight w:val="2160"/>
        </w:trPr>
        <w:tc>
          <w:tcPr>
            <w:tcW w:w="5000" w:type="pct"/>
            <w:gridSpan w:val="2"/>
            <w:shd w:val="clear" w:color="auto" w:fill="FFFFFF"/>
          </w:tcPr>
          <w:p w:rsidR="00B80EA8" w:rsidRPr="00025C98" w:rsidRDefault="00B80EA8" w:rsidP="00025C98">
            <w:pPr>
              <w:ind w:left="195"/>
              <w:rPr>
                <w:rFonts w:ascii="Calibri" w:hAnsi="Calibri" w:cs="Calibri"/>
                <w:b/>
                <w:sz w:val="22"/>
                <w:szCs w:val="22"/>
              </w:rPr>
            </w:pPr>
          </w:p>
        </w:tc>
      </w:tr>
    </w:tbl>
    <w:p w:rsidR="00025C98" w:rsidRDefault="00025C98" w:rsidP="00923A7A">
      <w:pPr>
        <w:tabs>
          <w:tab w:val="left" w:pos="0"/>
          <w:tab w:val="left" w:pos="585"/>
          <w:tab w:val="left" w:pos="720"/>
          <w:tab w:val="left" w:pos="2805"/>
        </w:tabs>
        <w:ind w:left="0"/>
        <w:rPr>
          <w:rFonts w:ascii="Calibri" w:hAnsi="Calibri" w:cs="Calibri"/>
        </w:rPr>
      </w:pPr>
    </w:p>
    <w:p w:rsidR="00025D61" w:rsidRPr="00A155D5" w:rsidRDefault="00B20E6C" w:rsidP="00923A7A">
      <w:pPr>
        <w:tabs>
          <w:tab w:val="left" w:pos="0"/>
          <w:tab w:val="left" w:pos="585"/>
          <w:tab w:val="left" w:pos="720"/>
          <w:tab w:val="left" w:pos="2805"/>
        </w:tabs>
        <w:ind w:left="0"/>
        <w:rPr>
          <w:rFonts w:ascii="Calibri" w:hAnsi="Calibri" w:cs="Calibri"/>
        </w:rPr>
      </w:pPr>
      <w:r w:rsidRPr="00A155D5">
        <w:rPr>
          <w:rFonts w:ascii="Calibri" w:hAnsi="Calibri" w:cs="Calibri"/>
        </w:rPr>
        <w:br w:type="page"/>
      </w:r>
    </w:p>
    <w:tbl>
      <w:tblPr>
        <w:tblW w:w="0" w:type="auto"/>
        <w:shd w:val="clear" w:color="FF0000" w:fill="FFFFFF"/>
        <w:tblLayout w:type="fixed"/>
        <w:tblCellMar>
          <w:left w:w="0" w:type="dxa"/>
          <w:right w:w="0" w:type="dxa"/>
        </w:tblCellMar>
        <w:tblLook w:val="0000" w:firstRow="0" w:lastRow="0" w:firstColumn="0" w:lastColumn="0" w:noHBand="0" w:noVBand="0"/>
      </w:tblPr>
      <w:tblGrid>
        <w:gridCol w:w="7092"/>
        <w:gridCol w:w="2988"/>
      </w:tblGrid>
      <w:tr w:rsidR="00F96A8A" w:rsidRPr="00A41559" w:rsidTr="00025C98">
        <w:trPr>
          <w:cantSplit/>
          <w:trHeight w:val="544"/>
        </w:trPr>
        <w:tc>
          <w:tcPr>
            <w:tcW w:w="7092" w:type="dxa"/>
            <w:tcBorders>
              <w:right w:val="single" w:sz="18" w:space="0" w:color="FFFFFF"/>
            </w:tcBorders>
            <w:shd w:val="solid" w:color="C0C0C0" w:fill="FFFFFF"/>
          </w:tcPr>
          <w:p w:rsidR="00F96A8A" w:rsidRPr="00A41559" w:rsidRDefault="00F96A8A"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2988" w:type="dxa"/>
            <w:tcBorders>
              <w:left w:val="single" w:sz="18" w:space="0" w:color="FFFFFF"/>
            </w:tcBorders>
            <w:shd w:val="solid" w:color="C0C0C0" w:fill="FFFFFF"/>
          </w:tcPr>
          <w:p w:rsidR="00F96A8A" w:rsidRPr="00A41559" w:rsidRDefault="00F96A8A"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C158F2" w:rsidRPr="00A155D5" w:rsidRDefault="0002258C" w:rsidP="00847339">
      <w:pPr>
        <w:pStyle w:val="3"/>
      </w:pPr>
      <w:r w:rsidRPr="00A155D5">
        <w:br w:type="page"/>
      </w:r>
      <w:bookmarkStart w:id="44" w:name="_Toc323307531"/>
      <w:bookmarkStart w:id="45" w:name="_Toc343780470"/>
      <w:r w:rsidRPr="00A155D5">
        <w:lastRenderedPageBreak/>
        <w:t>DIMENSION SOCIALE</w:t>
      </w:r>
      <w:bookmarkEnd w:id="44"/>
      <w:bookmarkEnd w:id="45"/>
    </w:p>
    <w:tbl>
      <w:tblPr>
        <w:tblW w:w="5000" w:type="pct"/>
        <w:shd w:val="clear" w:color="FF0000" w:fill="FFFFFF"/>
        <w:tblCellMar>
          <w:left w:w="0" w:type="dxa"/>
          <w:right w:w="0" w:type="dxa"/>
        </w:tblCellMar>
        <w:tblLook w:val="0000" w:firstRow="0" w:lastRow="0" w:firstColumn="0" w:lastColumn="0" w:noHBand="0" w:noVBand="0"/>
      </w:tblPr>
      <w:tblGrid>
        <w:gridCol w:w="7293"/>
        <w:gridCol w:w="2789"/>
      </w:tblGrid>
      <w:tr w:rsidR="00515834" w:rsidRPr="00A41559">
        <w:trPr>
          <w:cantSplit/>
          <w:trHeight w:val="544"/>
        </w:trPr>
        <w:tc>
          <w:tcPr>
            <w:tcW w:w="3617" w:type="pct"/>
            <w:tcBorders>
              <w:right w:val="single" w:sz="18" w:space="0" w:color="FFFFFF"/>
            </w:tcBorders>
            <w:shd w:val="solid" w:color="C0C0C0" w:fill="FFFFFF"/>
          </w:tcPr>
          <w:p w:rsidR="00515834" w:rsidRPr="00A41559" w:rsidRDefault="00515834" w:rsidP="00847339">
            <w:pPr>
              <w:pStyle w:val="4"/>
            </w:pPr>
            <w:bookmarkStart w:id="46" w:name="_Toc323307532"/>
            <w:bookmarkStart w:id="47" w:name="_Toc343780471"/>
            <w:r w:rsidRPr="00A41559">
              <w:t>Conditions de travail</w:t>
            </w:r>
            <w:bookmarkEnd w:id="46"/>
            <w:bookmarkEnd w:id="47"/>
          </w:p>
        </w:tc>
        <w:tc>
          <w:tcPr>
            <w:tcW w:w="1383" w:type="pct"/>
            <w:tcBorders>
              <w:left w:val="single" w:sz="18" w:space="0" w:color="FFFFFF"/>
            </w:tcBorders>
            <w:shd w:val="solid" w:color="C0C0C0" w:fill="FFFFFF"/>
          </w:tcPr>
          <w:p w:rsidR="00515834" w:rsidRPr="00A41559" w:rsidRDefault="00515834" w:rsidP="00923A7A">
            <w:pPr>
              <w:spacing w:before="120" w:after="120"/>
              <w:ind w:left="193"/>
              <w:rPr>
                <w:rFonts w:ascii="Calibri" w:hAnsi="Calibri" w:cs="Calibri"/>
                <w:b/>
                <w:color w:val="FFFFFF"/>
                <w:spacing w:val="0"/>
                <w:sz w:val="32"/>
                <w:szCs w:val="32"/>
              </w:rPr>
            </w:pPr>
          </w:p>
        </w:tc>
      </w:tr>
      <w:tr w:rsidR="00DB087A" w:rsidRPr="00A155D5">
        <w:trPr>
          <w:cantSplit/>
        </w:trPr>
        <w:tc>
          <w:tcPr>
            <w:tcW w:w="3617"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DB087A" w:rsidRPr="00A155D5" w:rsidRDefault="00DB087A" w:rsidP="00923A7A">
            <w:pPr>
              <w:tabs>
                <w:tab w:val="left" w:pos="720"/>
              </w:tabs>
              <w:spacing w:before="240" w:after="240" w:line="360" w:lineRule="auto"/>
              <w:ind w:left="193" w:right="227"/>
              <w:jc w:val="both"/>
              <w:rPr>
                <w:rFonts w:ascii="Calibri" w:hAnsi="Calibri" w:cs="Calibri"/>
              </w:rPr>
            </w:pPr>
          </w:p>
        </w:tc>
        <w:tc>
          <w:tcPr>
            <w:tcW w:w="1383" w:type="pct"/>
            <w:shd w:val="clear" w:color="FF0000" w:fill="FFFFFF"/>
            <w:vAlign w:val="center"/>
          </w:tcPr>
          <w:p w:rsidR="00DB087A" w:rsidRPr="00A155D5" w:rsidRDefault="00DB087A" w:rsidP="00923A7A">
            <w:pPr>
              <w:tabs>
                <w:tab w:val="left" w:pos="720"/>
              </w:tabs>
              <w:ind w:left="0"/>
              <w:rPr>
                <w:rFonts w:ascii="Calibri" w:hAnsi="Calibri" w:cs="Calibri"/>
              </w:rPr>
            </w:pPr>
          </w:p>
        </w:tc>
      </w:tr>
      <w:tr w:rsidR="00B80EA8" w:rsidRPr="00A155D5">
        <w:trPr>
          <w:cantSplit/>
        </w:trPr>
        <w:tc>
          <w:tcPr>
            <w:tcW w:w="5000" w:type="pct"/>
            <w:gridSpan w:val="2"/>
            <w:shd w:val="clear" w:color="FF0000" w:fill="FFFFFF"/>
          </w:tcPr>
          <w:p w:rsidR="0036190F" w:rsidRPr="00A155D5" w:rsidRDefault="0036190F" w:rsidP="00923A7A">
            <w:pPr>
              <w:tabs>
                <w:tab w:val="left" w:pos="720"/>
              </w:tabs>
              <w:ind w:left="0"/>
              <w:rPr>
                <w:rFonts w:ascii="Calibri" w:hAnsi="Calibri" w:cs="Calibri"/>
              </w:rPr>
            </w:pPr>
          </w:p>
        </w:tc>
      </w:tr>
      <w:tr w:rsidR="00B80EA8" w:rsidRPr="00A155D5">
        <w:trPr>
          <w:cantSplit/>
        </w:trPr>
        <w:tc>
          <w:tcPr>
            <w:tcW w:w="5000" w:type="pct"/>
            <w:gridSpan w:val="2"/>
            <w:shd w:val="clear" w:color="auto" w:fill="C0C0C0"/>
          </w:tcPr>
          <w:p w:rsidR="00B80EA8" w:rsidRPr="00A155D5" w:rsidRDefault="00310729" w:rsidP="00923A7A">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00D50ED4" w:rsidRPr="00A155D5">
              <w:rPr>
                <w:rFonts w:ascii="Calibri" w:hAnsi="Calibri" w:cs="Calibri"/>
                <w:b/>
                <w:color w:val="FFFFFF"/>
                <w:sz w:val="24"/>
                <w:szCs w:val="24"/>
              </w:rPr>
              <w:t>conseil</w:t>
            </w:r>
            <w:r w:rsidR="00E80A03">
              <w:rPr>
                <w:rFonts w:ascii="Calibri" w:hAnsi="Calibri" w:cs="Calibri"/>
                <w:b/>
                <w:color w:val="FFFFFF"/>
                <w:sz w:val="24"/>
                <w:szCs w:val="24"/>
              </w:rPr>
              <w:t xml:space="preserve"> : </w:t>
            </w:r>
          </w:p>
        </w:tc>
      </w:tr>
      <w:tr w:rsidR="00DB087A" w:rsidRPr="00025C98" w:rsidTr="00025C98">
        <w:trPr>
          <w:cantSplit/>
          <w:trHeight w:val="2160"/>
        </w:trPr>
        <w:tc>
          <w:tcPr>
            <w:tcW w:w="5000" w:type="pct"/>
            <w:gridSpan w:val="2"/>
            <w:shd w:val="clear" w:color="FF0000" w:fill="FFFFFF"/>
          </w:tcPr>
          <w:p w:rsidR="00DB087A" w:rsidRPr="00025C98" w:rsidRDefault="00DB087A" w:rsidP="00025C98">
            <w:pPr>
              <w:ind w:left="195"/>
              <w:rPr>
                <w:rFonts w:ascii="Calibri" w:hAnsi="Calibri" w:cs="Calibri"/>
                <w:sz w:val="22"/>
                <w:szCs w:val="22"/>
              </w:rPr>
            </w:pPr>
          </w:p>
        </w:tc>
      </w:tr>
      <w:tr w:rsidR="00DB087A" w:rsidRPr="00A155D5">
        <w:trPr>
          <w:cantSplit/>
        </w:trPr>
        <w:tc>
          <w:tcPr>
            <w:tcW w:w="5000" w:type="pct"/>
            <w:gridSpan w:val="2"/>
            <w:shd w:val="clear" w:color="auto" w:fill="C0C0C0"/>
          </w:tcPr>
          <w:p w:rsidR="00DB087A" w:rsidRPr="00A155D5" w:rsidRDefault="00E95D5A" w:rsidP="00923A7A">
            <w:pPr>
              <w:tabs>
                <w:tab w:val="left" w:pos="720"/>
              </w:tabs>
              <w:ind w:left="195"/>
              <w:rPr>
                <w:rFonts w:ascii="Calibri" w:hAnsi="Calibri" w:cs="Calibri"/>
              </w:rPr>
            </w:pPr>
            <w:r w:rsidRPr="00A155D5">
              <w:rPr>
                <w:rFonts w:ascii="Calibri" w:hAnsi="Calibri" w:cs="Calibri"/>
                <w:b/>
                <w:color w:val="FFFFFF"/>
                <w:sz w:val="24"/>
                <w:szCs w:val="24"/>
              </w:rPr>
              <w:t>Appréciation des p</w:t>
            </w:r>
            <w:r w:rsidR="00DB087A" w:rsidRPr="00A155D5">
              <w:rPr>
                <w:rFonts w:ascii="Calibri" w:hAnsi="Calibri" w:cs="Calibri"/>
                <w:b/>
                <w:color w:val="FFFFFF"/>
                <w:sz w:val="24"/>
                <w:szCs w:val="24"/>
              </w:rPr>
              <w:t>arties prenantes</w:t>
            </w:r>
            <w:r w:rsidR="0002258C" w:rsidRPr="00A155D5">
              <w:rPr>
                <w:rFonts w:ascii="Calibri" w:hAnsi="Calibri" w:cs="Calibri"/>
                <w:b/>
                <w:color w:val="FFFFFF"/>
                <w:sz w:val="24"/>
                <w:szCs w:val="24"/>
              </w:rPr>
              <w:t> :</w:t>
            </w:r>
            <w:r w:rsidR="00E80A03">
              <w:rPr>
                <w:rFonts w:ascii="Calibri" w:hAnsi="Calibri" w:cs="Calibri"/>
                <w:b/>
                <w:color w:val="FFFFFF"/>
                <w:sz w:val="24"/>
                <w:szCs w:val="24"/>
              </w:rPr>
              <w:t xml:space="preserve"> </w:t>
            </w:r>
          </w:p>
        </w:tc>
      </w:tr>
      <w:tr w:rsidR="00025C98" w:rsidRPr="00025C98" w:rsidTr="00025C98">
        <w:trPr>
          <w:cantSplit/>
          <w:trHeight w:val="2160"/>
        </w:trPr>
        <w:tc>
          <w:tcPr>
            <w:tcW w:w="5000" w:type="pct"/>
            <w:gridSpan w:val="2"/>
            <w:shd w:val="clear" w:color="auto" w:fill="FFFFFF"/>
          </w:tcPr>
          <w:p w:rsidR="00B80EA8" w:rsidRPr="00025C98" w:rsidRDefault="00B80EA8" w:rsidP="00025C98">
            <w:pPr>
              <w:ind w:left="195"/>
              <w:rPr>
                <w:rFonts w:ascii="Calibri" w:hAnsi="Calibri" w:cs="Calibri"/>
                <w:b/>
                <w:sz w:val="22"/>
                <w:szCs w:val="22"/>
              </w:rPr>
            </w:pPr>
          </w:p>
        </w:tc>
      </w:tr>
    </w:tbl>
    <w:p w:rsidR="0036190F" w:rsidRPr="00A155D5" w:rsidRDefault="0036190F" w:rsidP="00923A7A">
      <w:pPr>
        <w:rPr>
          <w:rFonts w:ascii="Calibri" w:hAnsi="Calibri" w:cs="Calibri"/>
        </w:rPr>
      </w:pPr>
    </w:p>
    <w:p w:rsidR="0002258C" w:rsidRPr="00A155D5" w:rsidRDefault="0002258C" w:rsidP="00923A7A">
      <w:pPr>
        <w:rPr>
          <w:rFonts w:ascii="Calibri" w:hAnsi="Calibri" w:cs="Calibri"/>
        </w:rPr>
      </w:pPr>
    </w:p>
    <w:p w:rsidR="0036190F" w:rsidRPr="00A155D5" w:rsidRDefault="0002258C" w:rsidP="00923A7A">
      <w:pPr>
        <w:rPr>
          <w:rFonts w:ascii="Calibri" w:hAnsi="Calibri" w:cs="Calibri"/>
        </w:rPr>
      </w:pPr>
      <w:r w:rsidRPr="00A155D5">
        <w:rPr>
          <w:rFonts w:ascii="Calibri" w:hAnsi="Calibri" w:cs="Calibri"/>
        </w:rPr>
        <w:br w:type="page"/>
      </w:r>
    </w:p>
    <w:tbl>
      <w:tblPr>
        <w:tblW w:w="4999" w:type="pct"/>
        <w:shd w:val="clear" w:color="FF0000" w:fill="FFFFFF"/>
        <w:tblCellMar>
          <w:left w:w="0" w:type="dxa"/>
          <w:right w:w="0" w:type="dxa"/>
        </w:tblCellMar>
        <w:tblLook w:val="0000" w:firstRow="0" w:lastRow="0" w:firstColumn="0" w:lastColumn="0" w:noHBand="0" w:noVBand="0"/>
      </w:tblPr>
      <w:tblGrid>
        <w:gridCol w:w="7197"/>
        <w:gridCol w:w="2883"/>
      </w:tblGrid>
      <w:tr w:rsidR="00E95D5A" w:rsidRPr="00A41559" w:rsidTr="00025C98">
        <w:trPr>
          <w:cantSplit/>
          <w:trHeight w:val="544"/>
        </w:trPr>
        <w:tc>
          <w:tcPr>
            <w:tcW w:w="3570" w:type="pct"/>
            <w:tcBorders>
              <w:right w:val="single" w:sz="18" w:space="0" w:color="FFFFFF"/>
            </w:tcBorders>
            <w:shd w:val="solid" w:color="C0C0C0" w:fill="FFFFFF"/>
          </w:tcPr>
          <w:p w:rsidR="00E95D5A" w:rsidRPr="00A41559" w:rsidRDefault="00E95D5A"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t>Commentaires des parties prenantes</w:t>
            </w:r>
          </w:p>
        </w:tc>
        <w:tc>
          <w:tcPr>
            <w:tcW w:w="1430" w:type="pct"/>
            <w:tcBorders>
              <w:left w:val="single" w:sz="18" w:space="0" w:color="FFFFFF"/>
            </w:tcBorders>
            <w:shd w:val="solid" w:color="C0C0C0" w:fill="FFFFFF"/>
          </w:tcPr>
          <w:p w:rsidR="00E95D5A" w:rsidRPr="00A41559" w:rsidRDefault="00E95D5A"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BC600F" w:rsidRPr="00A155D5" w:rsidRDefault="0002258C" w:rsidP="00923A7A">
      <w:pPr>
        <w:tabs>
          <w:tab w:val="left" w:pos="720"/>
          <w:tab w:val="left" w:pos="2805"/>
        </w:tabs>
        <w:ind w:left="0"/>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293"/>
        <w:gridCol w:w="2789"/>
      </w:tblGrid>
      <w:tr w:rsidR="00515834" w:rsidRPr="00A41559">
        <w:trPr>
          <w:cantSplit/>
          <w:trHeight w:val="544"/>
        </w:trPr>
        <w:tc>
          <w:tcPr>
            <w:tcW w:w="3617" w:type="pct"/>
            <w:tcBorders>
              <w:right w:val="single" w:sz="18" w:space="0" w:color="FFFFFF"/>
            </w:tcBorders>
            <w:shd w:val="solid" w:color="C0C0C0" w:fill="FFFFFF"/>
          </w:tcPr>
          <w:p w:rsidR="00515834" w:rsidRPr="00A41559" w:rsidRDefault="00515834" w:rsidP="00847339">
            <w:pPr>
              <w:pStyle w:val="4"/>
            </w:pPr>
            <w:bookmarkStart w:id="48" w:name="_Toc323307534"/>
            <w:bookmarkStart w:id="49" w:name="_Toc343780472"/>
            <w:r w:rsidRPr="00A41559">
              <w:lastRenderedPageBreak/>
              <w:t>Développement des compétences</w:t>
            </w:r>
            <w:bookmarkEnd w:id="48"/>
            <w:bookmarkEnd w:id="49"/>
          </w:p>
        </w:tc>
        <w:tc>
          <w:tcPr>
            <w:tcW w:w="1383" w:type="pct"/>
            <w:tcBorders>
              <w:left w:val="single" w:sz="18" w:space="0" w:color="FFFFFF"/>
            </w:tcBorders>
            <w:shd w:val="solid" w:color="C0C0C0" w:fill="FFFFFF"/>
          </w:tcPr>
          <w:p w:rsidR="00515834" w:rsidRPr="00A41559" w:rsidRDefault="00515834" w:rsidP="00923A7A">
            <w:pPr>
              <w:spacing w:before="120" w:after="120"/>
              <w:ind w:left="193"/>
              <w:rPr>
                <w:rFonts w:ascii="Calibri" w:hAnsi="Calibri" w:cs="Calibri"/>
                <w:b/>
                <w:color w:val="FFFFFF"/>
                <w:spacing w:val="0"/>
                <w:sz w:val="32"/>
                <w:szCs w:val="32"/>
              </w:rPr>
            </w:pPr>
          </w:p>
        </w:tc>
      </w:tr>
      <w:tr w:rsidR="00DB087A" w:rsidRPr="00A155D5">
        <w:trPr>
          <w:cantSplit/>
        </w:trPr>
        <w:tc>
          <w:tcPr>
            <w:tcW w:w="3617"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DB087A" w:rsidRPr="00A155D5" w:rsidRDefault="00DB087A" w:rsidP="00923A7A">
            <w:pPr>
              <w:tabs>
                <w:tab w:val="left" w:pos="720"/>
              </w:tabs>
              <w:spacing w:before="240" w:after="240" w:line="360" w:lineRule="auto"/>
              <w:ind w:left="193" w:right="227"/>
              <w:jc w:val="both"/>
              <w:rPr>
                <w:rFonts w:ascii="Calibri" w:hAnsi="Calibri" w:cs="Calibri"/>
              </w:rPr>
            </w:pPr>
          </w:p>
        </w:tc>
        <w:tc>
          <w:tcPr>
            <w:tcW w:w="1383" w:type="pct"/>
            <w:shd w:val="clear" w:color="FF0000" w:fill="FFFFFF"/>
            <w:vAlign w:val="center"/>
          </w:tcPr>
          <w:p w:rsidR="00DB087A" w:rsidRPr="00A155D5" w:rsidRDefault="00DB087A" w:rsidP="00923A7A">
            <w:pPr>
              <w:tabs>
                <w:tab w:val="left" w:pos="720"/>
              </w:tabs>
              <w:ind w:left="0"/>
              <w:rPr>
                <w:rFonts w:ascii="Calibri" w:hAnsi="Calibri" w:cs="Calibri"/>
              </w:rPr>
            </w:pPr>
          </w:p>
        </w:tc>
      </w:tr>
      <w:tr w:rsidR="00DB087A" w:rsidRPr="00A155D5">
        <w:trPr>
          <w:cantSplit/>
        </w:trPr>
        <w:tc>
          <w:tcPr>
            <w:tcW w:w="5000" w:type="pct"/>
            <w:gridSpan w:val="2"/>
            <w:shd w:val="clear" w:color="FF0000" w:fill="FFFFFF"/>
          </w:tcPr>
          <w:p w:rsidR="00BC600F" w:rsidRPr="00A155D5" w:rsidRDefault="00BC600F" w:rsidP="00923A7A">
            <w:pPr>
              <w:tabs>
                <w:tab w:val="left" w:pos="720"/>
              </w:tabs>
              <w:ind w:left="195"/>
              <w:rPr>
                <w:rFonts w:ascii="Calibri" w:hAnsi="Calibri" w:cs="Calibri"/>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25C98" w:rsidRPr="00025C98" w:rsidTr="00011A35">
        <w:trPr>
          <w:cantSplit/>
          <w:trHeight w:val="2160"/>
        </w:trPr>
        <w:tc>
          <w:tcPr>
            <w:tcW w:w="5000" w:type="pct"/>
            <w:gridSpan w:val="2"/>
            <w:shd w:val="clear" w:color="FF0000" w:fill="FFFFFF"/>
          </w:tcPr>
          <w:p w:rsidR="00025C98" w:rsidRPr="00025C98" w:rsidRDefault="00025C98" w:rsidP="00011A35">
            <w:pPr>
              <w:ind w:left="195"/>
              <w:rPr>
                <w:rFonts w:ascii="Calibri" w:hAnsi="Calibri" w:cs="Calibri"/>
                <w:sz w:val="22"/>
                <w:szCs w:val="22"/>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25C98" w:rsidRPr="00025C98" w:rsidTr="00011A35">
        <w:trPr>
          <w:cantSplit/>
          <w:trHeight w:val="2160"/>
        </w:trPr>
        <w:tc>
          <w:tcPr>
            <w:tcW w:w="5000" w:type="pct"/>
            <w:gridSpan w:val="2"/>
            <w:shd w:val="clear" w:color="auto" w:fill="FFFFFF"/>
          </w:tcPr>
          <w:p w:rsidR="00025C98" w:rsidRPr="00025C98" w:rsidRDefault="00025C98" w:rsidP="00011A35">
            <w:pPr>
              <w:ind w:left="195"/>
              <w:rPr>
                <w:rFonts w:ascii="Calibri" w:hAnsi="Calibri" w:cs="Calibri"/>
                <w:b/>
                <w:sz w:val="22"/>
                <w:szCs w:val="22"/>
              </w:rPr>
            </w:pPr>
          </w:p>
        </w:tc>
      </w:tr>
    </w:tbl>
    <w:p w:rsidR="00025C98" w:rsidRPr="00A155D5" w:rsidRDefault="00025C98" w:rsidP="00025C98">
      <w:pPr>
        <w:rPr>
          <w:rFonts w:ascii="Calibri" w:hAnsi="Calibri" w:cs="Calibri"/>
        </w:rPr>
      </w:pPr>
    </w:p>
    <w:p w:rsidR="00C158F2" w:rsidRPr="00A155D5" w:rsidRDefault="0002258C" w:rsidP="00923A7A">
      <w:pPr>
        <w:tabs>
          <w:tab w:val="left" w:pos="720"/>
          <w:tab w:val="left" w:pos="2940"/>
        </w:tabs>
        <w:rPr>
          <w:rFonts w:ascii="Calibri" w:hAnsi="Calibri" w:cs="Calibri"/>
        </w:rPr>
      </w:pPr>
      <w:r w:rsidRPr="00A155D5">
        <w:rPr>
          <w:rFonts w:ascii="Calibri" w:hAnsi="Calibri" w:cs="Calibri"/>
        </w:rPr>
        <w:br w:type="page"/>
      </w:r>
    </w:p>
    <w:tbl>
      <w:tblPr>
        <w:tblW w:w="0" w:type="auto"/>
        <w:shd w:val="clear" w:color="FF0000" w:fill="FFFFFF"/>
        <w:tblLayout w:type="fixed"/>
        <w:tblCellMar>
          <w:left w:w="0" w:type="dxa"/>
          <w:right w:w="0" w:type="dxa"/>
        </w:tblCellMar>
        <w:tblLook w:val="0000" w:firstRow="0" w:lastRow="0" w:firstColumn="0" w:lastColumn="0" w:noHBand="0" w:noVBand="0"/>
      </w:tblPr>
      <w:tblGrid>
        <w:gridCol w:w="7092"/>
        <w:gridCol w:w="2988"/>
      </w:tblGrid>
      <w:tr w:rsidR="00AE0C47" w:rsidRPr="00A41559" w:rsidTr="00025C98">
        <w:trPr>
          <w:cantSplit/>
          <w:trHeight w:val="544"/>
        </w:trPr>
        <w:tc>
          <w:tcPr>
            <w:tcW w:w="7092" w:type="dxa"/>
            <w:tcBorders>
              <w:right w:val="single" w:sz="18" w:space="0" w:color="FFFFFF"/>
            </w:tcBorders>
            <w:shd w:val="solid" w:color="C0C0C0" w:fill="FFFFFF"/>
          </w:tcPr>
          <w:p w:rsidR="00AE0C47" w:rsidRPr="00A41559" w:rsidRDefault="00C367E7"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br w:type="page"/>
            </w:r>
            <w:r w:rsidR="00AE0C47" w:rsidRPr="00A41559">
              <w:rPr>
                <w:rFonts w:ascii="Calibri" w:hAnsi="Calibri" w:cs="Calibri"/>
                <w:b/>
                <w:color w:val="FFFFFF"/>
                <w:spacing w:val="0"/>
                <w:sz w:val="32"/>
                <w:szCs w:val="32"/>
              </w:rPr>
              <w:t>Commentaires des parties prenantes</w:t>
            </w:r>
          </w:p>
        </w:tc>
        <w:tc>
          <w:tcPr>
            <w:tcW w:w="2988" w:type="dxa"/>
            <w:tcBorders>
              <w:left w:val="single" w:sz="18" w:space="0" w:color="FFFFFF"/>
            </w:tcBorders>
            <w:shd w:val="solid" w:color="C0C0C0" w:fill="FFFFFF"/>
          </w:tcPr>
          <w:p w:rsidR="00AE0C47" w:rsidRPr="00A41559" w:rsidRDefault="00AE0C47"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C158F2" w:rsidRPr="00A155D5" w:rsidRDefault="0002258C" w:rsidP="00923A7A">
      <w:pPr>
        <w:tabs>
          <w:tab w:val="left" w:pos="720"/>
          <w:tab w:val="left" w:pos="2940"/>
        </w:tabs>
        <w:ind w:left="0"/>
        <w:rPr>
          <w:rFonts w:ascii="Calibri" w:hAnsi="Calibri" w:cs="Calibri"/>
        </w:rPr>
      </w:pPr>
      <w:r w:rsidRPr="00A155D5">
        <w:rPr>
          <w:rFonts w:ascii="Calibri" w:hAnsi="Calibri" w:cs="Calibri"/>
          <w:b/>
        </w:rPr>
        <w:br w:type="page"/>
      </w:r>
    </w:p>
    <w:tbl>
      <w:tblPr>
        <w:tblW w:w="5000" w:type="pct"/>
        <w:shd w:val="clear" w:color="FF0000" w:fill="FFFFFF"/>
        <w:tblCellMar>
          <w:left w:w="0" w:type="dxa"/>
          <w:right w:w="0" w:type="dxa"/>
        </w:tblCellMar>
        <w:tblLook w:val="0000" w:firstRow="0" w:lastRow="0" w:firstColumn="0" w:lastColumn="0" w:noHBand="0" w:noVBand="0"/>
      </w:tblPr>
      <w:tblGrid>
        <w:gridCol w:w="7293"/>
        <w:gridCol w:w="2789"/>
      </w:tblGrid>
      <w:tr w:rsidR="00515834" w:rsidRPr="00A41559">
        <w:trPr>
          <w:cantSplit/>
          <w:trHeight w:val="544"/>
        </w:trPr>
        <w:tc>
          <w:tcPr>
            <w:tcW w:w="3617" w:type="pct"/>
            <w:tcBorders>
              <w:right w:val="single" w:sz="18" w:space="0" w:color="FFFFFF"/>
            </w:tcBorders>
            <w:shd w:val="solid" w:color="C0C0C0" w:fill="FFFFFF"/>
          </w:tcPr>
          <w:p w:rsidR="00515834" w:rsidRPr="00A41559" w:rsidRDefault="004554E0" w:rsidP="00847339">
            <w:pPr>
              <w:pStyle w:val="4"/>
            </w:pPr>
            <w:r w:rsidRPr="00A41559">
              <w:lastRenderedPageBreak/>
              <w:br w:type="page"/>
            </w:r>
            <w:bookmarkStart w:id="50" w:name="_Toc323307536"/>
            <w:bookmarkStart w:id="51" w:name="_Toc343780473"/>
            <w:r w:rsidR="00515834" w:rsidRPr="00A41559">
              <w:t xml:space="preserve">Participation </w:t>
            </w:r>
            <w:r w:rsidR="00296E00" w:rsidRPr="00A41559">
              <w:t>et</w:t>
            </w:r>
            <w:r w:rsidR="00515834" w:rsidRPr="00A41559">
              <w:t xml:space="preserve"> relations de travail</w:t>
            </w:r>
            <w:bookmarkEnd w:id="50"/>
            <w:bookmarkEnd w:id="51"/>
          </w:p>
        </w:tc>
        <w:tc>
          <w:tcPr>
            <w:tcW w:w="1383" w:type="pct"/>
            <w:tcBorders>
              <w:left w:val="single" w:sz="18" w:space="0" w:color="FFFFFF"/>
            </w:tcBorders>
            <w:shd w:val="solid" w:color="C0C0C0" w:fill="FFFFFF"/>
          </w:tcPr>
          <w:p w:rsidR="00515834" w:rsidRPr="00A41559" w:rsidRDefault="00515834" w:rsidP="00923A7A">
            <w:pPr>
              <w:spacing w:before="120" w:after="120"/>
              <w:ind w:left="193"/>
              <w:rPr>
                <w:rFonts w:ascii="Calibri" w:hAnsi="Calibri" w:cs="Calibri"/>
                <w:b/>
                <w:color w:val="FFFFFF"/>
                <w:spacing w:val="0"/>
                <w:sz w:val="32"/>
                <w:szCs w:val="32"/>
              </w:rPr>
            </w:pPr>
          </w:p>
        </w:tc>
      </w:tr>
      <w:tr w:rsidR="00DB087A" w:rsidRPr="00A155D5">
        <w:trPr>
          <w:cantSplit/>
        </w:trPr>
        <w:tc>
          <w:tcPr>
            <w:tcW w:w="3617"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ED7BBA" w:rsidRPr="00A155D5" w:rsidRDefault="00ED7BBA" w:rsidP="00923A7A">
            <w:pPr>
              <w:tabs>
                <w:tab w:val="left" w:pos="720"/>
              </w:tabs>
              <w:spacing w:before="240" w:after="240" w:line="360" w:lineRule="auto"/>
              <w:ind w:left="193" w:right="227"/>
              <w:jc w:val="both"/>
              <w:rPr>
                <w:rFonts w:ascii="Calibri" w:hAnsi="Calibri" w:cs="Calibri"/>
              </w:rPr>
            </w:pPr>
          </w:p>
        </w:tc>
        <w:tc>
          <w:tcPr>
            <w:tcW w:w="1383" w:type="pct"/>
            <w:shd w:val="clear" w:color="FF0000" w:fill="FFFFFF"/>
            <w:vAlign w:val="center"/>
          </w:tcPr>
          <w:p w:rsidR="00DB087A" w:rsidRPr="00A155D5" w:rsidRDefault="00DB087A" w:rsidP="00923A7A">
            <w:pPr>
              <w:tabs>
                <w:tab w:val="left" w:pos="720"/>
              </w:tabs>
              <w:ind w:left="0"/>
              <w:rPr>
                <w:rFonts w:ascii="Calibri" w:hAnsi="Calibri" w:cs="Calibri"/>
              </w:rPr>
            </w:pPr>
          </w:p>
        </w:tc>
      </w:tr>
      <w:tr w:rsidR="00DB087A" w:rsidRPr="00A155D5">
        <w:trPr>
          <w:cantSplit/>
        </w:trPr>
        <w:tc>
          <w:tcPr>
            <w:tcW w:w="5000" w:type="pct"/>
            <w:gridSpan w:val="2"/>
            <w:shd w:val="clear" w:color="FF0000" w:fill="FFFFFF"/>
          </w:tcPr>
          <w:p w:rsidR="00CF1AD7" w:rsidRPr="00A155D5" w:rsidRDefault="00CF1AD7" w:rsidP="00923A7A">
            <w:pPr>
              <w:tabs>
                <w:tab w:val="left" w:pos="720"/>
              </w:tabs>
              <w:ind w:left="195"/>
              <w:rPr>
                <w:rFonts w:ascii="Calibri" w:hAnsi="Calibri" w:cs="Calibri"/>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25C98" w:rsidRPr="00025C98" w:rsidTr="00011A35">
        <w:trPr>
          <w:cantSplit/>
          <w:trHeight w:val="2160"/>
        </w:trPr>
        <w:tc>
          <w:tcPr>
            <w:tcW w:w="5000" w:type="pct"/>
            <w:gridSpan w:val="2"/>
            <w:shd w:val="clear" w:color="FF0000" w:fill="FFFFFF"/>
          </w:tcPr>
          <w:p w:rsidR="00025C98" w:rsidRPr="00025C98" w:rsidRDefault="00025C98" w:rsidP="00011A35">
            <w:pPr>
              <w:ind w:left="195"/>
              <w:rPr>
                <w:rFonts w:ascii="Calibri" w:hAnsi="Calibri" w:cs="Calibri"/>
                <w:sz w:val="22"/>
                <w:szCs w:val="22"/>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25C98" w:rsidRPr="00025C98" w:rsidTr="00011A35">
        <w:trPr>
          <w:cantSplit/>
          <w:trHeight w:val="2160"/>
        </w:trPr>
        <w:tc>
          <w:tcPr>
            <w:tcW w:w="5000" w:type="pct"/>
            <w:gridSpan w:val="2"/>
            <w:shd w:val="clear" w:color="auto" w:fill="FFFFFF"/>
          </w:tcPr>
          <w:p w:rsidR="00025C98" w:rsidRPr="00025C98" w:rsidRDefault="00025C98" w:rsidP="00011A35">
            <w:pPr>
              <w:ind w:left="195"/>
              <w:rPr>
                <w:rFonts w:ascii="Calibri" w:hAnsi="Calibri" w:cs="Calibri"/>
                <w:b/>
                <w:sz w:val="22"/>
                <w:szCs w:val="22"/>
              </w:rPr>
            </w:pPr>
          </w:p>
        </w:tc>
      </w:tr>
    </w:tbl>
    <w:p w:rsidR="00025C98" w:rsidRPr="00A155D5" w:rsidRDefault="00025C98" w:rsidP="00025C98">
      <w:pPr>
        <w:rPr>
          <w:rFonts w:ascii="Calibri" w:hAnsi="Calibri" w:cs="Calibri"/>
        </w:rPr>
      </w:pPr>
    </w:p>
    <w:p w:rsidR="00C158F2" w:rsidRPr="00A155D5" w:rsidRDefault="0002258C" w:rsidP="00923A7A">
      <w:pPr>
        <w:tabs>
          <w:tab w:val="left" w:pos="720"/>
        </w:tabs>
        <w:rPr>
          <w:rFonts w:ascii="Calibri" w:hAnsi="Calibri" w:cs="Calibri"/>
        </w:rPr>
      </w:pPr>
      <w:r w:rsidRPr="00A155D5">
        <w:rPr>
          <w:rFonts w:ascii="Calibri" w:hAnsi="Calibri" w:cs="Calibri"/>
        </w:rPr>
        <w:br w:type="page"/>
      </w:r>
    </w:p>
    <w:tbl>
      <w:tblPr>
        <w:tblW w:w="0" w:type="auto"/>
        <w:shd w:val="clear" w:color="FF0000" w:fill="FFFFFF"/>
        <w:tblLayout w:type="fixed"/>
        <w:tblCellMar>
          <w:left w:w="0" w:type="dxa"/>
          <w:right w:w="0" w:type="dxa"/>
        </w:tblCellMar>
        <w:tblLook w:val="0000" w:firstRow="0" w:lastRow="0" w:firstColumn="0" w:lastColumn="0" w:noHBand="0" w:noVBand="0"/>
      </w:tblPr>
      <w:tblGrid>
        <w:gridCol w:w="7092"/>
        <w:gridCol w:w="2988"/>
      </w:tblGrid>
      <w:tr w:rsidR="004554E0" w:rsidRPr="00A41559" w:rsidTr="00025C98">
        <w:trPr>
          <w:cantSplit/>
          <w:trHeight w:val="544"/>
        </w:trPr>
        <w:tc>
          <w:tcPr>
            <w:tcW w:w="7092" w:type="dxa"/>
            <w:tcBorders>
              <w:right w:val="single" w:sz="18" w:space="0" w:color="FFFFFF"/>
            </w:tcBorders>
            <w:shd w:val="solid" w:color="C0C0C0" w:fill="FFFFFF"/>
          </w:tcPr>
          <w:p w:rsidR="004554E0" w:rsidRPr="00A41559" w:rsidRDefault="004554E0"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br w:type="page"/>
              <w:t>Commentaires des parties prenantes</w:t>
            </w:r>
          </w:p>
        </w:tc>
        <w:tc>
          <w:tcPr>
            <w:tcW w:w="2988" w:type="dxa"/>
            <w:tcBorders>
              <w:left w:val="single" w:sz="18" w:space="0" w:color="FFFFFF"/>
            </w:tcBorders>
            <w:shd w:val="solid" w:color="C0C0C0" w:fill="FFFFFF"/>
          </w:tcPr>
          <w:p w:rsidR="004554E0" w:rsidRPr="00A41559" w:rsidRDefault="004554E0"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BC600F" w:rsidRPr="00A155D5" w:rsidRDefault="0002258C" w:rsidP="00923A7A">
      <w:pPr>
        <w:tabs>
          <w:tab w:val="left" w:pos="720"/>
        </w:tabs>
        <w:rPr>
          <w:rFonts w:ascii="Calibri" w:hAnsi="Calibri" w:cs="Calibri"/>
        </w:rPr>
      </w:pPr>
      <w:r w:rsidRPr="00A155D5">
        <w:rPr>
          <w:rFonts w:ascii="Calibri" w:hAnsi="Calibri" w:cs="Calibri"/>
        </w:rPr>
        <w:br w:type="page"/>
      </w:r>
    </w:p>
    <w:tbl>
      <w:tblPr>
        <w:tblW w:w="5015" w:type="pct"/>
        <w:shd w:val="clear" w:color="FF0000" w:fill="FFFFFF"/>
        <w:tblCellMar>
          <w:left w:w="0" w:type="dxa"/>
          <w:right w:w="0" w:type="dxa"/>
        </w:tblCellMar>
        <w:tblLook w:val="0000" w:firstRow="0" w:lastRow="0" w:firstColumn="0" w:lastColumn="0" w:noHBand="0" w:noVBand="0"/>
      </w:tblPr>
      <w:tblGrid>
        <w:gridCol w:w="7289"/>
        <w:gridCol w:w="2793"/>
        <w:gridCol w:w="30"/>
      </w:tblGrid>
      <w:tr w:rsidR="00515834" w:rsidRPr="00A41559" w:rsidTr="00025C98">
        <w:trPr>
          <w:cantSplit/>
          <w:trHeight w:val="544"/>
        </w:trPr>
        <w:tc>
          <w:tcPr>
            <w:tcW w:w="3604" w:type="pct"/>
            <w:tcBorders>
              <w:right w:val="single" w:sz="18" w:space="0" w:color="FFFFFF"/>
            </w:tcBorders>
            <w:shd w:val="solid" w:color="C0C0C0" w:fill="FFFFFF"/>
          </w:tcPr>
          <w:p w:rsidR="00515834" w:rsidRPr="00A41559" w:rsidRDefault="00515834" w:rsidP="00847339">
            <w:pPr>
              <w:pStyle w:val="4"/>
            </w:pPr>
            <w:bookmarkStart w:id="52" w:name="_Toc323307538"/>
            <w:bookmarkStart w:id="53" w:name="_Toc343780474"/>
            <w:r w:rsidRPr="00A41559">
              <w:lastRenderedPageBreak/>
              <w:t>Équité</w:t>
            </w:r>
            <w:bookmarkEnd w:id="52"/>
            <w:bookmarkEnd w:id="53"/>
          </w:p>
        </w:tc>
        <w:tc>
          <w:tcPr>
            <w:tcW w:w="1396" w:type="pct"/>
            <w:gridSpan w:val="2"/>
            <w:tcBorders>
              <w:left w:val="single" w:sz="18" w:space="0" w:color="FFFFFF"/>
            </w:tcBorders>
            <w:shd w:val="solid" w:color="C0C0C0" w:fill="FFFFFF"/>
          </w:tcPr>
          <w:p w:rsidR="00515834" w:rsidRPr="00A41559" w:rsidRDefault="00515834" w:rsidP="00923A7A">
            <w:pPr>
              <w:spacing w:before="120" w:after="120"/>
              <w:ind w:left="193"/>
              <w:rPr>
                <w:rFonts w:ascii="Calibri" w:hAnsi="Calibri" w:cs="Calibri"/>
                <w:b/>
                <w:color w:val="FFFFFF"/>
                <w:spacing w:val="0"/>
                <w:sz w:val="32"/>
                <w:szCs w:val="32"/>
              </w:rPr>
            </w:pPr>
          </w:p>
        </w:tc>
      </w:tr>
      <w:tr w:rsidR="00704EA5" w:rsidRPr="00A155D5" w:rsidTr="00025C98">
        <w:trPr>
          <w:cantSplit/>
        </w:trPr>
        <w:tc>
          <w:tcPr>
            <w:tcW w:w="3604"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1E3617" w:rsidRPr="00A155D5" w:rsidRDefault="001E3617" w:rsidP="00923A7A">
            <w:pPr>
              <w:tabs>
                <w:tab w:val="left" w:pos="720"/>
              </w:tabs>
              <w:spacing w:before="240" w:after="240" w:line="360" w:lineRule="auto"/>
              <w:ind w:left="193" w:right="227"/>
              <w:jc w:val="both"/>
              <w:rPr>
                <w:rFonts w:ascii="Calibri" w:hAnsi="Calibri" w:cs="Calibri"/>
              </w:rPr>
            </w:pPr>
          </w:p>
        </w:tc>
        <w:tc>
          <w:tcPr>
            <w:tcW w:w="1396" w:type="pct"/>
            <w:gridSpan w:val="2"/>
            <w:shd w:val="clear" w:color="FF0000" w:fill="FFFFFF"/>
            <w:vAlign w:val="center"/>
          </w:tcPr>
          <w:p w:rsidR="00704EA5" w:rsidRPr="00A155D5" w:rsidRDefault="00704EA5" w:rsidP="00923A7A">
            <w:pPr>
              <w:tabs>
                <w:tab w:val="left" w:pos="720"/>
              </w:tabs>
              <w:ind w:left="0"/>
              <w:rPr>
                <w:rFonts w:ascii="Calibri" w:hAnsi="Calibri" w:cs="Calibri"/>
              </w:rPr>
            </w:pPr>
          </w:p>
        </w:tc>
      </w:tr>
      <w:tr w:rsidR="00A34711" w:rsidRPr="00A155D5" w:rsidTr="00025C98">
        <w:trPr>
          <w:cantSplit/>
          <w:trHeight w:val="144"/>
        </w:trPr>
        <w:tc>
          <w:tcPr>
            <w:tcW w:w="5000" w:type="pct"/>
            <w:gridSpan w:val="3"/>
            <w:shd w:val="clear" w:color="FF0000" w:fill="FFFFFF"/>
          </w:tcPr>
          <w:p w:rsidR="00A34711" w:rsidRPr="00A155D5" w:rsidRDefault="00A34711" w:rsidP="00923A7A">
            <w:pPr>
              <w:tabs>
                <w:tab w:val="left" w:pos="720"/>
              </w:tabs>
              <w:ind w:left="0"/>
              <w:rPr>
                <w:rFonts w:ascii="Calibri" w:hAnsi="Calibri" w:cs="Calibri"/>
              </w:rPr>
            </w:pPr>
          </w:p>
        </w:tc>
      </w:tr>
      <w:tr w:rsidR="00025C98" w:rsidRPr="00A155D5" w:rsidTr="00025C98">
        <w:trPr>
          <w:gridAfter w:val="1"/>
          <w:wAfter w:w="15" w:type="pct"/>
          <w:cantSplit/>
        </w:trPr>
        <w:tc>
          <w:tcPr>
            <w:tcW w:w="4985" w:type="pct"/>
            <w:gridSpan w:val="2"/>
            <w:shd w:val="clear" w:color="auto" w:fill="C0C0C0"/>
          </w:tcPr>
          <w:p w:rsidR="00025C98" w:rsidRPr="00A155D5" w:rsidRDefault="00025C98" w:rsidP="00011A35">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25C98" w:rsidRPr="00025C98" w:rsidTr="00025C98">
        <w:trPr>
          <w:gridAfter w:val="1"/>
          <w:wAfter w:w="15" w:type="pct"/>
          <w:cantSplit/>
          <w:trHeight w:val="2160"/>
        </w:trPr>
        <w:tc>
          <w:tcPr>
            <w:tcW w:w="4985" w:type="pct"/>
            <w:gridSpan w:val="2"/>
            <w:shd w:val="clear" w:color="FF0000" w:fill="FFFFFF"/>
          </w:tcPr>
          <w:p w:rsidR="00025C98" w:rsidRPr="00025C98" w:rsidRDefault="00025C98" w:rsidP="00011A35">
            <w:pPr>
              <w:ind w:left="195"/>
              <w:rPr>
                <w:rFonts w:ascii="Calibri" w:hAnsi="Calibri" w:cs="Calibri"/>
                <w:sz w:val="22"/>
                <w:szCs w:val="22"/>
              </w:rPr>
            </w:pPr>
          </w:p>
        </w:tc>
      </w:tr>
      <w:tr w:rsidR="00025C98" w:rsidRPr="00A155D5" w:rsidTr="00025C98">
        <w:trPr>
          <w:gridAfter w:val="1"/>
          <w:wAfter w:w="15" w:type="pct"/>
          <w:cantSplit/>
        </w:trPr>
        <w:tc>
          <w:tcPr>
            <w:tcW w:w="4985" w:type="pct"/>
            <w:gridSpan w:val="2"/>
            <w:shd w:val="clear" w:color="auto" w:fill="C0C0C0"/>
          </w:tcPr>
          <w:p w:rsidR="00025C98" w:rsidRPr="00A155D5" w:rsidRDefault="00025C98" w:rsidP="00011A35">
            <w:pPr>
              <w:tabs>
                <w:tab w:val="left" w:pos="720"/>
              </w:tabs>
              <w:ind w:left="195"/>
              <w:rPr>
                <w:rFonts w:ascii="Calibri" w:hAnsi="Calibri" w:cs="Calibri"/>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25C98" w:rsidRPr="00025C98" w:rsidTr="00025C98">
        <w:trPr>
          <w:gridAfter w:val="1"/>
          <w:wAfter w:w="15" w:type="pct"/>
          <w:cantSplit/>
          <w:trHeight w:val="2160"/>
        </w:trPr>
        <w:tc>
          <w:tcPr>
            <w:tcW w:w="4985" w:type="pct"/>
            <w:gridSpan w:val="2"/>
            <w:shd w:val="clear" w:color="auto" w:fill="FFFFFF"/>
          </w:tcPr>
          <w:p w:rsidR="00025C98" w:rsidRPr="00025C98" w:rsidRDefault="00025C98" w:rsidP="00011A35">
            <w:pPr>
              <w:ind w:left="195"/>
              <w:rPr>
                <w:rFonts w:ascii="Calibri" w:hAnsi="Calibri" w:cs="Calibri"/>
                <w:b/>
                <w:sz w:val="22"/>
                <w:szCs w:val="22"/>
              </w:rPr>
            </w:pPr>
          </w:p>
        </w:tc>
      </w:tr>
    </w:tbl>
    <w:p w:rsidR="00025C98" w:rsidRPr="00A155D5" w:rsidRDefault="00025C98" w:rsidP="00025C98">
      <w:pPr>
        <w:rPr>
          <w:rFonts w:ascii="Calibri" w:hAnsi="Calibri" w:cs="Calibri"/>
        </w:rPr>
      </w:pPr>
    </w:p>
    <w:p w:rsidR="009C7B71" w:rsidRPr="00A155D5" w:rsidRDefault="0002258C" w:rsidP="00923A7A">
      <w:pPr>
        <w:ind w:left="0"/>
        <w:rPr>
          <w:rFonts w:ascii="Calibri" w:hAnsi="Calibri" w:cs="Calibri"/>
        </w:rPr>
      </w:pPr>
      <w:r w:rsidRPr="00A155D5">
        <w:rPr>
          <w:rFonts w:ascii="Calibri" w:hAnsi="Calibri" w:cs="Calibri"/>
        </w:rPr>
        <w:br w:type="page"/>
      </w:r>
    </w:p>
    <w:tbl>
      <w:tblPr>
        <w:tblW w:w="4999" w:type="pct"/>
        <w:shd w:val="clear" w:color="FF0000" w:fill="FFFFFF"/>
        <w:tblCellMar>
          <w:left w:w="0" w:type="dxa"/>
          <w:right w:w="0" w:type="dxa"/>
        </w:tblCellMar>
        <w:tblLook w:val="0000" w:firstRow="0" w:lastRow="0" w:firstColumn="0" w:lastColumn="0" w:noHBand="0" w:noVBand="0"/>
      </w:tblPr>
      <w:tblGrid>
        <w:gridCol w:w="7193"/>
        <w:gridCol w:w="2887"/>
      </w:tblGrid>
      <w:tr w:rsidR="00F853FD" w:rsidRPr="00A41559" w:rsidTr="00025C98">
        <w:trPr>
          <w:cantSplit/>
          <w:trHeight w:val="544"/>
        </w:trPr>
        <w:tc>
          <w:tcPr>
            <w:tcW w:w="3568" w:type="pct"/>
            <w:tcBorders>
              <w:right w:val="single" w:sz="18" w:space="0" w:color="FFFFFF"/>
            </w:tcBorders>
            <w:shd w:val="solid" w:color="C0C0C0" w:fill="FFFFFF"/>
          </w:tcPr>
          <w:p w:rsidR="00F853FD" w:rsidRPr="00A41559" w:rsidRDefault="00DF028D"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br w:type="page"/>
            </w:r>
            <w:r w:rsidR="00F853FD" w:rsidRPr="00A41559">
              <w:rPr>
                <w:rFonts w:ascii="Calibri" w:hAnsi="Calibri" w:cs="Calibri"/>
                <w:b/>
                <w:color w:val="FFFFFF"/>
                <w:spacing w:val="0"/>
                <w:sz w:val="32"/>
                <w:szCs w:val="32"/>
              </w:rPr>
              <w:t>Commentaires des parties prenantes</w:t>
            </w:r>
          </w:p>
        </w:tc>
        <w:tc>
          <w:tcPr>
            <w:tcW w:w="1432" w:type="pct"/>
            <w:tcBorders>
              <w:left w:val="single" w:sz="18" w:space="0" w:color="FFFFFF"/>
            </w:tcBorders>
            <w:shd w:val="solid" w:color="C0C0C0" w:fill="FFFFFF"/>
          </w:tcPr>
          <w:p w:rsidR="00F853FD" w:rsidRPr="00A41559" w:rsidRDefault="00F853FD"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9C7B71" w:rsidRPr="00A155D5" w:rsidRDefault="0002258C" w:rsidP="00923A7A">
      <w:pPr>
        <w:tabs>
          <w:tab w:val="left" w:pos="720"/>
        </w:tabs>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287"/>
        <w:gridCol w:w="2795"/>
      </w:tblGrid>
      <w:tr w:rsidR="00515834" w:rsidRPr="00A41559" w:rsidTr="00025C98">
        <w:trPr>
          <w:cantSplit/>
          <w:trHeight w:val="544"/>
        </w:trPr>
        <w:tc>
          <w:tcPr>
            <w:tcW w:w="3614" w:type="pct"/>
            <w:tcBorders>
              <w:right w:val="single" w:sz="18" w:space="0" w:color="FFFFFF"/>
            </w:tcBorders>
            <w:shd w:val="solid" w:color="C0C0C0" w:fill="FFFFFF"/>
          </w:tcPr>
          <w:p w:rsidR="00515834" w:rsidRPr="00A41559" w:rsidRDefault="00281337" w:rsidP="00847339">
            <w:pPr>
              <w:pStyle w:val="4"/>
            </w:pPr>
            <w:r w:rsidRPr="00A41559">
              <w:lastRenderedPageBreak/>
              <w:br w:type="page"/>
            </w:r>
            <w:bookmarkStart w:id="54" w:name="_Toc323307540"/>
            <w:bookmarkStart w:id="55" w:name="_Toc343780475"/>
            <w:r w:rsidR="00515834" w:rsidRPr="00A41559">
              <w:t>Santé et sécurité au travail</w:t>
            </w:r>
            <w:bookmarkEnd w:id="54"/>
            <w:bookmarkEnd w:id="55"/>
          </w:p>
        </w:tc>
        <w:tc>
          <w:tcPr>
            <w:tcW w:w="1384" w:type="pct"/>
            <w:tcBorders>
              <w:left w:val="single" w:sz="18" w:space="0" w:color="FFFFFF"/>
            </w:tcBorders>
            <w:shd w:val="solid" w:color="C0C0C0" w:fill="FFFFFF"/>
          </w:tcPr>
          <w:p w:rsidR="00515834" w:rsidRPr="00A41559" w:rsidRDefault="00515834" w:rsidP="00923A7A">
            <w:pPr>
              <w:spacing w:before="120" w:after="120"/>
              <w:ind w:left="193"/>
              <w:rPr>
                <w:rFonts w:ascii="Calibri" w:hAnsi="Calibri" w:cs="Calibri"/>
                <w:b/>
                <w:color w:val="FFFFFF"/>
                <w:spacing w:val="0"/>
                <w:sz w:val="32"/>
                <w:szCs w:val="32"/>
              </w:rPr>
            </w:pPr>
          </w:p>
        </w:tc>
      </w:tr>
      <w:tr w:rsidR="00704EA5" w:rsidRPr="00A155D5" w:rsidTr="00025C98">
        <w:trPr>
          <w:cantSplit/>
        </w:trPr>
        <w:tc>
          <w:tcPr>
            <w:tcW w:w="3614"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3F52DB" w:rsidRPr="00A155D5" w:rsidRDefault="003F52DB" w:rsidP="00025C98">
            <w:pPr>
              <w:tabs>
                <w:tab w:val="left" w:pos="720"/>
              </w:tabs>
              <w:ind w:left="193" w:right="227"/>
              <w:jc w:val="both"/>
              <w:rPr>
                <w:rFonts w:ascii="Calibri" w:hAnsi="Calibri" w:cs="Calibri"/>
              </w:rPr>
            </w:pPr>
          </w:p>
        </w:tc>
        <w:tc>
          <w:tcPr>
            <w:tcW w:w="1384" w:type="pct"/>
            <w:shd w:val="clear" w:color="FF0000" w:fill="FFFFFF"/>
            <w:vAlign w:val="center"/>
          </w:tcPr>
          <w:p w:rsidR="00704EA5" w:rsidRPr="00A155D5" w:rsidRDefault="00704EA5" w:rsidP="00923A7A">
            <w:pPr>
              <w:tabs>
                <w:tab w:val="left" w:pos="720"/>
              </w:tabs>
              <w:ind w:left="0"/>
              <w:rPr>
                <w:rFonts w:ascii="Calibri" w:hAnsi="Calibri" w:cs="Calibri"/>
              </w:rPr>
            </w:pPr>
          </w:p>
        </w:tc>
      </w:tr>
      <w:tr w:rsidR="00704EA5" w:rsidRPr="00A155D5" w:rsidTr="00025C98">
        <w:trPr>
          <w:cantSplit/>
        </w:trPr>
        <w:tc>
          <w:tcPr>
            <w:tcW w:w="4998" w:type="pct"/>
            <w:gridSpan w:val="2"/>
            <w:shd w:val="clear" w:color="FF0000" w:fill="FFFFFF"/>
          </w:tcPr>
          <w:p w:rsidR="00704EA5" w:rsidRPr="00A155D5" w:rsidRDefault="00704EA5" w:rsidP="00923A7A">
            <w:pPr>
              <w:tabs>
                <w:tab w:val="left" w:pos="720"/>
              </w:tabs>
              <w:ind w:left="195"/>
              <w:rPr>
                <w:rFonts w:ascii="Calibri" w:hAnsi="Calibri" w:cs="Calibri"/>
              </w:rPr>
            </w:pPr>
          </w:p>
        </w:tc>
      </w:tr>
      <w:tr w:rsidR="00025C98" w:rsidRPr="00A155D5" w:rsidTr="00025C98">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25C98" w:rsidRPr="00025C98" w:rsidTr="00025C98">
        <w:trPr>
          <w:cantSplit/>
          <w:trHeight w:val="2160"/>
        </w:trPr>
        <w:tc>
          <w:tcPr>
            <w:tcW w:w="5000" w:type="pct"/>
            <w:gridSpan w:val="2"/>
            <w:shd w:val="clear" w:color="FF0000" w:fill="FFFFFF"/>
          </w:tcPr>
          <w:p w:rsidR="00025C98" w:rsidRPr="00025C98" w:rsidRDefault="00025C98" w:rsidP="00011A35">
            <w:pPr>
              <w:ind w:left="195"/>
              <w:rPr>
                <w:rFonts w:ascii="Calibri" w:hAnsi="Calibri" w:cs="Calibri"/>
                <w:sz w:val="22"/>
                <w:szCs w:val="22"/>
              </w:rPr>
            </w:pPr>
          </w:p>
        </w:tc>
      </w:tr>
      <w:tr w:rsidR="00025C98" w:rsidRPr="00A155D5" w:rsidTr="00025C98">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25C98" w:rsidRPr="00025C98" w:rsidTr="00025C98">
        <w:trPr>
          <w:cantSplit/>
          <w:trHeight w:val="2160"/>
        </w:trPr>
        <w:tc>
          <w:tcPr>
            <w:tcW w:w="5000" w:type="pct"/>
            <w:gridSpan w:val="2"/>
            <w:shd w:val="clear" w:color="auto" w:fill="FFFFFF"/>
          </w:tcPr>
          <w:p w:rsidR="00025C98" w:rsidRPr="00025C98" w:rsidRDefault="00025C98" w:rsidP="00011A35">
            <w:pPr>
              <w:ind w:left="195"/>
              <w:rPr>
                <w:rFonts w:ascii="Calibri" w:hAnsi="Calibri" w:cs="Calibri"/>
                <w:b/>
                <w:sz w:val="22"/>
                <w:szCs w:val="22"/>
              </w:rPr>
            </w:pPr>
          </w:p>
        </w:tc>
      </w:tr>
    </w:tbl>
    <w:p w:rsidR="00025C98" w:rsidRPr="00A155D5" w:rsidRDefault="00025C98" w:rsidP="00025C98">
      <w:pPr>
        <w:rPr>
          <w:rFonts w:ascii="Calibri" w:hAnsi="Calibri" w:cs="Calibri"/>
        </w:rPr>
      </w:pPr>
    </w:p>
    <w:p w:rsidR="00704EA5" w:rsidRPr="00A155D5" w:rsidRDefault="003F52DB" w:rsidP="00923A7A">
      <w:pPr>
        <w:tabs>
          <w:tab w:val="left" w:pos="720"/>
          <w:tab w:val="left" w:pos="2940"/>
        </w:tabs>
        <w:rPr>
          <w:rFonts w:ascii="Calibri" w:hAnsi="Calibri" w:cs="Calibri"/>
        </w:rPr>
      </w:pPr>
      <w:r w:rsidRPr="00A155D5">
        <w:rPr>
          <w:rFonts w:ascii="Calibri" w:hAnsi="Calibri" w:cs="Calibri"/>
        </w:rPr>
        <w:br w:type="page"/>
      </w:r>
    </w:p>
    <w:tbl>
      <w:tblPr>
        <w:tblW w:w="5015" w:type="pct"/>
        <w:shd w:val="clear" w:color="FF0000" w:fill="FFFFFF"/>
        <w:tblCellMar>
          <w:left w:w="0" w:type="dxa"/>
          <w:right w:w="0" w:type="dxa"/>
        </w:tblCellMar>
        <w:tblLook w:val="0000" w:firstRow="0" w:lastRow="0" w:firstColumn="0" w:lastColumn="0" w:noHBand="0" w:noVBand="0"/>
      </w:tblPr>
      <w:tblGrid>
        <w:gridCol w:w="7315"/>
        <w:gridCol w:w="2797"/>
      </w:tblGrid>
      <w:tr w:rsidR="00E1434B" w:rsidRPr="00A41559">
        <w:trPr>
          <w:cantSplit/>
          <w:trHeight w:val="544"/>
        </w:trPr>
        <w:tc>
          <w:tcPr>
            <w:tcW w:w="3617" w:type="pct"/>
            <w:tcBorders>
              <w:right w:val="single" w:sz="18" w:space="0" w:color="FFFFFF"/>
            </w:tcBorders>
            <w:shd w:val="solid" w:color="C0C0C0" w:fill="FFFFFF"/>
          </w:tcPr>
          <w:p w:rsidR="00E1434B" w:rsidRPr="00A41559" w:rsidRDefault="008D0FF2" w:rsidP="00923A7A">
            <w:pPr>
              <w:spacing w:before="120" w:after="120"/>
              <w:ind w:left="193"/>
              <w:rPr>
                <w:rFonts w:ascii="Calibri" w:hAnsi="Calibri" w:cs="Calibri"/>
                <w:b/>
                <w:color w:val="FFFFFF"/>
                <w:spacing w:val="0"/>
                <w:sz w:val="32"/>
                <w:szCs w:val="32"/>
              </w:rPr>
            </w:pPr>
            <w:r w:rsidRPr="00A41559">
              <w:rPr>
                <w:rFonts w:ascii="Calibri" w:hAnsi="Calibri" w:cs="Calibri"/>
                <w:b/>
                <w:color w:val="FFFFFF"/>
                <w:spacing w:val="0"/>
                <w:sz w:val="32"/>
                <w:szCs w:val="32"/>
              </w:rPr>
              <w:lastRenderedPageBreak/>
              <w:br w:type="page"/>
            </w:r>
            <w:r w:rsidR="00E1434B" w:rsidRPr="00A41559">
              <w:rPr>
                <w:rFonts w:ascii="Calibri" w:hAnsi="Calibri" w:cs="Calibri"/>
                <w:b/>
                <w:color w:val="FFFFFF"/>
                <w:spacing w:val="0"/>
                <w:sz w:val="32"/>
                <w:szCs w:val="32"/>
              </w:rPr>
              <w:t>Commentaires des parties prenantes</w:t>
            </w:r>
          </w:p>
        </w:tc>
        <w:tc>
          <w:tcPr>
            <w:tcW w:w="1383" w:type="pct"/>
            <w:tcBorders>
              <w:left w:val="single" w:sz="18" w:space="0" w:color="FFFFFF"/>
            </w:tcBorders>
            <w:shd w:val="solid" w:color="C0C0C0" w:fill="FFFFFF"/>
          </w:tcPr>
          <w:p w:rsidR="00E1434B" w:rsidRPr="00A41559" w:rsidRDefault="00E1434B"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C158F2" w:rsidRPr="00A155D5" w:rsidRDefault="003F52DB" w:rsidP="00847339">
      <w:pPr>
        <w:pStyle w:val="3"/>
      </w:pPr>
      <w:r w:rsidRPr="00A155D5">
        <w:br w:type="page"/>
      </w:r>
      <w:bookmarkStart w:id="56" w:name="_Toc323307542"/>
      <w:bookmarkStart w:id="57" w:name="_Toc343780476"/>
      <w:r w:rsidRPr="00A155D5">
        <w:lastRenderedPageBreak/>
        <w:t>DIMENSION ENVIRONNEMENTALE</w:t>
      </w:r>
      <w:bookmarkEnd w:id="56"/>
      <w:bookmarkEnd w:id="57"/>
    </w:p>
    <w:tbl>
      <w:tblPr>
        <w:tblW w:w="5000" w:type="pct"/>
        <w:shd w:val="clear" w:color="FF0000" w:fill="FFFFFF"/>
        <w:tblCellMar>
          <w:left w:w="0" w:type="dxa"/>
          <w:right w:w="0" w:type="dxa"/>
        </w:tblCellMar>
        <w:tblLook w:val="0000" w:firstRow="0" w:lastRow="0" w:firstColumn="0" w:lastColumn="0" w:noHBand="0" w:noVBand="0"/>
      </w:tblPr>
      <w:tblGrid>
        <w:gridCol w:w="7281"/>
        <w:gridCol w:w="2801"/>
      </w:tblGrid>
      <w:tr w:rsidR="00515834" w:rsidRPr="00BA3520">
        <w:trPr>
          <w:cantSplit/>
          <w:trHeight w:val="544"/>
        </w:trPr>
        <w:tc>
          <w:tcPr>
            <w:tcW w:w="3611" w:type="pct"/>
            <w:tcBorders>
              <w:right w:val="single" w:sz="18" w:space="0" w:color="FFFFFF"/>
            </w:tcBorders>
            <w:shd w:val="solid" w:color="C0C0C0" w:fill="FFFFFF"/>
          </w:tcPr>
          <w:p w:rsidR="00515834" w:rsidRPr="00BA3520" w:rsidRDefault="008D0FF2" w:rsidP="00847339">
            <w:pPr>
              <w:pStyle w:val="4"/>
            </w:pPr>
            <w:r w:rsidRPr="00BA3520">
              <w:br w:type="page"/>
            </w:r>
            <w:bookmarkStart w:id="58" w:name="_Toc323307543"/>
            <w:bookmarkStart w:id="59" w:name="_Toc343780477"/>
            <w:r w:rsidR="00515834" w:rsidRPr="00BA3520">
              <w:t xml:space="preserve">Gestion des matières </w:t>
            </w:r>
            <w:r w:rsidR="00C1526B" w:rsidRPr="00BA3520">
              <w:t xml:space="preserve">premières et </w:t>
            </w:r>
            <w:r w:rsidR="00515834" w:rsidRPr="00BA3520">
              <w:t>résiduelles</w:t>
            </w:r>
            <w:bookmarkEnd w:id="58"/>
            <w:bookmarkEnd w:id="59"/>
          </w:p>
        </w:tc>
        <w:tc>
          <w:tcPr>
            <w:tcW w:w="1389" w:type="pct"/>
            <w:tcBorders>
              <w:left w:val="single" w:sz="18" w:space="0" w:color="FFFFFF"/>
            </w:tcBorders>
            <w:shd w:val="solid" w:color="C0C0C0" w:fill="FFFFFF"/>
          </w:tcPr>
          <w:p w:rsidR="00515834" w:rsidRPr="00BA3520" w:rsidRDefault="00515834" w:rsidP="00923A7A">
            <w:pPr>
              <w:spacing w:before="120" w:after="120"/>
              <w:ind w:left="193"/>
              <w:rPr>
                <w:rFonts w:ascii="Calibri" w:hAnsi="Calibri" w:cs="Calibri"/>
                <w:b/>
                <w:color w:val="FFFFFF"/>
                <w:spacing w:val="0"/>
                <w:sz w:val="32"/>
                <w:szCs w:val="32"/>
              </w:rPr>
            </w:pPr>
          </w:p>
        </w:tc>
      </w:tr>
      <w:tr w:rsidR="00704EA5" w:rsidRPr="00A155D5">
        <w:trPr>
          <w:cantSplit/>
        </w:trPr>
        <w:tc>
          <w:tcPr>
            <w:tcW w:w="3611"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704EA5" w:rsidRPr="00A155D5" w:rsidRDefault="00704EA5" w:rsidP="00923A7A">
            <w:pPr>
              <w:tabs>
                <w:tab w:val="left" w:pos="0"/>
              </w:tabs>
              <w:spacing w:before="240" w:after="240" w:line="360" w:lineRule="auto"/>
              <w:ind w:left="193" w:right="227"/>
              <w:jc w:val="both"/>
              <w:rPr>
                <w:rFonts w:ascii="Calibri" w:hAnsi="Calibri" w:cs="Calibri"/>
              </w:rPr>
            </w:pPr>
          </w:p>
        </w:tc>
        <w:tc>
          <w:tcPr>
            <w:tcW w:w="1389" w:type="pct"/>
            <w:shd w:val="clear" w:color="FF0000" w:fill="FFFFFF"/>
            <w:vAlign w:val="center"/>
          </w:tcPr>
          <w:p w:rsidR="00704EA5" w:rsidRPr="00A155D5" w:rsidRDefault="00704EA5" w:rsidP="00923A7A">
            <w:pPr>
              <w:tabs>
                <w:tab w:val="left" w:pos="720"/>
              </w:tabs>
              <w:ind w:left="0"/>
              <w:rPr>
                <w:rFonts w:ascii="Calibri" w:hAnsi="Calibri" w:cs="Calibri"/>
              </w:rPr>
            </w:pPr>
          </w:p>
        </w:tc>
      </w:tr>
      <w:tr w:rsidR="005F1C36" w:rsidRPr="00A155D5">
        <w:trPr>
          <w:cantSplit/>
        </w:trPr>
        <w:tc>
          <w:tcPr>
            <w:tcW w:w="5000" w:type="pct"/>
            <w:gridSpan w:val="2"/>
            <w:shd w:val="clear" w:color="FF0000" w:fill="FFFFFF"/>
          </w:tcPr>
          <w:p w:rsidR="005F1C36" w:rsidRPr="00A155D5" w:rsidRDefault="005F1C36" w:rsidP="00923A7A">
            <w:pPr>
              <w:tabs>
                <w:tab w:val="left" w:pos="720"/>
              </w:tabs>
              <w:ind w:left="195"/>
              <w:rPr>
                <w:rFonts w:ascii="Calibri" w:hAnsi="Calibri" w:cs="Calibri"/>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25C98" w:rsidRPr="00025C98" w:rsidTr="00011A35">
        <w:trPr>
          <w:cantSplit/>
          <w:trHeight w:val="2160"/>
        </w:trPr>
        <w:tc>
          <w:tcPr>
            <w:tcW w:w="5000" w:type="pct"/>
            <w:gridSpan w:val="2"/>
            <w:shd w:val="clear" w:color="FF0000" w:fill="FFFFFF"/>
          </w:tcPr>
          <w:p w:rsidR="00025C98" w:rsidRPr="00025C98" w:rsidRDefault="00025C98" w:rsidP="00011A35">
            <w:pPr>
              <w:ind w:left="195"/>
              <w:rPr>
                <w:rFonts w:ascii="Calibri" w:hAnsi="Calibri" w:cs="Calibri"/>
                <w:sz w:val="22"/>
                <w:szCs w:val="22"/>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25C98" w:rsidRPr="00025C98" w:rsidTr="00011A35">
        <w:trPr>
          <w:cantSplit/>
          <w:trHeight w:val="2160"/>
        </w:trPr>
        <w:tc>
          <w:tcPr>
            <w:tcW w:w="5000" w:type="pct"/>
            <w:gridSpan w:val="2"/>
            <w:shd w:val="clear" w:color="auto" w:fill="FFFFFF"/>
          </w:tcPr>
          <w:p w:rsidR="00025C98" w:rsidRPr="00025C98" w:rsidRDefault="00025C98" w:rsidP="00011A35">
            <w:pPr>
              <w:ind w:left="195"/>
              <w:rPr>
                <w:rFonts w:ascii="Calibri" w:hAnsi="Calibri" w:cs="Calibri"/>
                <w:b/>
                <w:sz w:val="22"/>
                <w:szCs w:val="22"/>
              </w:rPr>
            </w:pPr>
          </w:p>
        </w:tc>
      </w:tr>
    </w:tbl>
    <w:p w:rsidR="00025C98" w:rsidRPr="00A155D5" w:rsidRDefault="00025C98" w:rsidP="00025C98">
      <w:pPr>
        <w:rPr>
          <w:rFonts w:ascii="Calibri" w:hAnsi="Calibri" w:cs="Calibri"/>
        </w:rPr>
      </w:pPr>
    </w:p>
    <w:p w:rsidR="008D1436" w:rsidRPr="00A155D5" w:rsidRDefault="003F52DB" w:rsidP="00923A7A">
      <w:pPr>
        <w:tabs>
          <w:tab w:val="left" w:pos="720"/>
          <w:tab w:val="left" w:pos="2940"/>
        </w:tabs>
        <w:rPr>
          <w:rFonts w:ascii="Calibri" w:hAnsi="Calibri" w:cs="Calibri"/>
        </w:rPr>
      </w:pPr>
      <w:r w:rsidRPr="00A155D5">
        <w:rPr>
          <w:rFonts w:ascii="Calibri" w:hAnsi="Calibri" w:cs="Calibri"/>
        </w:rPr>
        <w:br w:type="page"/>
      </w:r>
    </w:p>
    <w:tbl>
      <w:tblPr>
        <w:tblW w:w="5015" w:type="pct"/>
        <w:shd w:val="clear" w:color="FF0000" w:fill="FFFFFF"/>
        <w:tblCellMar>
          <w:left w:w="0" w:type="dxa"/>
          <w:right w:w="0" w:type="dxa"/>
        </w:tblCellMar>
        <w:tblLook w:val="0000" w:firstRow="0" w:lastRow="0" w:firstColumn="0" w:lastColumn="0" w:noHBand="0" w:noVBand="0"/>
      </w:tblPr>
      <w:tblGrid>
        <w:gridCol w:w="7315"/>
        <w:gridCol w:w="2797"/>
      </w:tblGrid>
      <w:tr w:rsidR="00825143" w:rsidRPr="00BA3520">
        <w:trPr>
          <w:cantSplit/>
          <w:trHeight w:val="544"/>
        </w:trPr>
        <w:tc>
          <w:tcPr>
            <w:tcW w:w="3617" w:type="pct"/>
            <w:tcBorders>
              <w:right w:val="single" w:sz="18" w:space="0" w:color="FFFFFF"/>
            </w:tcBorders>
            <w:shd w:val="solid" w:color="C0C0C0" w:fill="FFFFFF"/>
          </w:tcPr>
          <w:p w:rsidR="00825143" w:rsidRPr="00BA3520" w:rsidRDefault="00825143" w:rsidP="00923A7A">
            <w:pPr>
              <w:spacing w:before="120" w:after="120"/>
              <w:ind w:left="193"/>
              <w:rPr>
                <w:rFonts w:ascii="Calibri" w:hAnsi="Calibri" w:cs="Calibri"/>
                <w:b/>
                <w:color w:val="FFFFFF"/>
                <w:spacing w:val="0"/>
                <w:sz w:val="32"/>
                <w:szCs w:val="32"/>
              </w:rPr>
            </w:pPr>
            <w:r w:rsidRPr="00BA3520">
              <w:rPr>
                <w:rFonts w:ascii="Calibri" w:hAnsi="Calibri" w:cs="Calibri"/>
                <w:b/>
                <w:color w:val="FFFFFF"/>
                <w:spacing w:val="0"/>
                <w:sz w:val="32"/>
                <w:szCs w:val="32"/>
              </w:rPr>
              <w:lastRenderedPageBreak/>
              <w:t>Commentaires des parties prenantes</w:t>
            </w:r>
          </w:p>
        </w:tc>
        <w:tc>
          <w:tcPr>
            <w:tcW w:w="1383" w:type="pct"/>
            <w:tcBorders>
              <w:left w:val="single" w:sz="18" w:space="0" w:color="FFFFFF"/>
            </w:tcBorders>
            <w:shd w:val="solid" w:color="C0C0C0" w:fill="FFFFFF"/>
          </w:tcPr>
          <w:p w:rsidR="00825143" w:rsidRPr="00BA3520" w:rsidRDefault="00825143"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281"/>
        <w:gridCol w:w="2801"/>
      </w:tblGrid>
      <w:tr w:rsidR="00C3080D" w:rsidRPr="00BA3520" w:rsidTr="009464A9">
        <w:trPr>
          <w:cantSplit/>
          <w:trHeight w:val="544"/>
        </w:trPr>
        <w:tc>
          <w:tcPr>
            <w:tcW w:w="3611" w:type="pct"/>
            <w:tcBorders>
              <w:right w:val="single" w:sz="18" w:space="0" w:color="FFFFFF"/>
            </w:tcBorders>
            <w:shd w:val="solid" w:color="C0C0C0" w:fill="FFFFFF"/>
          </w:tcPr>
          <w:p w:rsidR="00C3080D" w:rsidRPr="00BA3520" w:rsidRDefault="00C3080D" w:rsidP="00847339">
            <w:pPr>
              <w:pStyle w:val="4"/>
            </w:pPr>
            <w:r w:rsidRPr="00BA3520">
              <w:lastRenderedPageBreak/>
              <w:br w:type="page"/>
            </w:r>
            <w:bookmarkStart w:id="60" w:name="_Toc323307545"/>
            <w:bookmarkStart w:id="61" w:name="_Toc343780478"/>
            <w:r w:rsidRPr="00BA3520">
              <w:t>Gestion de l’énergie</w:t>
            </w:r>
            <w:bookmarkEnd w:id="60"/>
            <w:bookmarkEnd w:id="61"/>
          </w:p>
        </w:tc>
        <w:tc>
          <w:tcPr>
            <w:tcW w:w="1389" w:type="pct"/>
            <w:tcBorders>
              <w:left w:val="single" w:sz="18" w:space="0" w:color="FFFFFF"/>
            </w:tcBorders>
            <w:shd w:val="solid" w:color="C0C0C0" w:fill="FFFFFF"/>
          </w:tcPr>
          <w:p w:rsidR="00C3080D" w:rsidRPr="00BA3520" w:rsidRDefault="00C3080D" w:rsidP="00923A7A">
            <w:pPr>
              <w:spacing w:before="120" w:after="120"/>
              <w:ind w:left="193"/>
              <w:rPr>
                <w:rFonts w:ascii="Calibri" w:hAnsi="Calibri" w:cs="Calibri"/>
                <w:b/>
                <w:color w:val="FFFFFF"/>
                <w:spacing w:val="0"/>
                <w:sz w:val="32"/>
                <w:szCs w:val="32"/>
              </w:rPr>
            </w:pPr>
          </w:p>
        </w:tc>
      </w:tr>
      <w:tr w:rsidR="00C3080D" w:rsidRPr="00A155D5" w:rsidTr="009464A9">
        <w:trPr>
          <w:cantSplit/>
        </w:trPr>
        <w:tc>
          <w:tcPr>
            <w:tcW w:w="3611"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C3080D" w:rsidRPr="00A155D5" w:rsidRDefault="00C3080D" w:rsidP="00923A7A">
            <w:pPr>
              <w:tabs>
                <w:tab w:val="left" w:pos="720"/>
              </w:tabs>
              <w:spacing w:before="240" w:after="240" w:line="360" w:lineRule="auto"/>
              <w:ind w:left="193" w:right="227"/>
              <w:jc w:val="both"/>
              <w:rPr>
                <w:rFonts w:ascii="Calibri" w:hAnsi="Calibri" w:cs="Calibri"/>
                <w:i/>
              </w:rPr>
            </w:pPr>
          </w:p>
        </w:tc>
        <w:tc>
          <w:tcPr>
            <w:tcW w:w="1389" w:type="pct"/>
            <w:shd w:val="clear" w:color="FF0000" w:fill="FFFFFF"/>
            <w:vAlign w:val="center"/>
          </w:tcPr>
          <w:p w:rsidR="00C3080D" w:rsidRPr="00A155D5" w:rsidRDefault="00C3080D" w:rsidP="00923A7A">
            <w:pPr>
              <w:tabs>
                <w:tab w:val="left" w:pos="720"/>
              </w:tabs>
              <w:ind w:left="0"/>
              <w:rPr>
                <w:rFonts w:ascii="Calibri" w:hAnsi="Calibri" w:cs="Calibri"/>
              </w:rPr>
            </w:pPr>
          </w:p>
        </w:tc>
      </w:tr>
      <w:tr w:rsidR="00C3080D" w:rsidRPr="00A155D5" w:rsidTr="009464A9">
        <w:trPr>
          <w:cantSplit/>
        </w:trPr>
        <w:tc>
          <w:tcPr>
            <w:tcW w:w="5000" w:type="pct"/>
            <w:gridSpan w:val="2"/>
            <w:shd w:val="clear" w:color="FF0000" w:fill="FFFFFF"/>
          </w:tcPr>
          <w:p w:rsidR="00C3080D" w:rsidRPr="00A155D5" w:rsidRDefault="00C3080D" w:rsidP="00923A7A">
            <w:pPr>
              <w:tabs>
                <w:tab w:val="left" w:pos="720"/>
              </w:tabs>
              <w:ind w:left="195"/>
              <w:rPr>
                <w:rFonts w:ascii="Calibri" w:hAnsi="Calibri" w:cs="Calibri"/>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25C98" w:rsidRPr="00025C98" w:rsidTr="00011A35">
        <w:trPr>
          <w:cantSplit/>
          <w:trHeight w:val="2160"/>
        </w:trPr>
        <w:tc>
          <w:tcPr>
            <w:tcW w:w="5000" w:type="pct"/>
            <w:gridSpan w:val="2"/>
            <w:shd w:val="clear" w:color="FF0000" w:fill="FFFFFF"/>
          </w:tcPr>
          <w:p w:rsidR="00025C98" w:rsidRPr="00025C98" w:rsidRDefault="00025C98" w:rsidP="00011A35">
            <w:pPr>
              <w:ind w:left="195"/>
              <w:rPr>
                <w:rFonts w:ascii="Calibri" w:hAnsi="Calibri" w:cs="Calibri"/>
                <w:sz w:val="22"/>
                <w:szCs w:val="22"/>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25C98" w:rsidRPr="00025C98" w:rsidTr="00011A35">
        <w:trPr>
          <w:cantSplit/>
          <w:trHeight w:val="2160"/>
        </w:trPr>
        <w:tc>
          <w:tcPr>
            <w:tcW w:w="5000" w:type="pct"/>
            <w:gridSpan w:val="2"/>
            <w:shd w:val="clear" w:color="auto" w:fill="FFFFFF"/>
          </w:tcPr>
          <w:p w:rsidR="00025C98" w:rsidRPr="00025C98" w:rsidRDefault="00025C98" w:rsidP="00011A35">
            <w:pPr>
              <w:ind w:left="195"/>
              <w:rPr>
                <w:rFonts w:ascii="Calibri" w:hAnsi="Calibri" w:cs="Calibri"/>
                <w:b/>
                <w:sz w:val="22"/>
                <w:szCs w:val="22"/>
              </w:rPr>
            </w:pPr>
          </w:p>
        </w:tc>
      </w:tr>
    </w:tbl>
    <w:p w:rsidR="00025C98" w:rsidRPr="00A155D5" w:rsidRDefault="00025C98" w:rsidP="00025C98">
      <w:pPr>
        <w:rPr>
          <w:rFonts w:ascii="Calibri" w:hAnsi="Calibri" w:cs="Calibri"/>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5015" w:type="pct"/>
        <w:shd w:val="clear" w:color="FF0000" w:fill="FFFFFF"/>
        <w:tblCellMar>
          <w:left w:w="0" w:type="dxa"/>
          <w:right w:w="0" w:type="dxa"/>
        </w:tblCellMar>
        <w:tblLook w:val="0000" w:firstRow="0" w:lastRow="0" w:firstColumn="0" w:lastColumn="0" w:noHBand="0" w:noVBand="0"/>
      </w:tblPr>
      <w:tblGrid>
        <w:gridCol w:w="7315"/>
        <w:gridCol w:w="2797"/>
      </w:tblGrid>
      <w:tr w:rsidR="00C3080D" w:rsidRPr="00BA3520" w:rsidTr="009464A9">
        <w:trPr>
          <w:cantSplit/>
          <w:trHeight w:val="544"/>
        </w:trPr>
        <w:tc>
          <w:tcPr>
            <w:tcW w:w="3617" w:type="pct"/>
            <w:tcBorders>
              <w:right w:val="single" w:sz="18" w:space="0" w:color="FFFFFF"/>
            </w:tcBorders>
            <w:shd w:val="solid" w:color="C0C0C0" w:fill="FFFFFF"/>
          </w:tcPr>
          <w:p w:rsidR="00C3080D" w:rsidRPr="00BA3520" w:rsidRDefault="00C3080D" w:rsidP="00923A7A">
            <w:pPr>
              <w:spacing w:before="120" w:after="120"/>
              <w:ind w:left="193"/>
              <w:rPr>
                <w:rFonts w:ascii="Calibri" w:hAnsi="Calibri" w:cs="Calibri"/>
                <w:b/>
                <w:color w:val="FFFFFF"/>
                <w:spacing w:val="0"/>
                <w:sz w:val="32"/>
                <w:szCs w:val="32"/>
              </w:rPr>
            </w:pPr>
            <w:r w:rsidRPr="00BA3520">
              <w:rPr>
                <w:rFonts w:ascii="Calibri" w:hAnsi="Calibri" w:cs="Calibri"/>
                <w:b/>
                <w:color w:val="FFFFFF"/>
                <w:spacing w:val="0"/>
                <w:sz w:val="32"/>
                <w:szCs w:val="32"/>
              </w:rPr>
              <w:lastRenderedPageBreak/>
              <w:t>Commentaires des parties prenantes</w:t>
            </w:r>
          </w:p>
        </w:tc>
        <w:tc>
          <w:tcPr>
            <w:tcW w:w="1383" w:type="pct"/>
            <w:tcBorders>
              <w:left w:val="single" w:sz="18" w:space="0" w:color="FFFFFF"/>
            </w:tcBorders>
            <w:shd w:val="solid" w:color="C0C0C0" w:fill="FFFFFF"/>
          </w:tcPr>
          <w:p w:rsidR="00C3080D" w:rsidRPr="00BA3520" w:rsidRDefault="00C3080D"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281"/>
        <w:gridCol w:w="2801"/>
      </w:tblGrid>
      <w:tr w:rsidR="00C3080D" w:rsidRPr="00BA3520" w:rsidTr="009464A9">
        <w:trPr>
          <w:cantSplit/>
          <w:trHeight w:val="544"/>
        </w:trPr>
        <w:tc>
          <w:tcPr>
            <w:tcW w:w="3611" w:type="pct"/>
            <w:tcBorders>
              <w:right w:val="single" w:sz="18" w:space="0" w:color="FFFFFF"/>
            </w:tcBorders>
            <w:shd w:val="solid" w:color="C0C0C0" w:fill="FFFFFF"/>
          </w:tcPr>
          <w:p w:rsidR="00C3080D" w:rsidRPr="00BA3520" w:rsidRDefault="00C3080D" w:rsidP="00847339">
            <w:pPr>
              <w:pStyle w:val="4"/>
            </w:pPr>
            <w:r w:rsidRPr="00BA3520">
              <w:lastRenderedPageBreak/>
              <w:br w:type="page"/>
            </w:r>
            <w:bookmarkStart w:id="62" w:name="_Toc323307547"/>
            <w:bookmarkStart w:id="63" w:name="_Toc343780479"/>
            <w:r w:rsidRPr="00BA3520">
              <w:t>Gestion de l’eau</w:t>
            </w:r>
            <w:bookmarkEnd w:id="62"/>
            <w:bookmarkEnd w:id="63"/>
          </w:p>
        </w:tc>
        <w:tc>
          <w:tcPr>
            <w:tcW w:w="1389" w:type="pct"/>
            <w:tcBorders>
              <w:left w:val="single" w:sz="18" w:space="0" w:color="FFFFFF"/>
            </w:tcBorders>
            <w:shd w:val="solid" w:color="C0C0C0" w:fill="FFFFFF"/>
          </w:tcPr>
          <w:p w:rsidR="00C3080D" w:rsidRPr="00BA3520" w:rsidRDefault="00C3080D" w:rsidP="00923A7A">
            <w:pPr>
              <w:spacing w:before="120" w:after="120"/>
              <w:ind w:left="193"/>
              <w:rPr>
                <w:rFonts w:ascii="Calibri" w:hAnsi="Calibri" w:cs="Calibri"/>
                <w:b/>
                <w:color w:val="FFFFFF"/>
                <w:spacing w:val="0"/>
                <w:sz w:val="32"/>
                <w:szCs w:val="32"/>
              </w:rPr>
            </w:pPr>
          </w:p>
        </w:tc>
      </w:tr>
      <w:tr w:rsidR="00C3080D" w:rsidRPr="00A155D5" w:rsidTr="009464A9">
        <w:trPr>
          <w:cantSplit/>
        </w:trPr>
        <w:tc>
          <w:tcPr>
            <w:tcW w:w="3611"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C3080D" w:rsidRPr="00A155D5" w:rsidRDefault="00C3080D" w:rsidP="00923A7A">
            <w:pPr>
              <w:tabs>
                <w:tab w:val="left" w:pos="720"/>
              </w:tabs>
              <w:spacing w:before="240" w:after="240" w:line="360" w:lineRule="auto"/>
              <w:ind w:left="193" w:right="227"/>
              <w:jc w:val="both"/>
              <w:rPr>
                <w:rFonts w:ascii="Calibri" w:hAnsi="Calibri" w:cs="Calibri"/>
                <w:i/>
              </w:rPr>
            </w:pPr>
          </w:p>
        </w:tc>
        <w:tc>
          <w:tcPr>
            <w:tcW w:w="1389" w:type="pct"/>
            <w:shd w:val="clear" w:color="FF0000" w:fill="FFFFFF"/>
            <w:vAlign w:val="center"/>
          </w:tcPr>
          <w:p w:rsidR="00C3080D" w:rsidRPr="00A155D5" w:rsidRDefault="00C3080D" w:rsidP="00923A7A">
            <w:pPr>
              <w:tabs>
                <w:tab w:val="left" w:pos="720"/>
              </w:tabs>
              <w:ind w:left="0"/>
              <w:rPr>
                <w:rFonts w:ascii="Calibri" w:hAnsi="Calibri" w:cs="Calibri"/>
              </w:rPr>
            </w:pPr>
          </w:p>
        </w:tc>
      </w:tr>
      <w:tr w:rsidR="00C3080D" w:rsidRPr="00A155D5" w:rsidTr="009464A9">
        <w:trPr>
          <w:cantSplit/>
        </w:trPr>
        <w:tc>
          <w:tcPr>
            <w:tcW w:w="5000" w:type="pct"/>
            <w:gridSpan w:val="2"/>
            <w:shd w:val="clear" w:color="FF0000" w:fill="FFFFFF"/>
          </w:tcPr>
          <w:p w:rsidR="00C3080D" w:rsidRPr="00A155D5" w:rsidRDefault="00C3080D" w:rsidP="00923A7A">
            <w:pPr>
              <w:tabs>
                <w:tab w:val="left" w:pos="720"/>
              </w:tabs>
              <w:ind w:left="195"/>
              <w:rPr>
                <w:rFonts w:ascii="Calibri" w:hAnsi="Calibri" w:cs="Calibri"/>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25C98" w:rsidRPr="00025C98" w:rsidTr="00011A35">
        <w:trPr>
          <w:cantSplit/>
          <w:trHeight w:val="2160"/>
        </w:trPr>
        <w:tc>
          <w:tcPr>
            <w:tcW w:w="5000" w:type="pct"/>
            <w:gridSpan w:val="2"/>
            <w:shd w:val="clear" w:color="FF0000" w:fill="FFFFFF"/>
          </w:tcPr>
          <w:p w:rsidR="00025C98" w:rsidRPr="00025C98" w:rsidRDefault="00025C98" w:rsidP="00011A35">
            <w:pPr>
              <w:ind w:left="195"/>
              <w:rPr>
                <w:rFonts w:ascii="Calibri" w:hAnsi="Calibri" w:cs="Calibri"/>
                <w:sz w:val="22"/>
                <w:szCs w:val="22"/>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25C98" w:rsidRPr="00025C98" w:rsidTr="00011A35">
        <w:trPr>
          <w:cantSplit/>
          <w:trHeight w:val="2160"/>
        </w:trPr>
        <w:tc>
          <w:tcPr>
            <w:tcW w:w="5000" w:type="pct"/>
            <w:gridSpan w:val="2"/>
            <w:shd w:val="clear" w:color="auto" w:fill="FFFFFF"/>
          </w:tcPr>
          <w:p w:rsidR="00025C98" w:rsidRPr="00025C98" w:rsidRDefault="00025C98" w:rsidP="00011A35">
            <w:pPr>
              <w:ind w:left="195"/>
              <w:rPr>
                <w:rFonts w:ascii="Calibri" w:hAnsi="Calibri" w:cs="Calibri"/>
                <w:b/>
                <w:sz w:val="22"/>
                <w:szCs w:val="22"/>
              </w:rPr>
            </w:pPr>
          </w:p>
        </w:tc>
      </w:tr>
    </w:tbl>
    <w:p w:rsidR="00025C98" w:rsidRPr="00A155D5" w:rsidRDefault="00025C98" w:rsidP="00025C98">
      <w:pPr>
        <w:rPr>
          <w:rFonts w:ascii="Calibri" w:hAnsi="Calibri" w:cs="Calibri"/>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5015" w:type="pct"/>
        <w:shd w:val="clear" w:color="FF0000" w:fill="FFFFFF"/>
        <w:tblCellMar>
          <w:left w:w="0" w:type="dxa"/>
          <w:right w:w="0" w:type="dxa"/>
        </w:tblCellMar>
        <w:tblLook w:val="0000" w:firstRow="0" w:lastRow="0" w:firstColumn="0" w:lastColumn="0" w:noHBand="0" w:noVBand="0"/>
      </w:tblPr>
      <w:tblGrid>
        <w:gridCol w:w="7315"/>
        <w:gridCol w:w="2797"/>
      </w:tblGrid>
      <w:tr w:rsidR="00C3080D" w:rsidRPr="00BA3520" w:rsidTr="009464A9">
        <w:trPr>
          <w:cantSplit/>
          <w:trHeight w:val="544"/>
        </w:trPr>
        <w:tc>
          <w:tcPr>
            <w:tcW w:w="3617" w:type="pct"/>
            <w:tcBorders>
              <w:right w:val="single" w:sz="18" w:space="0" w:color="FFFFFF"/>
            </w:tcBorders>
            <w:shd w:val="solid" w:color="C0C0C0" w:fill="FFFFFF"/>
          </w:tcPr>
          <w:p w:rsidR="00C3080D" w:rsidRPr="00BA3520" w:rsidRDefault="00C3080D" w:rsidP="00923A7A">
            <w:pPr>
              <w:spacing w:before="120" w:after="120"/>
              <w:ind w:left="193"/>
              <w:rPr>
                <w:rFonts w:ascii="Calibri" w:hAnsi="Calibri" w:cs="Calibri"/>
                <w:b/>
                <w:color w:val="FFFFFF"/>
                <w:spacing w:val="0"/>
                <w:sz w:val="32"/>
                <w:szCs w:val="32"/>
              </w:rPr>
            </w:pPr>
            <w:r w:rsidRPr="00BA3520">
              <w:rPr>
                <w:rFonts w:ascii="Calibri" w:hAnsi="Calibri" w:cs="Calibri"/>
                <w:b/>
                <w:color w:val="FFFFFF"/>
                <w:spacing w:val="0"/>
                <w:sz w:val="32"/>
                <w:szCs w:val="32"/>
              </w:rPr>
              <w:lastRenderedPageBreak/>
              <w:t>Commentaires des parties prenantes</w:t>
            </w:r>
          </w:p>
        </w:tc>
        <w:tc>
          <w:tcPr>
            <w:tcW w:w="1383" w:type="pct"/>
            <w:tcBorders>
              <w:left w:val="single" w:sz="18" w:space="0" w:color="FFFFFF"/>
            </w:tcBorders>
            <w:shd w:val="solid" w:color="C0C0C0" w:fill="FFFFFF"/>
          </w:tcPr>
          <w:p w:rsidR="00C3080D" w:rsidRPr="00BA3520" w:rsidRDefault="00C3080D"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281"/>
        <w:gridCol w:w="2801"/>
      </w:tblGrid>
      <w:tr w:rsidR="00C3080D" w:rsidRPr="00BA3520" w:rsidTr="009464A9">
        <w:trPr>
          <w:cantSplit/>
          <w:trHeight w:val="544"/>
        </w:trPr>
        <w:tc>
          <w:tcPr>
            <w:tcW w:w="3611" w:type="pct"/>
            <w:tcBorders>
              <w:right w:val="single" w:sz="18" w:space="0" w:color="FFFFFF"/>
            </w:tcBorders>
            <w:shd w:val="solid" w:color="C0C0C0" w:fill="FFFFFF"/>
          </w:tcPr>
          <w:p w:rsidR="00C3080D" w:rsidRPr="00BA3520" w:rsidRDefault="00C3080D" w:rsidP="00847339">
            <w:pPr>
              <w:pStyle w:val="4"/>
            </w:pPr>
            <w:r w:rsidRPr="00BA3520">
              <w:lastRenderedPageBreak/>
              <w:br w:type="page"/>
            </w:r>
            <w:bookmarkStart w:id="64" w:name="_Toc323307549"/>
            <w:bookmarkStart w:id="65" w:name="_Toc343780480"/>
            <w:r w:rsidRPr="00BA3520">
              <w:t>Gestion de</w:t>
            </w:r>
            <w:r w:rsidR="00E80A03" w:rsidRPr="00BA3520">
              <w:t>s émissions de gaz à effet</w:t>
            </w:r>
            <w:r w:rsidR="00C1526B" w:rsidRPr="00BA3520">
              <w:t xml:space="preserve"> de serre (</w:t>
            </w:r>
            <w:r w:rsidRPr="00BA3520">
              <w:t>GES</w:t>
            </w:r>
            <w:r w:rsidR="00C1526B" w:rsidRPr="00BA3520">
              <w:t>)</w:t>
            </w:r>
            <w:bookmarkEnd w:id="64"/>
            <w:bookmarkEnd w:id="65"/>
          </w:p>
        </w:tc>
        <w:tc>
          <w:tcPr>
            <w:tcW w:w="1389" w:type="pct"/>
            <w:tcBorders>
              <w:left w:val="single" w:sz="18" w:space="0" w:color="FFFFFF"/>
            </w:tcBorders>
            <w:shd w:val="solid" w:color="C0C0C0" w:fill="FFFFFF"/>
          </w:tcPr>
          <w:p w:rsidR="00C3080D" w:rsidRPr="00BA3520" w:rsidRDefault="00C3080D" w:rsidP="00923A7A">
            <w:pPr>
              <w:spacing w:before="120" w:after="120"/>
              <w:ind w:left="193"/>
              <w:rPr>
                <w:rFonts w:ascii="Calibri" w:hAnsi="Calibri" w:cs="Calibri"/>
                <w:b/>
                <w:color w:val="FFFFFF"/>
                <w:spacing w:val="0"/>
                <w:sz w:val="32"/>
                <w:szCs w:val="32"/>
              </w:rPr>
            </w:pPr>
          </w:p>
        </w:tc>
      </w:tr>
      <w:tr w:rsidR="00C3080D" w:rsidRPr="00A155D5" w:rsidTr="009464A9">
        <w:trPr>
          <w:cantSplit/>
        </w:trPr>
        <w:tc>
          <w:tcPr>
            <w:tcW w:w="3611"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C3080D" w:rsidRPr="00A155D5" w:rsidRDefault="00C3080D" w:rsidP="00923A7A">
            <w:pPr>
              <w:tabs>
                <w:tab w:val="left" w:pos="720"/>
              </w:tabs>
              <w:spacing w:before="240" w:after="240" w:line="360" w:lineRule="auto"/>
              <w:ind w:left="193" w:right="227"/>
              <w:jc w:val="both"/>
              <w:rPr>
                <w:rFonts w:ascii="Calibri" w:hAnsi="Calibri" w:cs="Calibri"/>
                <w:i/>
              </w:rPr>
            </w:pPr>
          </w:p>
        </w:tc>
        <w:tc>
          <w:tcPr>
            <w:tcW w:w="1389" w:type="pct"/>
            <w:shd w:val="clear" w:color="FF0000" w:fill="FFFFFF"/>
            <w:vAlign w:val="center"/>
          </w:tcPr>
          <w:p w:rsidR="00C3080D" w:rsidRPr="00A155D5" w:rsidRDefault="00C3080D" w:rsidP="00923A7A">
            <w:pPr>
              <w:tabs>
                <w:tab w:val="left" w:pos="720"/>
              </w:tabs>
              <w:ind w:left="0"/>
              <w:rPr>
                <w:rFonts w:ascii="Calibri" w:hAnsi="Calibri" w:cs="Calibri"/>
              </w:rPr>
            </w:pPr>
          </w:p>
        </w:tc>
      </w:tr>
      <w:tr w:rsidR="00C3080D" w:rsidRPr="00A155D5" w:rsidTr="009464A9">
        <w:trPr>
          <w:cantSplit/>
        </w:trPr>
        <w:tc>
          <w:tcPr>
            <w:tcW w:w="5000" w:type="pct"/>
            <w:gridSpan w:val="2"/>
            <w:shd w:val="clear" w:color="FF0000" w:fill="FFFFFF"/>
          </w:tcPr>
          <w:p w:rsidR="00C3080D" w:rsidRPr="00A155D5" w:rsidRDefault="00C3080D" w:rsidP="00923A7A">
            <w:pPr>
              <w:tabs>
                <w:tab w:val="left" w:pos="720"/>
              </w:tabs>
              <w:ind w:left="195"/>
              <w:rPr>
                <w:rFonts w:ascii="Calibri" w:hAnsi="Calibri" w:cs="Calibri"/>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25C98" w:rsidRPr="00025C98" w:rsidTr="00011A35">
        <w:trPr>
          <w:cantSplit/>
          <w:trHeight w:val="2160"/>
        </w:trPr>
        <w:tc>
          <w:tcPr>
            <w:tcW w:w="5000" w:type="pct"/>
            <w:gridSpan w:val="2"/>
            <w:shd w:val="clear" w:color="FF0000" w:fill="FFFFFF"/>
          </w:tcPr>
          <w:p w:rsidR="00025C98" w:rsidRPr="00025C98" w:rsidRDefault="00025C98" w:rsidP="00011A35">
            <w:pPr>
              <w:ind w:left="195"/>
              <w:rPr>
                <w:rFonts w:ascii="Calibri" w:hAnsi="Calibri" w:cs="Calibri"/>
                <w:sz w:val="22"/>
                <w:szCs w:val="22"/>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25C98" w:rsidRPr="00025C98" w:rsidTr="00011A35">
        <w:trPr>
          <w:cantSplit/>
          <w:trHeight w:val="2160"/>
        </w:trPr>
        <w:tc>
          <w:tcPr>
            <w:tcW w:w="5000" w:type="pct"/>
            <w:gridSpan w:val="2"/>
            <w:shd w:val="clear" w:color="auto" w:fill="FFFFFF"/>
          </w:tcPr>
          <w:p w:rsidR="00025C98" w:rsidRPr="00025C98" w:rsidRDefault="00025C98" w:rsidP="00011A35">
            <w:pPr>
              <w:ind w:left="195"/>
              <w:rPr>
                <w:rFonts w:ascii="Calibri" w:hAnsi="Calibri" w:cs="Calibri"/>
                <w:b/>
                <w:sz w:val="22"/>
                <w:szCs w:val="22"/>
              </w:rPr>
            </w:pPr>
          </w:p>
        </w:tc>
      </w:tr>
    </w:tbl>
    <w:p w:rsidR="00025C98" w:rsidRPr="00A155D5" w:rsidRDefault="00025C98" w:rsidP="00025C98">
      <w:pPr>
        <w:rPr>
          <w:rFonts w:ascii="Calibri" w:hAnsi="Calibri" w:cs="Calibri"/>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5015" w:type="pct"/>
        <w:shd w:val="clear" w:color="FF0000" w:fill="FFFFFF"/>
        <w:tblCellMar>
          <w:left w:w="0" w:type="dxa"/>
          <w:right w:w="0" w:type="dxa"/>
        </w:tblCellMar>
        <w:tblLook w:val="0000" w:firstRow="0" w:lastRow="0" w:firstColumn="0" w:lastColumn="0" w:noHBand="0" w:noVBand="0"/>
      </w:tblPr>
      <w:tblGrid>
        <w:gridCol w:w="7315"/>
        <w:gridCol w:w="2797"/>
      </w:tblGrid>
      <w:tr w:rsidR="00C3080D" w:rsidRPr="00BA3520" w:rsidTr="009464A9">
        <w:trPr>
          <w:cantSplit/>
          <w:trHeight w:val="544"/>
        </w:trPr>
        <w:tc>
          <w:tcPr>
            <w:tcW w:w="3617" w:type="pct"/>
            <w:tcBorders>
              <w:right w:val="single" w:sz="18" w:space="0" w:color="FFFFFF"/>
            </w:tcBorders>
            <w:shd w:val="solid" w:color="C0C0C0" w:fill="FFFFFF"/>
          </w:tcPr>
          <w:p w:rsidR="00C3080D" w:rsidRPr="00BA3520" w:rsidRDefault="00C3080D" w:rsidP="00923A7A">
            <w:pPr>
              <w:spacing w:before="120" w:after="120"/>
              <w:ind w:left="193"/>
              <w:rPr>
                <w:rFonts w:ascii="Calibri" w:hAnsi="Calibri" w:cs="Calibri"/>
                <w:b/>
                <w:color w:val="FFFFFF"/>
                <w:spacing w:val="0"/>
                <w:sz w:val="32"/>
                <w:szCs w:val="32"/>
              </w:rPr>
            </w:pPr>
            <w:r w:rsidRPr="00BA3520">
              <w:rPr>
                <w:rFonts w:ascii="Calibri" w:hAnsi="Calibri" w:cs="Calibri"/>
                <w:b/>
                <w:color w:val="FFFFFF"/>
                <w:spacing w:val="0"/>
                <w:sz w:val="32"/>
                <w:szCs w:val="32"/>
              </w:rPr>
              <w:lastRenderedPageBreak/>
              <w:t>Commentaires des parties prenantes</w:t>
            </w:r>
          </w:p>
        </w:tc>
        <w:tc>
          <w:tcPr>
            <w:tcW w:w="1383" w:type="pct"/>
            <w:tcBorders>
              <w:left w:val="single" w:sz="18" w:space="0" w:color="FFFFFF"/>
            </w:tcBorders>
            <w:shd w:val="solid" w:color="C0C0C0" w:fill="FFFFFF"/>
          </w:tcPr>
          <w:p w:rsidR="00C3080D" w:rsidRPr="00BA3520" w:rsidRDefault="00C3080D"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281"/>
        <w:gridCol w:w="2801"/>
      </w:tblGrid>
      <w:tr w:rsidR="00C3080D" w:rsidRPr="00BA3520" w:rsidTr="009464A9">
        <w:trPr>
          <w:cantSplit/>
          <w:trHeight w:val="544"/>
        </w:trPr>
        <w:tc>
          <w:tcPr>
            <w:tcW w:w="3611" w:type="pct"/>
            <w:tcBorders>
              <w:right w:val="single" w:sz="18" w:space="0" w:color="FFFFFF"/>
            </w:tcBorders>
            <w:shd w:val="solid" w:color="C0C0C0" w:fill="FFFFFF"/>
          </w:tcPr>
          <w:p w:rsidR="00C3080D" w:rsidRPr="00BA3520" w:rsidRDefault="00C3080D" w:rsidP="00847339">
            <w:pPr>
              <w:pStyle w:val="4"/>
            </w:pPr>
            <w:r w:rsidRPr="00BA3520">
              <w:lastRenderedPageBreak/>
              <w:br w:type="page"/>
            </w:r>
            <w:bookmarkStart w:id="66" w:name="_Toc323307551"/>
            <w:bookmarkStart w:id="67" w:name="_Toc343780481"/>
            <w:r w:rsidRPr="00BA3520">
              <w:t xml:space="preserve">Gestion </w:t>
            </w:r>
            <w:r w:rsidR="00911E7B" w:rsidRPr="00BA3520">
              <w:t>d’autres types de pollution</w:t>
            </w:r>
            <w:bookmarkEnd w:id="66"/>
            <w:bookmarkEnd w:id="67"/>
          </w:p>
        </w:tc>
        <w:tc>
          <w:tcPr>
            <w:tcW w:w="1389" w:type="pct"/>
            <w:tcBorders>
              <w:left w:val="single" w:sz="18" w:space="0" w:color="FFFFFF"/>
            </w:tcBorders>
            <w:shd w:val="solid" w:color="C0C0C0" w:fill="FFFFFF"/>
          </w:tcPr>
          <w:p w:rsidR="00C3080D" w:rsidRPr="00BA3520" w:rsidRDefault="00C3080D" w:rsidP="00923A7A">
            <w:pPr>
              <w:spacing w:before="120" w:after="120"/>
              <w:ind w:left="193"/>
              <w:rPr>
                <w:rFonts w:ascii="Calibri" w:hAnsi="Calibri" w:cs="Calibri"/>
                <w:b/>
                <w:color w:val="FFFFFF"/>
                <w:spacing w:val="0"/>
                <w:sz w:val="32"/>
                <w:szCs w:val="32"/>
              </w:rPr>
            </w:pPr>
          </w:p>
        </w:tc>
      </w:tr>
      <w:tr w:rsidR="00C3080D" w:rsidRPr="00A155D5" w:rsidTr="009464A9">
        <w:trPr>
          <w:cantSplit/>
        </w:trPr>
        <w:tc>
          <w:tcPr>
            <w:tcW w:w="3611"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740F9B" w:rsidRPr="00E77DD8" w:rsidRDefault="00740F9B" w:rsidP="00740F9B">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555707" w:rsidRDefault="00D50ED4" w:rsidP="00923A7A">
                  <w:pPr>
                    <w:spacing w:before="240"/>
                    <w:ind w:left="0" w:right="230"/>
                    <w:jc w:val="both"/>
                    <w:rPr>
                      <w:rFonts w:ascii="Calibri" w:hAnsi="Calibri" w:cs="Calibri"/>
                      <w:sz w:val="24"/>
                      <w:szCs w:val="24"/>
                      <w:highlight w:val="yellow"/>
                    </w:rPr>
                  </w:pPr>
                </w:p>
              </w:tc>
            </w:tr>
          </w:tbl>
          <w:p w:rsidR="00C3080D" w:rsidRPr="00A155D5" w:rsidRDefault="00C3080D" w:rsidP="00923A7A">
            <w:pPr>
              <w:tabs>
                <w:tab w:val="left" w:pos="720"/>
              </w:tabs>
              <w:spacing w:before="240" w:after="240" w:line="360" w:lineRule="auto"/>
              <w:ind w:left="193" w:right="227"/>
              <w:jc w:val="both"/>
              <w:rPr>
                <w:rFonts w:ascii="Calibri" w:hAnsi="Calibri" w:cs="Calibri"/>
                <w:i/>
              </w:rPr>
            </w:pPr>
          </w:p>
        </w:tc>
        <w:tc>
          <w:tcPr>
            <w:tcW w:w="1389" w:type="pct"/>
            <w:shd w:val="clear" w:color="FF0000" w:fill="FFFFFF"/>
            <w:vAlign w:val="center"/>
          </w:tcPr>
          <w:p w:rsidR="00C3080D" w:rsidRPr="00A155D5" w:rsidRDefault="00C3080D" w:rsidP="00923A7A">
            <w:pPr>
              <w:tabs>
                <w:tab w:val="left" w:pos="720"/>
              </w:tabs>
              <w:ind w:left="0"/>
              <w:rPr>
                <w:rFonts w:ascii="Calibri" w:hAnsi="Calibri" w:cs="Calibri"/>
              </w:rPr>
            </w:pPr>
          </w:p>
        </w:tc>
      </w:tr>
      <w:tr w:rsidR="00C3080D" w:rsidRPr="00A155D5" w:rsidTr="009464A9">
        <w:trPr>
          <w:cantSplit/>
        </w:trPr>
        <w:tc>
          <w:tcPr>
            <w:tcW w:w="5000" w:type="pct"/>
            <w:gridSpan w:val="2"/>
            <w:shd w:val="clear" w:color="FF0000" w:fill="FFFFFF"/>
          </w:tcPr>
          <w:p w:rsidR="00911E7B" w:rsidRPr="00A155D5" w:rsidRDefault="00911E7B" w:rsidP="00923A7A">
            <w:pPr>
              <w:tabs>
                <w:tab w:val="left" w:pos="720"/>
              </w:tabs>
              <w:ind w:left="195"/>
              <w:rPr>
                <w:rFonts w:ascii="Calibri" w:hAnsi="Calibri" w:cs="Calibri"/>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25C98" w:rsidRPr="00025C98" w:rsidTr="00011A35">
        <w:trPr>
          <w:cantSplit/>
          <w:trHeight w:val="2160"/>
        </w:trPr>
        <w:tc>
          <w:tcPr>
            <w:tcW w:w="5000" w:type="pct"/>
            <w:gridSpan w:val="2"/>
            <w:shd w:val="clear" w:color="FF0000" w:fill="FFFFFF"/>
          </w:tcPr>
          <w:p w:rsidR="00025C98" w:rsidRPr="00025C98" w:rsidRDefault="00025C98" w:rsidP="00011A35">
            <w:pPr>
              <w:ind w:left="195"/>
              <w:rPr>
                <w:rFonts w:ascii="Calibri" w:hAnsi="Calibri" w:cs="Calibri"/>
                <w:sz w:val="22"/>
                <w:szCs w:val="22"/>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25C98" w:rsidRPr="00025C98" w:rsidTr="00011A35">
        <w:trPr>
          <w:cantSplit/>
          <w:trHeight w:val="2160"/>
        </w:trPr>
        <w:tc>
          <w:tcPr>
            <w:tcW w:w="5000" w:type="pct"/>
            <w:gridSpan w:val="2"/>
            <w:shd w:val="clear" w:color="auto" w:fill="FFFFFF"/>
          </w:tcPr>
          <w:p w:rsidR="00025C98" w:rsidRPr="00025C98" w:rsidRDefault="00025C98" w:rsidP="00011A35">
            <w:pPr>
              <w:ind w:left="195"/>
              <w:rPr>
                <w:rFonts w:ascii="Calibri" w:hAnsi="Calibri" w:cs="Calibri"/>
                <w:b/>
                <w:sz w:val="22"/>
                <w:szCs w:val="22"/>
              </w:rPr>
            </w:pPr>
          </w:p>
        </w:tc>
      </w:tr>
    </w:tbl>
    <w:p w:rsidR="00025C98" w:rsidRPr="00A155D5" w:rsidRDefault="00025C98" w:rsidP="00025C98">
      <w:pPr>
        <w:rPr>
          <w:rFonts w:ascii="Calibri" w:hAnsi="Calibri" w:cs="Calibri"/>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5015" w:type="pct"/>
        <w:shd w:val="clear" w:color="FF0000" w:fill="FFFFFF"/>
        <w:tblCellMar>
          <w:left w:w="0" w:type="dxa"/>
          <w:right w:w="0" w:type="dxa"/>
        </w:tblCellMar>
        <w:tblLook w:val="0000" w:firstRow="0" w:lastRow="0" w:firstColumn="0" w:lastColumn="0" w:noHBand="0" w:noVBand="0"/>
      </w:tblPr>
      <w:tblGrid>
        <w:gridCol w:w="7315"/>
        <w:gridCol w:w="2797"/>
      </w:tblGrid>
      <w:tr w:rsidR="00C3080D" w:rsidRPr="00A66435" w:rsidTr="009464A9">
        <w:trPr>
          <w:cantSplit/>
          <w:trHeight w:val="544"/>
        </w:trPr>
        <w:tc>
          <w:tcPr>
            <w:tcW w:w="3617" w:type="pct"/>
            <w:tcBorders>
              <w:right w:val="single" w:sz="18" w:space="0" w:color="FFFFFF"/>
            </w:tcBorders>
            <w:shd w:val="solid" w:color="C0C0C0" w:fill="FFFFFF"/>
          </w:tcPr>
          <w:p w:rsidR="00C3080D" w:rsidRPr="00A66435" w:rsidRDefault="00C3080D" w:rsidP="00923A7A">
            <w:pPr>
              <w:spacing w:before="120" w:after="120"/>
              <w:ind w:left="193"/>
              <w:rPr>
                <w:rFonts w:ascii="Calibri" w:hAnsi="Calibri" w:cs="Calibri"/>
                <w:b/>
                <w:color w:val="FFFFFF"/>
                <w:spacing w:val="0"/>
                <w:sz w:val="32"/>
                <w:szCs w:val="32"/>
              </w:rPr>
            </w:pPr>
            <w:r w:rsidRPr="00A66435">
              <w:rPr>
                <w:rFonts w:ascii="Calibri" w:hAnsi="Calibri" w:cs="Calibri"/>
                <w:b/>
                <w:color w:val="FFFFFF"/>
                <w:spacing w:val="0"/>
                <w:sz w:val="32"/>
                <w:szCs w:val="32"/>
              </w:rPr>
              <w:lastRenderedPageBreak/>
              <w:t>Commentaires des parties prenantes</w:t>
            </w:r>
          </w:p>
        </w:tc>
        <w:tc>
          <w:tcPr>
            <w:tcW w:w="1383" w:type="pct"/>
            <w:tcBorders>
              <w:left w:val="single" w:sz="18" w:space="0" w:color="FFFFFF"/>
            </w:tcBorders>
            <w:shd w:val="solid" w:color="C0C0C0" w:fill="FFFFFF"/>
          </w:tcPr>
          <w:p w:rsidR="00C3080D" w:rsidRPr="00A66435" w:rsidRDefault="00C3080D"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5000" w:type="pct"/>
        <w:shd w:val="clear" w:color="FF0000" w:fill="FFFFFF"/>
        <w:tblCellMar>
          <w:left w:w="0" w:type="dxa"/>
          <w:right w:w="0" w:type="dxa"/>
        </w:tblCellMar>
        <w:tblLook w:val="0000" w:firstRow="0" w:lastRow="0" w:firstColumn="0" w:lastColumn="0" w:noHBand="0" w:noVBand="0"/>
      </w:tblPr>
      <w:tblGrid>
        <w:gridCol w:w="7281"/>
        <w:gridCol w:w="2801"/>
      </w:tblGrid>
      <w:tr w:rsidR="00C3080D" w:rsidRPr="00A66435" w:rsidTr="009464A9">
        <w:trPr>
          <w:cantSplit/>
          <w:trHeight w:val="544"/>
        </w:trPr>
        <w:tc>
          <w:tcPr>
            <w:tcW w:w="3611" w:type="pct"/>
            <w:tcBorders>
              <w:right w:val="single" w:sz="18" w:space="0" w:color="FFFFFF"/>
            </w:tcBorders>
            <w:shd w:val="solid" w:color="C0C0C0" w:fill="FFFFFF"/>
          </w:tcPr>
          <w:p w:rsidR="00C3080D" w:rsidRPr="00A66435" w:rsidRDefault="00C3080D" w:rsidP="00847339">
            <w:pPr>
              <w:pStyle w:val="4"/>
            </w:pPr>
            <w:r w:rsidRPr="00A66435">
              <w:lastRenderedPageBreak/>
              <w:br w:type="page"/>
            </w:r>
            <w:bookmarkStart w:id="68" w:name="_Toc323307553"/>
            <w:bookmarkStart w:id="69" w:name="_Toc343780482"/>
            <w:r w:rsidRPr="00A66435">
              <w:t xml:space="preserve">Gestion </w:t>
            </w:r>
            <w:r w:rsidR="00911E7B" w:rsidRPr="00A66435">
              <w:t>de l’impact environnemental</w:t>
            </w:r>
            <w:r w:rsidR="00C1526B" w:rsidRPr="00A66435">
              <w:t xml:space="preserve"> local</w:t>
            </w:r>
            <w:bookmarkEnd w:id="68"/>
            <w:bookmarkEnd w:id="69"/>
          </w:p>
        </w:tc>
        <w:tc>
          <w:tcPr>
            <w:tcW w:w="1389" w:type="pct"/>
            <w:tcBorders>
              <w:left w:val="single" w:sz="18" w:space="0" w:color="FFFFFF"/>
            </w:tcBorders>
            <w:shd w:val="solid" w:color="C0C0C0" w:fill="FFFFFF"/>
          </w:tcPr>
          <w:p w:rsidR="00C3080D" w:rsidRPr="00A66435" w:rsidRDefault="00C3080D" w:rsidP="00923A7A">
            <w:pPr>
              <w:spacing w:before="120" w:after="120"/>
              <w:ind w:left="193"/>
              <w:rPr>
                <w:rFonts w:ascii="Calibri" w:hAnsi="Calibri" w:cs="Calibri"/>
                <w:b/>
                <w:color w:val="FFFFFF"/>
                <w:spacing w:val="0"/>
                <w:sz w:val="32"/>
                <w:szCs w:val="32"/>
              </w:rPr>
            </w:pPr>
          </w:p>
        </w:tc>
      </w:tr>
      <w:tr w:rsidR="00C3080D" w:rsidRPr="00A155D5" w:rsidTr="009464A9">
        <w:trPr>
          <w:cantSplit/>
        </w:trPr>
        <w:tc>
          <w:tcPr>
            <w:tcW w:w="3611" w:type="pct"/>
            <w:shd w:val="clear" w:color="FF0000" w:fill="FFFFFF"/>
          </w:tcPr>
          <w:p w:rsidR="00D50ED4" w:rsidRPr="00A155D5" w:rsidRDefault="00D50ED4" w:rsidP="00923A7A">
            <w:pPr>
              <w:spacing w:before="240"/>
              <w:ind w:left="187" w:right="230"/>
              <w:jc w:val="both"/>
              <w:rPr>
                <w:rFonts w:ascii="Calibri" w:hAnsi="Calibri" w:cs="Calibri"/>
                <w:b/>
                <w:i/>
                <w:sz w:val="24"/>
                <w:szCs w:val="24"/>
              </w:rPr>
            </w:pPr>
            <w:r w:rsidRPr="00A155D5">
              <w:rPr>
                <w:rFonts w:ascii="Calibri" w:hAnsi="Calibri" w:cs="Calibri"/>
                <w:b/>
                <w:i/>
                <w:sz w:val="24"/>
                <w:szCs w:val="24"/>
              </w:rPr>
              <w:t>Éléments à souligner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28"/>
            </w:tblGrid>
            <w:tr w:rsidR="00D50ED4" w:rsidRPr="00A155D5" w:rsidTr="00F90CDF">
              <w:tc>
                <w:tcPr>
                  <w:tcW w:w="6828" w:type="dxa"/>
                  <w:shd w:val="clear" w:color="auto" w:fill="auto"/>
                </w:tcPr>
                <w:p w:rsidR="00D50ED4" w:rsidRPr="00E77DD8" w:rsidRDefault="00740F9B" w:rsidP="00923A7A">
                  <w:pPr>
                    <w:spacing w:before="240" w:after="240"/>
                    <w:ind w:left="0" w:right="230"/>
                    <w:jc w:val="both"/>
                    <w:rPr>
                      <w:rFonts w:ascii="Calibri" w:hAnsi="Calibri" w:cs="Calibri"/>
                      <w:color w:val="FF0000"/>
                      <w:sz w:val="24"/>
                      <w:szCs w:val="24"/>
                      <w:highlight w:val="yellow"/>
                    </w:rPr>
                  </w:pPr>
                  <w:r w:rsidRPr="00740F9B">
                    <w:rPr>
                      <w:rFonts w:ascii="Calibri" w:hAnsi="Calibri" w:cs="Calibri"/>
                      <w:color w:val="FF0000"/>
                      <w:sz w:val="24"/>
                      <w:szCs w:val="24"/>
                    </w:rPr>
                    <w:t>À remplir en considérant les renseignements recueillis depuis le début de la démarche.</w:t>
                  </w:r>
                </w:p>
                <w:p w:rsidR="00D50ED4" w:rsidRPr="00E77DD8" w:rsidRDefault="00D50ED4" w:rsidP="00923A7A">
                  <w:pPr>
                    <w:spacing w:before="240"/>
                    <w:ind w:left="0" w:right="230"/>
                    <w:jc w:val="both"/>
                    <w:rPr>
                      <w:rFonts w:ascii="Calibri" w:hAnsi="Calibri" w:cs="Calibri"/>
                      <w:sz w:val="24"/>
                      <w:szCs w:val="24"/>
                      <w:highlight w:val="yellow"/>
                    </w:rPr>
                  </w:pPr>
                </w:p>
              </w:tc>
            </w:tr>
          </w:tbl>
          <w:p w:rsidR="00C3080D" w:rsidRPr="00A155D5" w:rsidRDefault="00C3080D" w:rsidP="00923A7A">
            <w:pPr>
              <w:tabs>
                <w:tab w:val="left" w:pos="720"/>
              </w:tabs>
              <w:spacing w:before="240" w:after="240" w:line="360" w:lineRule="auto"/>
              <w:ind w:left="193" w:right="227"/>
              <w:jc w:val="both"/>
              <w:rPr>
                <w:rFonts w:ascii="Calibri" w:hAnsi="Calibri" w:cs="Calibri"/>
                <w:i/>
              </w:rPr>
            </w:pPr>
          </w:p>
        </w:tc>
        <w:tc>
          <w:tcPr>
            <w:tcW w:w="1389" w:type="pct"/>
            <w:shd w:val="clear" w:color="FF0000" w:fill="FFFFFF"/>
            <w:vAlign w:val="center"/>
          </w:tcPr>
          <w:p w:rsidR="00C3080D" w:rsidRPr="00A155D5" w:rsidRDefault="00C3080D" w:rsidP="00923A7A">
            <w:pPr>
              <w:tabs>
                <w:tab w:val="left" w:pos="720"/>
              </w:tabs>
              <w:ind w:left="0"/>
              <w:rPr>
                <w:rFonts w:ascii="Calibri" w:hAnsi="Calibri" w:cs="Calibri"/>
              </w:rPr>
            </w:pPr>
          </w:p>
        </w:tc>
      </w:tr>
      <w:tr w:rsidR="00C3080D" w:rsidRPr="00A155D5" w:rsidTr="009464A9">
        <w:trPr>
          <w:cantSplit/>
        </w:trPr>
        <w:tc>
          <w:tcPr>
            <w:tcW w:w="5000" w:type="pct"/>
            <w:gridSpan w:val="2"/>
            <w:shd w:val="clear" w:color="FF0000" w:fill="FFFFFF"/>
          </w:tcPr>
          <w:p w:rsidR="00C3080D" w:rsidRPr="00A155D5" w:rsidRDefault="00C3080D" w:rsidP="00923A7A">
            <w:pPr>
              <w:tabs>
                <w:tab w:val="left" w:pos="720"/>
              </w:tabs>
              <w:ind w:left="195"/>
              <w:rPr>
                <w:rFonts w:ascii="Calibri" w:hAnsi="Calibri" w:cs="Calibri"/>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b/>
                <w:sz w:val="24"/>
                <w:szCs w:val="24"/>
              </w:rPr>
            </w:pPr>
            <w:r>
              <w:rPr>
                <w:rFonts w:ascii="Calibri" w:hAnsi="Calibri" w:cs="Calibri"/>
                <w:b/>
                <w:color w:val="FFFFFF"/>
                <w:sz w:val="24"/>
                <w:szCs w:val="24"/>
              </w:rPr>
              <w:t>Appréciation de l’expert-</w:t>
            </w:r>
            <w:r w:rsidRPr="00A155D5">
              <w:rPr>
                <w:rFonts w:ascii="Calibri" w:hAnsi="Calibri" w:cs="Calibri"/>
                <w:b/>
                <w:color w:val="FFFFFF"/>
                <w:sz w:val="24"/>
                <w:szCs w:val="24"/>
              </w:rPr>
              <w:t>conseil</w:t>
            </w:r>
            <w:r>
              <w:rPr>
                <w:rFonts w:ascii="Calibri" w:hAnsi="Calibri" w:cs="Calibri"/>
                <w:b/>
                <w:color w:val="FFFFFF"/>
                <w:sz w:val="24"/>
                <w:szCs w:val="24"/>
              </w:rPr>
              <w:t xml:space="preserve"> : </w:t>
            </w:r>
          </w:p>
        </w:tc>
      </w:tr>
      <w:tr w:rsidR="00025C98" w:rsidRPr="00025C98" w:rsidTr="00011A35">
        <w:trPr>
          <w:cantSplit/>
          <w:trHeight w:val="2160"/>
        </w:trPr>
        <w:tc>
          <w:tcPr>
            <w:tcW w:w="5000" w:type="pct"/>
            <w:gridSpan w:val="2"/>
            <w:shd w:val="clear" w:color="FF0000" w:fill="FFFFFF"/>
          </w:tcPr>
          <w:p w:rsidR="00025C98" w:rsidRPr="00025C98" w:rsidRDefault="00025C98" w:rsidP="00011A35">
            <w:pPr>
              <w:ind w:left="195"/>
              <w:rPr>
                <w:rFonts w:ascii="Calibri" w:hAnsi="Calibri" w:cs="Calibri"/>
                <w:sz w:val="22"/>
                <w:szCs w:val="22"/>
              </w:rPr>
            </w:pPr>
          </w:p>
        </w:tc>
      </w:tr>
      <w:tr w:rsidR="00025C98" w:rsidRPr="00A155D5" w:rsidTr="00011A35">
        <w:trPr>
          <w:cantSplit/>
        </w:trPr>
        <w:tc>
          <w:tcPr>
            <w:tcW w:w="5000" w:type="pct"/>
            <w:gridSpan w:val="2"/>
            <w:shd w:val="clear" w:color="auto" w:fill="C0C0C0"/>
          </w:tcPr>
          <w:p w:rsidR="00025C98" w:rsidRPr="00A155D5" w:rsidRDefault="00025C98" w:rsidP="00011A35">
            <w:pPr>
              <w:tabs>
                <w:tab w:val="left" w:pos="720"/>
              </w:tabs>
              <w:ind w:left="195"/>
              <w:rPr>
                <w:rFonts w:ascii="Calibri" w:hAnsi="Calibri" w:cs="Calibri"/>
              </w:rPr>
            </w:pPr>
            <w:r w:rsidRPr="00A155D5">
              <w:rPr>
                <w:rFonts w:ascii="Calibri" w:hAnsi="Calibri" w:cs="Calibri"/>
                <w:b/>
                <w:color w:val="FFFFFF"/>
                <w:sz w:val="24"/>
                <w:szCs w:val="24"/>
              </w:rPr>
              <w:t>Appréciation des parties prenantes :</w:t>
            </w:r>
            <w:r>
              <w:rPr>
                <w:rFonts w:ascii="Calibri" w:hAnsi="Calibri" w:cs="Calibri"/>
                <w:b/>
                <w:color w:val="FFFFFF"/>
                <w:sz w:val="24"/>
                <w:szCs w:val="24"/>
              </w:rPr>
              <w:t xml:space="preserve"> </w:t>
            </w:r>
          </w:p>
        </w:tc>
      </w:tr>
      <w:tr w:rsidR="00025C98" w:rsidRPr="00025C98" w:rsidTr="00011A35">
        <w:trPr>
          <w:cantSplit/>
          <w:trHeight w:val="2160"/>
        </w:trPr>
        <w:tc>
          <w:tcPr>
            <w:tcW w:w="5000" w:type="pct"/>
            <w:gridSpan w:val="2"/>
            <w:shd w:val="clear" w:color="auto" w:fill="FFFFFF"/>
          </w:tcPr>
          <w:p w:rsidR="00025C98" w:rsidRPr="00025C98" w:rsidRDefault="00025C98" w:rsidP="00011A35">
            <w:pPr>
              <w:ind w:left="195"/>
              <w:rPr>
                <w:rFonts w:ascii="Calibri" w:hAnsi="Calibri" w:cs="Calibri"/>
                <w:b/>
                <w:sz w:val="22"/>
                <w:szCs w:val="22"/>
              </w:rPr>
            </w:pPr>
          </w:p>
        </w:tc>
      </w:tr>
    </w:tbl>
    <w:p w:rsidR="00025C98" w:rsidRPr="00A155D5" w:rsidRDefault="00025C98" w:rsidP="00025C98">
      <w:pPr>
        <w:rPr>
          <w:rFonts w:ascii="Calibri" w:hAnsi="Calibri" w:cs="Calibri"/>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5015" w:type="pct"/>
        <w:shd w:val="clear" w:color="FF0000" w:fill="FFFFFF"/>
        <w:tblCellMar>
          <w:left w:w="0" w:type="dxa"/>
          <w:right w:w="0" w:type="dxa"/>
        </w:tblCellMar>
        <w:tblLook w:val="0000" w:firstRow="0" w:lastRow="0" w:firstColumn="0" w:lastColumn="0" w:noHBand="0" w:noVBand="0"/>
      </w:tblPr>
      <w:tblGrid>
        <w:gridCol w:w="7315"/>
        <w:gridCol w:w="2797"/>
      </w:tblGrid>
      <w:tr w:rsidR="00C3080D" w:rsidRPr="00A66435" w:rsidTr="009464A9">
        <w:trPr>
          <w:cantSplit/>
          <w:trHeight w:val="544"/>
        </w:trPr>
        <w:tc>
          <w:tcPr>
            <w:tcW w:w="3617" w:type="pct"/>
            <w:tcBorders>
              <w:right w:val="single" w:sz="18" w:space="0" w:color="FFFFFF"/>
            </w:tcBorders>
            <w:shd w:val="solid" w:color="C0C0C0" w:fill="FFFFFF"/>
          </w:tcPr>
          <w:p w:rsidR="00C3080D" w:rsidRPr="00A66435" w:rsidRDefault="00C3080D" w:rsidP="00923A7A">
            <w:pPr>
              <w:spacing w:before="120" w:after="120"/>
              <w:ind w:left="193"/>
              <w:rPr>
                <w:rFonts w:ascii="Calibri" w:hAnsi="Calibri" w:cs="Calibri"/>
                <w:b/>
                <w:color w:val="FFFFFF"/>
                <w:spacing w:val="0"/>
                <w:sz w:val="32"/>
                <w:szCs w:val="32"/>
              </w:rPr>
            </w:pPr>
            <w:r w:rsidRPr="00A66435">
              <w:rPr>
                <w:rFonts w:ascii="Calibri" w:hAnsi="Calibri" w:cs="Calibri"/>
                <w:b/>
                <w:color w:val="FFFFFF"/>
                <w:spacing w:val="0"/>
                <w:sz w:val="32"/>
                <w:szCs w:val="32"/>
              </w:rPr>
              <w:lastRenderedPageBreak/>
              <w:t>Commentaires des parties prenantes</w:t>
            </w:r>
          </w:p>
        </w:tc>
        <w:tc>
          <w:tcPr>
            <w:tcW w:w="1383" w:type="pct"/>
            <w:tcBorders>
              <w:left w:val="single" w:sz="18" w:space="0" w:color="FFFFFF"/>
            </w:tcBorders>
            <w:shd w:val="solid" w:color="C0C0C0" w:fill="FFFFFF"/>
          </w:tcPr>
          <w:p w:rsidR="00C3080D" w:rsidRPr="00A66435" w:rsidRDefault="00C3080D" w:rsidP="00923A7A">
            <w:pPr>
              <w:spacing w:before="120" w:after="120"/>
              <w:ind w:left="193"/>
              <w:rPr>
                <w:rFonts w:ascii="Calibri" w:hAnsi="Calibri" w:cs="Calibri"/>
                <w:b/>
                <w:color w:val="FFFFFF"/>
                <w:spacing w:val="0"/>
                <w:sz w:val="32"/>
                <w:szCs w:val="32"/>
              </w:rPr>
            </w:pPr>
          </w:p>
        </w:tc>
      </w:tr>
    </w:tbl>
    <w:p w:rsidR="00025C98" w:rsidRPr="005B34C6" w:rsidRDefault="00025C98" w:rsidP="00025C98">
      <w:pPr>
        <w:spacing w:before="120" w:after="120"/>
        <w:ind w:left="0"/>
        <w:rPr>
          <w:rFonts w:ascii="Calibri" w:hAnsi="Calibri" w:cs="Calibri"/>
          <w:sz w:val="22"/>
          <w:szCs w:val="22"/>
        </w:rPr>
      </w:pPr>
    </w:p>
    <w:p w:rsidR="00C3080D" w:rsidRPr="00A155D5" w:rsidRDefault="00C3080D" w:rsidP="00923A7A">
      <w:pPr>
        <w:tabs>
          <w:tab w:val="left" w:pos="720"/>
          <w:tab w:val="left" w:pos="2940"/>
        </w:tabs>
        <w:rPr>
          <w:rFonts w:ascii="Calibri" w:hAnsi="Calibri" w:cs="Calibri"/>
        </w:rPr>
      </w:pPr>
      <w:r w:rsidRPr="00A155D5">
        <w:rPr>
          <w:rFonts w:ascii="Calibri" w:hAnsi="Calibri" w:cs="Calibri"/>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BE799C" w:rsidRPr="00A66435" w:rsidTr="00BE799C">
        <w:trPr>
          <w:cantSplit/>
          <w:trHeight w:val="544"/>
        </w:trPr>
        <w:tc>
          <w:tcPr>
            <w:tcW w:w="7235" w:type="dxa"/>
            <w:tcBorders>
              <w:right w:val="single" w:sz="18" w:space="0" w:color="FFFFFF"/>
            </w:tcBorders>
            <w:shd w:val="clear" w:color="auto" w:fill="C0C0C0"/>
          </w:tcPr>
          <w:p w:rsidR="00BE799C" w:rsidRPr="00A66435" w:rsidRDefault="00BE799C" w:rsidP="00BE799C">
            <w:pPr>
              <w:pStyle w:val="1"/>
              <w:ind w:left="0"/>
            </w:pPr>
            <w:bookmarkStart w:id="70" w:name="_Toc323307555"/>
            <w:bookmarkStart w:id="71" w:name="_Toc343780483"/>
            <w:r w:rsidRPr="00A66435">
              <w:lastRenderedPageBreak/>
              <w:t>Analyse globale</w:t>
            </w:r>
            <w:bookmarkEnd w:id="70"/>
            <w:bookmarkEnd w:id="71"/>
          </w:p>
        </w:tc>
        <w:tc>
          <w:tcPr>
            <w:tcW w:w="2759" w:type="dxa"/>
            <w:tcBorders>
              <w:left w:val="single" w:sz="18" w:space="0" w:color="FFFFFF"/>
            </w:tcBorders>
            <w:shd w:val="clear" w:color="auto" w:fill="C0C0C0"/>
          </w:tcPr>
          <w:p w:rsidR="00BE799C" w:rsidRPr="00A66435" w:rsidRDefault="00BE799C" w:rsidP="002204EA">
            <w:pPr>
              <w:spacing w:before="120" w:after="120"/>
              <w:ind w:left="193"/>
              <w:rPr>
                <w:rFonts w:ascii="Calibri" w:hAnsi="Calibri" w:cs="Calibri"/>
                <w:b/>
                <w:color w:val="FFFFFF"/>
                <w:spacing w:val="0"/>
                <w:sz w:val="32"/>
                <w:szCs w:val="32"/>
              </w:rPr>
            </w:pPr>
          </w:p>
        </w:tc>
      </w:tr>
    </w:tbl>
    <w:p w:rsidR="00FA014A" w:rsidRPr="00011A35" w:rsidRDefault="00FF0C4B" w:rsidP="00555707">
      <w:pPr>
        <w:spacing w:before="240" w:after="240"/>
        <w:ind w:left="0"/>
        <w:jc w:val="both"/>
        <w:rPr>
          <w:rFonts w:ascii="Calibri" w:hAnsi="Calibri" w:cs="Calibri"/>
          <w:b/>
          <w:color w:val="FF0000"/>
          <w:sz w:val="28"/>
          <w:szCs w:val="28"/>
          <w:u w:val="single"/>
        </w:rPr>
      </w:pPr>
      <w:r w:rsidRPr="00E77DD8">
        <w:rPr>
          <w:rFonts w:ascii="Calibri" w:hAnsi="Calibri" w:cs="Calibri"/>
          <w:b/>
          <w:color w:val="FF0000"/>
          <w:sz w:val="28"/>
          <w:szCs w:val="28"/>
          <w:highlight w:val="yellow"/>
          <w:u w:val="single"/>
        </w:rPr>
        <w:t xml:space="preserve">À </w:t>
      </w:r>
      <w:r w:rsidR="00EC084E" w:rsidRPr="00E77DD8">
        <w:rPr>
          <w:rFonts w:ascii="Calibri" w:hAnsi="Calibri" w:cs="Calibri"/>
          <w:b/>
          <w:color w:val="FF0000"/>
          <w:sz w:val="28"/>
          <w:szCs w:val="28"/>
          <w:highlight w:val="yellow"/>
          <w:u w:val="single"/>
        </w:rPr>
        <w:t>REMPLIR SELON LES INFORMATIONS PERTINENTES</w:t>
      </w:r>
      <w:r w:rsidR="00FA014A" w:rsidRPr="00E77DD8">
        <w:rPr>
          <w:rFonts w:ascii="Calibri" w:hAnsi="Calibri" w:cs="Calibri"/>
          <w:b/>
          <w:color w:val="FF0000"/>
          <w:sz w:val="28"/>
          <w:szCs w:val="28"/>
          <w:highlight w:val="yellow"/>
          <w:u w:val="single"/>
        </w:rPr>
        <w:t> :</w:t>
      </w:r>
    </w:p>
    <w:p w:rsidR="002404C7" w:rsidRPr="00011A35" w:rsidRDefault="00A77529" w:rsidP="00555707">
      <w:pPr>
        <w:spacing w:after="240"/>
        <w:ind w:left="0"/>
        <w:jc w:val="both"/>
        <w:rPr>
          <w:rFonts w:ascii="Calibri" w:hAnsi="Calibri" w:cs="Calibri"/>
          <w:b/>
          <w:color w:val="FF0000"/>
          <w:sz w:val="28"/>
          <w:szCs w:val="28"/>
        </w:rPr>
      </w:pPr>
      <w:r w:rsidRPr="00011A35">
        <w:rPr>
          <w:rFonts w:ascii="Calibri" w:hAnsi="Calibri" w:cs="Calibri"/>
          <w:b/>
          <w:color w:val="FF0000"/>
          <w:sz w:val="28"/>
          <w:szCs w:val="28"/>
        </w:rPr>
        <w:t xml:space="preserve">1) </w:t>
      </w:r>
      <w:r w:rsidR="0014461B" w:rsidRPr="00011A35">
        <w:rPr>
          <w:rFonts w:ascii="Calibri" w:hAnsi="Calibri" w:cs="Calibri"/>
          <w:b/>
          <w:color w:val="FF0000"/>
          <w:sz w:val="28"/>
          <w:szCs w:val="28"/>
        </w:rPr>
        <w:t>EN RÉFÉRENCE AVEC LA RENCONTRE DE L</w:t>
      </w:r>
      <w:r w:rsidR="00FF0C4B" w:rsidRPr="00011A35">
        <w:rPr>
          <w:rFonts w:ascii="Calibri" w:hAnsi="Calibri" w:cs="Calibri"/>
          <w:b/>
          <w:color w:val="FF0000"/>
          <w:sz w:val="28"/>
          <w:szCs w:val="28"/>
        </w:rPr>
        <w:t>’ÉTAPE </w:t>
      </w:r>
      <w:r w:rsidR="0014461B" w:rsidRPr="00011A35">
        <w:rPr>
          <w:rFonts w:ascii="Calibri" w:hAnsi="Calibri" w:cs="Calibri"/>
          <w:b/>
          <w:color w:val="FF0000"/>
          <w:sz w:val="28"/>
          <w:szCs w:val="28"/>
        </w:rPr>
        <w:t>1 :</w:t>
      </w:r>
    </w:p>
    <w:p w:rsidR="002404C7" w:rsidRPr="00011A35" w:rsidRDefault="0014461B" w:rsidP="00555707">
      <w:pPr>
        <w:numPr>
          <w:ilvl w:val="0"/>
          <w:numId w:val="21"/>
        </w:numPr>
        <w:spacing w:after="120"/>
        <w:jc w:val="both"/>
        <w:rPr>
          <w:rFonts w:ascii="Calibri" w:hAnsi="Calibri" w:cs="Calibri"/>
          <w:b/>
          <w:color w:val="FF0000"/>
          <w:sz w:val="28"/>
          <w:szCs w:val="28"/>
        </w:rPr>
      </w:pPr>
      <w:r w:rsidRPr="00011A35">
        <w:rPr>
          <w:rFonts w:ascii="Calibri" w:hAnsi="Calibri" w:cs="Calibri"/>
          <w:b/>
          <w:color w:val="FF0000"/>
          <w:sz w:val="28"/>
          <w:szCs w:val="28"/>
        </w:rPr>
        <w:t>LIEN AVEC LA RÉFLEXION SUR LA VISION DE L’ORGANISATION</w:t>
      </w:r>
    </w:p>
    <w:p w:rsidR="0014461B" w:rsidRPr="00011A35" w:rsidRDefault="00FF0C4B" w:rsidP="00555707">
      <w:pPr>
        <w:numPr>
          <w:ilvl w:val="0"/>
          <w:numId w:val="21"/>
        </w:numPr>
        <w:spacing w:after="120"/>
        <w:jc w:val="both"/>
        <w:rPr>
          <w:rFonts w:ascii="Calibri" w:hAnsi="Calibri" w:cs="Calibri"/>
          <w:b/>
          <w:color w:val="FF0000"/>
          <w:sz w:val="28"/>
          <w:szCs w:val="28"/>
        </w:rPr>
      </w:pPr>
      <w:r w:rsidRPr="00011A35">
        <w:rPr>
          <w:rFonts w:ascii="Calibri" w:hAnsi="Calibri" w:cs="Calibri"/>
          <w:b/>
          <w:color w:val="FF0000"/>
          <w:sz w:val="28"/>
          <w:szCs w:val="28"/>
        </w:rPr>
        <w:t>LIEN AVEC LES EFFE</w:t>
      </w:r>
      <w:r w:rsidR="0014461B" w:rsidRPr="00011A35">
        <w:rPr>
          <w:rFonts w:ascii="Calibri" w:hAnsi="Calibri" w:cs="Calibri"/>
          <w:b/>
          <w:color w:val="FF0000"/>
          <w:sz w:val="28"/>
          <w:szCs w:val="28"/>
        </w:rPr>
        <w:t>TS SOUHAITÉS</w:t>
      </w:r>
    </w:p>
    <w:p w:rsidR="00FA014A" w:rsidRPr="00011A35" w:rsidRDefault="002404C7" w:rsidP="00555707">
      <w:pPr>
        <w:numPr>
          <w:ilvl w:val="0"/>
          <w:numId w:val="21"/>
        </w:numPr>
        <w:spacing w:after="360"/>
        <w:jc w:val="both"/>
        <w:rPr>
          <w:rFonts w:ascii="Calibri" w:hAnsi="Calibri" w:cs="Calibri"/>
          <w:b/>
          <w:color w:val="FF0000"/>
          <w:sz w:val="28"/>
          <w:szCs w:val="28"/>
          <w:u w:val="single"/>
        </w:rPr>
      </w:pPr>
      <w:r w:rsidRPr="00011A35">
        <w:rPr>
          <w:rFonts w:ascii="Calibri" w:hAnsi="Calibri" w:cs="Calibri"/>
          <w:b/>
          <w:color w:val="FF0000"/>
          <w:sz w:val="28"/>
          <w:szCs w:val="28"/>
        </w:rPr>
        <w:t>LI</w:t>
      </w:r>
      <w:r w:rsidR="006F5FFA" w:rsidRPr="00011A35">
        <w:rPr>
          <w:rFonts w:ascii="Calibri" w:hAnsi="Calibri" w:cs="Calibri"/>
          <w:b/>
          <w:color w:val="FF0000"/>
          <w:sz w:val="28"/>
          <w:szCs w:val="28"/>
        </w:rPr>
        <w:t>EN AVEC LES RÉSULTATS DE L’AUTO</w:t>
      </w:r>
      <w:r w:rsidRPr="00011A35">
        <w:rPr>
          <w:rFonts w:ascii="Calibri" w:hAnsi="Calibri" w:cs="Calibri"/>
          <w:b/>
          <w:color w:val="FF0000"/>
          <w:sz w:val="28"/>
          <w:szCs w:val="28"/>
        </w:rPr>
        <w:t>ÉVALUATION</w:t>
      </w:r>
    </w:p>
    <w:p w:rsidR="0014461B" w:rsidRPr="00011A35" w:rsidRDefault="00A77529" w:rsidP="00555707">
      <w:pPr>
        <w:spacing w:after="240"/>
        <w:ind w:left="0"/>
        <w:jc w:val="both"/>
        <w:rPr>
          <w:rFonts w:ascii="Calibri" w:hAnsi="Calibri" w:cs="Calibri"/>
          <w:b/>
          <w:color w:val="FF0000"/>
          <w:sz w:val="28"/>
          <w:szCs w:val="28"/>
        </w:rPr>
      </w:pPr>
      <w:r w:rsidRPr="00011A35">
        <w:rPr>
          <w:rFonts w:ascii="Calibri" w:hAnsi="Calibri" w:cs="Calibri"/>
          <w:b/>
          <w:color w:val="FF0000"/>
          <w:sz w:val="28"/>
          <w:szCs w:val="28"/>
        </w:rPr>
        <w:t xml:space="preserve">2) </w:t>
      </w:r>
      <w:r w:rsidR="0014461B" w:rsidRPr="00011A35">
        <w:rPr>
          <w:rFonts w:ascii="Calibri" w:hAnsi="Calibri" w:cs="Calibri"/>
          <w:b/>
          <w:color w:val="FF0000"/>
          <w:sz w:val="28"/>
          <w:szCs w:val="28"/>
        </w:rPr>
        <w:t xml:space="preserve">TENDANCES DU MARCHÉ ET SITUATION DE L’ORGANISATION </w:t>
      </w:r>
      <w:r w:rsidR="00FF0C4B" w:rsidRPr="00011A35">
        <w:rPr>
          <w:rFonts w:ascii="Calibri" w:hAnsi="Calibri" w:cs="Calibri"/>
          <w:b/>
          <w:color w:val="FF0000"/>
          <w:sz w:val="28"/>
          <w:szCs w:val="28"/>
        </w:rPr>
        <w:t>PAR RAPPORT</w:t>
      </w:r>
      <w:r w:rsidR="006F5FFA" w:rsidRPr="00011A35">
        <w:rPr>
          <w:rFonts w:ascii="Calibri" w:hAnsi="Calibri" w:cs="Calibri"/>
          <w:b/>
          <w:color w:val="FF0000"/>
          <w:sz w:val="28"/>
          <w:szCs w:val="28"/>
        </w:rPr>
        <w:t xml:space="preserve"> AU</w:t>
      </w:r>
      <w:r w:rsidR="0014461B" w:rsidRPr="00011A35">
        <w:rPr>
          <w:rFonts w:ascii="Calibri" w:hAnsi="Calibri" w:cs="Calibri"/>
          <w:b/>
          <w:color w:val="FF0000"/>
          <w:sz w:val="28"/>
          <w:szCs w:val="28"/>
        </w:rPr>
        <w:t xml:space="preserve"> MARCHÉ</w:t>
      </w:r>
    </w:p>
    <w:p w:rsidR="00A77529" w:rsidRPr="00011A35" w:rsidRDefault="00A77529" w:rsidP="00555707">
      <w:pPr>
        <w:numPr>
          <w:ilvl w:val="0"/>
          <w:numId w:val="35"/>
        </w:numPr>
        <w:spacing w:after="120"/>
        <w:jc w:val="both"/>
        <w:rPr>
          <w:rFonts w:ascii="Calibri" w:hAnsi="Calibri" w:cs="Calibri"/>
          <w:b/>
          <w:color w:val="FF0000"/>
          <w:sz w:val="28"/>
          <w:szCs w:val="28"/>
        </w:rPr>
      </w:pPr>
      <w:r w:rsidRPr="00011A35">
        <w:rPr>
          <w:rFonts w:ascii="Calibri" w:hAnsi="Calibri" w:cs="Calibri"/>
          <w:b/>
          <w:color w:val="FF0000"/>
          <w:sz w:val="28"/>
          <w:szCs w:val="28"/>
        </w:rPr>
        <w:t>LIEN AVEC LES RÉPONSES DU QUESTIONNAIRE DE DÉMARRAGE</w:t>
      </w:r>
    </w:p>
    <w:p w:rsidR="00A77529" w:rsidRPr="00011A35" w:rsidRDefault="00A77529" w:rsidP="00555707">
      <w:pPr>
        <w:numPr>
          <w:ilvl w:val="0"/>
          <w:numId w:val="35"/>
        </w:numPr>
        <w:spacing w:after="360"/>
        <w:jc w:val="both"/>
        <w:rPr>
          <w:rFonts w:ascii="Calibri" w:hAnsi="Calibri" w:cs="Calibri"/>
          <w:b/>
          <w:color w:val="FF0000"/>
          <w:sz w:val="28"/>
          <w:szCs w:val="28"/>
        </w:rPr>
      </w:pPr>
      <w:r w:rsidRPr="00011A35">
        <w:rPr>
          <w:rFonts w:ascii="Calibri" w:hAnsi="Calibri" w:cs="Calibri"/>
          <w:b/>
          <w:color w:val="FF0000"/>
          <w:sz w:val="28"/>
          <w:szCs w:val="28"/>
        </w:rPr>
        <w:t>LIEN AVEC LE RÉSULTAT DE L’ANALYSE DU MARCHÉ (OUTIL : COMMENT SE COMPARER AU MARCHÉ)</w:t>
      </w:r>
    </w:p>
    <w:p w:rsidR="0014461B" w:rsidRPr="00011A35" w:rsidRDefault="00A77529" w:rsidP="00555707">
      <w:pPr>
        <w:spacing w:after="240"/>
        <w:ind w:left="0"/>
        <w:jc w:val="both"/>
        <w:rPr>
          <w:rFonts w:ascii="Calibri" w:hAnsi="Calibri" w:cs="Calibri"/>
          <w:b/>
          <w:color w:val="FF0000"/>
          <w:sz w:val="28"/>
          <w:szCs w:val="28"/>
        </w:rPr>
      </w:pPr>
      <w:r w:rsidRPr="00011A35">
        <w:rPr>
          <w:rFonts w:ascii="Calibri" w:hAnsi="Calibri" w:cs="Calibri"/>
          <w:b/>
          <w:color w:val="FF0000"/>
          <w:sz w:val="28"/>
          <w:szCs w:val="28"/>
        </w:rPr>
        <w:t xml:space="preserve">3) </w:t>
      </w:r>
      <w:r w:rsidR="00FF0C4B" w:rsidRPr="00011A35">
        <w:rPr>
          <w:rFonts w:ascii="Calibri" w:hAnsi="Calibri" w:cs="Calibri"/>
          <w:b/>
          <w:color w:val="FF0000"/>
          <w:sz w:val="28"/>
          <w:szCs w:val="28"/>
        </w:rPr>
        <w:t xml:space="preserve">SYNTHÈSE </w:t>
      </w:r>
      <w:r w:rsidRPr="00011A35">
        <w:rPr>
          <w:rFonts w:ascii="Calibri" w:hAnsi="Calibri" w:cs="Calibri"/>
          <w:b/>
          <w:color w:val="FF0000"/>
          <w:sz w:val="28"/>
          <w:szCs w:val="28"/>
        </w:rPr>
        <w:t>DE L’ANALYSE</w:t>
      </w:r>
      <w:r w:rsidR="0014461B" w:rsidRPr="00011A35">
        <w:rPr>
          <w:rFonts w:ascii="Calibri" w:hAnsi="Calibri" w:cs="Calibri"/>
          <w:b/>
          <w:color w:val="FF0000"/>
          <w:sz w:val="28"/>
          <w:szCs w:val="28"/>
        </w:rPr>
        <w:t>:</w:t>
      </w:r>
    </w:p>
    <w:p w:rsidR="00FA014A" w:rsidRPr="00011A35" w:rsidRDefault="00FA014A" w:rsidP="00555707">
      <w:pPr>
        <w:numPr>
          <w:ilvl w:val="0"/>
          <w:numId w:val="22"/>
        </w:numPr>
        <w:spacing w:after="120"/>
        <w:jc w:val="both"/>
        <w:rPr>
          <w:rFonts w:ascii="Calibri" w:hAnsi="Calibri" w:cs="Calibri"/>
          <w:b/>
          <w:color w:val="FF0000"/>
          <w:sz w:val="28"/>
          <w:szCs w:val="28"/>
        </w:rPr>
      </w:pPr>
      <w:r w:rsidRPr="00011A35">
        <w:rPr>
          <w:rFonts w:ascii="Calibri" w:hAnsi="Calibri" w:cs="Calibri"/>
          <w:b/>
          <w:color w:val="FF0000"/>
          <w:sz w:val="28"/>
          <w:szCs w:val="28"/>
        </w:rPr>
        <w:t>FORCES</w:t>
      </w:r>
    </w:p>
    <w:p w:rsidR="00FA014A" w:rsidRPr="00011A35" w:rsidRDefault="00FA014A" w:rsidP="00555707">
      <w:pPr>
        <w:numPr>
          <w:ilvl w:val="0"/>
          <w:numId w:val="22"/>
        </w:numPr>
        <w:spacing w:after="360"/>
        <w:jc w:val="both"/>
        <w:rPr>
          <w:rFonts w:ascii="Calibri" w:hAnsi="Calibri" w:cs="Calibri"/>
          <w:b/>
          <w:color w:val="FF0000"/>
          <w:sz w:val="28"/>
          <w:szCs w:val="28"/>
        </w:rPr>
      </w:pPr>
      <w:r w:rsidRPr="00011A35">
        <w:rPr>
          <w:rFonts w:ascii="Calibri" w:hAnsi="Calibri" w:cs="Calibri"/>
          <w:b/>
          <w:color w:val="FF0000"/>
          <w:sz w:val="28"/>
          <w:szCs w:val="28"/>
        </w:rPr>
        <w:t>FAIBLESSES</w:t>
      </w:r>
    </w:p>
    <w:p w:rsidR="00704EA5" w:rsidRDefault="00A77529" w:rsidP="00555707">
      <w:pPr>
        <w:ind w:left="0"/>
        <w:jc w:val="both"/>
        <w:rPr>
          <w:rFonts w:ascii="Calibri" w:hAnsi="Calibri" w:cs="Calibri"/>
          <w:b/>
          <w:color w:val="FF0000"/>
          <w:sz w:val="28"/>
          <w:szCs w:val="28"/>
        </w:rPr>
      </w:pPr>
      <w:r w:rsidRPr="00011A35">
        <w:rPr>
          <w:rFonts w:ascii="Calibri" w:hAnsi="Calibri" w:cs="Calibri"/>
          <w:b/>
          <w:color w:val="FF0000"/>
          <w:sz w:val="28"/>
          <w:szCs w:val="28"/>
        </w:rPr>
        <w:t xml:space="preserve">4) PROPOSITION </w:t>
      </w:r>
      <w:r w:rsidR="006F5FFA" w:rsidRPr="00011A35">
        <w:rPr>
          <w:rFonts w:ascii="Calibri" w:hAnsi="Calibri" w:cs="Calibri"/>
          <w:b/>
          <w:color w:val="FF0000"/>
          <w:sz w:val="28"/>
          <w:szCs w:val="28"/>
        </w:rPr>
        <w:t>D’ENJEUX</w:t>
      </w:r>
      <w:r w:rsidR="00FA014A" w:rsidRPr="00011A35">
        <w:rPr>
          <w:rFonts w:ascii="Calibri" w:hAnsi="Calibri" w:cs="Calibri"/>
          <w:b/>
          <w:color w:val="FF0000"/>
          <w:sz w:val="28"/>
          <w:szCs w:val="28"/>
        </w:rPr>
        <w:t xml:space="preserve"> PRIORITAIRES</w:t>
      </w:r>
    </w:p>
    <w:p w:rsidR="00011A35" w:rsidRDefault="00011A35">
      <w:pPr>
        <w:ind w:left="0"/>
        <w:rPr>
          <w:rFonts w:ascii="Calibri" w:hAnsi="Calibri" w:cs="Calibri"/>
          <w:b/>
          <w:color w:val="FF0000"/>
          <w:sz w:val="28"/>
          <w:szCs w:val="28"/>
        </w:rPr>
      </w:pPr>
      <w:r>
        <w:rPr>
          <w:rFonts w:ascii="Calibri" w:hAnsi="Calibri" w:cs="Calibri"/>
          <w:b/>
          <w:color w:val="FF0000"/>
          <w:sz w:val="28"/>
          <w:szCs w:val="28"/>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8100"/>
        <w:gridCol w:w="1894"/>
      </w:tblGrid>
      <w:tr w:rsidR="00FC2246" w:rsidRPr="00A66435" w:rsidTr="00A66435">
        <w:trPr>
          <w:cantSplit/>
          <w:trHeight w:val="544"/>
        </w:trPr>
        <w:tc>
          <w:tcPr>
            <w:tcW w:w="8100" w:type="dxa"/>
            <w:tcBorders>
              <w:right w:val="single" w:sz="18" w:space="0" w:color="FFFFFF"/>
            </w:tcBorders>
            <w:shd w:val="clear" w:color="auto" w:fill="C0C0C0"/>
          </w:tcPr>
          <w:p w:rsidR="00FC2246" w:rsidRPr="00A66435" w:rsidRDefault="0077029F" w:rsidP="00BE799C">
            <w:pPr>
              <w:pStyle w:val="1"/>
              <w:ind w:left="0"/>
            </w:pPr>
            <w:bookmarkStart w:id="72" w:name="_Toc323307557"/>
            <w:bookmarkStart w:id="73" w:name="_Toc343780484"/>
            <w:r w:rsidRPr="00A66435">
              <w:lastRenderedPageBreak/>
              <w:t xml:space="preserve">Pistes de pratiques de gestion </w:t>
            </w:r>
            <w:r w:rsidR="00FF0C4B" w:rsidRPr="00A66435">
              <w:t xml:space="preserve">en </w:t>
            </w:r>
            <w:r w:rsidR="002D42FD" w:rsidRPr="00A66435">
              <w:t>développement durable</w:t>
            </w:r>
            <w:bookmarkEnd w:id="72"/>
            <w:bookmarkEnd w:id="73"/>
          </w:p>
        </w:tc>
        <w:tc>
          <w:tcPr>
            <w:tcW w:w="1894" w:type="dxa"/>
            <w:tcBorders>
              <w:left w:val="single" w:sz="18" w:space="0" w:color="FFFFFF"/>
            </w:tcBorders>
            <w:shd w:val="clear" w:color="auto" w:fill="C0C0C0"/>
          </w:tcPr>
          <w:p w:rsidR="00FC2246" w:rsidRPr="00BE799C" w:rsidRDefault="00FC2246" w:rsidP="00BE799C">
            <w:pPr>
              <w:pStyle w:val="1"/>
              <w:ind w:left="0"/>
            </w:pPr>
          </w:p>
        </w:tc>
      </w:tr>
    </w:tbl>
    <w:p w:rsidR="00837A6F" w:rsidRPr="00A257DB" w:rsidRDefault="00891E16" w:rsidP="00555707">
      <w:pPr>
        <w:spacing w:before="240" w:after="360"/>
        <w:ind w:left="0"/>
        <w:jc w:val="both"/>
        <w:rPr>
          <w:rFonts w:ascii="Calibri" w:hAnsi="Calibri" w:cs="Calibri"/>
          <w:sz w:val="22"/>
          <w:szCs w:val="22"/>
        </w:rPr>
      </w:pPr>
      <w:r w:rsidRPr="00A257DB">
        <w:rPr>
          <w:rFonts w:ascii="Calibri" w:hAnsi="Calibri" w:cs="Calibri"/>
          <w:sz w:val="22"/>
          <w:szCs w:val="22"/>
        </w:rPr>
        <w:t>Ce</w:t>
      </w:r>
      <w:r w:rsidR="00FF0C4B" w:rsidRPr="00A257DB">
        <w:rPr>
          <w:rFonts w:ascii="Calibri" w:hAnsi="Calibri" w:cs="Calibri"/>
          <w:sz w:val="22"/>
          <w:szCs w:val="22"/>
        </w:rPr>
        <w:t xml:space="preserve">tte partie est </w:t>
      </w:r>
      <w:r w:rsidR="005D47C8">
        <w:rPr>
          <w:rFonts w:ascii="Calibri" w:hAnsi="Calibri" w:cs="Calibri"/>
          <w:sz w:val="22"/>
          <w:szCs w:val="22"/>
        </w:rPr>
        <w:t>complétée</w:t>
      </w:r>
      <w:r w:rsidRPr="00A257DB">
        <w:rPr>
          <w:rFonts w:ascii="Calibri" w:hAnsi="Calibri" w:cs="Calibri"/>
          <w:sz w:val="22"/>
          <w:szCs w:val="22"/>
        </w:rPr>
        <w:t xml:space="preserve"> par l’expert </w:t>
      </w:r>
      <w:r w:rsidR="00FF0C4B" w:rsidRPr="00A257DB">
        <w:rPr>
          <w:rFonts w:ascii="Calibri" w:hAnsi="Calibri" w:cs="Calibri"/>
          <w:sz w:val="22"/>
          <w:szCs w:val="22"/>
        </w:rPr>
        <w:t xml:space="preserve">en </w:t>
      </w:r>
      <w:r w:rsidR="002D42FD" w:rsidRPr="00A257DB">
        <w:rPr>
          <w:rFonts w:ascii="Calibri" w:hAnsi="Calibri" w:cs="Calibri"/>
          <w:sz w:val="22"/>
          <w:szCs w:val="22"/>
        </w:rPr>
        <w:t>développement durable</w:t>
      </w:r>
      <w:r w:rsidRPr="00A257DB">
        <w:rPr>
          <w:rFonts w:ascii="Calibri" w:hAnsi="Calibri" w:cs="Calibri"/>
          <w:sz w:val="22"/>
          <w:szCs w:val="22"/>
        </w:rPr>
        <w:t xml:space="preserve"> (ou</w:t>
      </w:r>
      <w:r w:rsidR="00FF0C4B" w:rsidRPr="00A257DB">
        <w:rPr>
          <w:rFonts w:ascii="Calibri" w:hAnsi="Calibri" w:cs="Calibri"/>
          <w:sz w:val="22"/>
          <w:szCs w:val="22"/>
        </w:rPr>
        <w:t xml:space="preserve"> par le responsable à l’interne).</w:t>
      </w:r>
      <w:r w:rsidRPr="00A257DB">
        <w:rPr>
          <w:rFonts w:ascii="Calibri" w:hAnsi="Calibri" w:cs="Calibri"/>
          <w:sz w:val="22"/>
          <w:szCs w:val="22"/>
        </w:rPr>
        <w:t xml:space="preserve"> </w:t>
      </w:r>
      <w:r w:rsidR="000F6360" w:rsidRPr="00A257DB">
        <w:rPr>
          <w:rFonts w:ascii="Calibri" w:hAnsi="Calibri" w:cs="Calibri"/>
          <w:sz w:val="22"/>
          <w:szCs w:val="22"/>
        </w:rPr>
        <w:t xml:space="preserve">Ces pistes de pratiques de gestion </w:t>
      </w:r>
      <w:r w:rsidR="006F5FFA" w:rsidRPr="00A257DB">
        <w:rPr>
          <w:rFonts w:ascii="Calibri" w:hAnsi="Calibri" w:cs="Calibri"/>
          <w:sz w:val="22"/>
          <w:szCs w:val="22"/>
        </w:rPr>
        <w:t xml:space="preserve">en </w:t>
      </w:r>
      <w:r w:rsidR="002D42FD" w:rsidRPr="00A257DB">
        <w:rPr>
          <w:rFonts w:ascii="Calibri" w:hAnsi="Calibri" w:cs="Calibri"/>
          <w:sz w:val="22"/>
          <w:szCs w:val="22"/>
        </w:rPr>
        <w:t>développement durable</w:t>
      </w:r>
      <w:r w:rsidR="000F6360" w:rsidRPr="00A257DB">
        <w:rPr>
          <w:rFonts w:ascii="Calibri" w:hAnsi="Calibri" w:cs="Calibri"/>
          <w:sz w:val="22"/>
          <w:szCs w:val="22"/>
        </w:rPr>
        <w:t xml:space="preserve"> </w:t>
      </w:r>
      <w:r w:rsidR="00FA014A" w:rsidRPr="00A257DB">
        <w:rPr>
          <w:rFonts w:ascii="Calibri" w:hAnsi="Calibri" w:cs="Calibri"/>
          <w:sz w:val="22"/>
          <w:szCs w:val="22"/>
        </w:rPr>
        <w:t xml:space="preserve">permettront à l’organisation </w:t>
      </w:r>
      <w:r w:rsidR="008F19CD" w:rsidRPr="00A257DB">
        <w:rPr>
          <w:rFonts w:ascii="Calibri" w:hAnsi="Calibri" w:cs="Calibri"/>
          <w:sz w:val="22"/>
          <w:szCs w:val="22"/>
        </w:rPr>
        <w:t>de</w:t>
      </w:r>
      <w:r w:rsidRPr="00A257DB">
        <w:rPr>
          <w:rFonts w:ascii="Calibri" w:hAnsi="Calibri" w:cs="Calibri"/>
          <w:sz w:val="22"/>
          <w:szCs w:val="22"/>
        </w:rPr>
        <w:t xml:space="preserve"> faire des choix plus facilement sur </w:t>
      </w:r>
      <w:r w:rsidR="006F5FFA" w:rsidRPr="00A257DB">
        <w:rPr>
          <w:rFonts w:ascii="Calibri" w:hAnsi="Calibri" w:cs="Calibri"/>
          <w:sz w:val="22"/>
          <w:szCs w:val="22"/>
        </w:rPr>
        <w:t>la sélection</w:t>
      </w:r>
      <w:r w:rsidRPr="00A257DB">
        <w:rPr>
          <w:rFonts w:ascii="Calibri" w:hAnsi="Calibri" w:cs="Calibri"/>
          <w:sz w:val="22"/>
          <w:szCs w:val="22"/>
        </w:rPr>
        <w:t xml:space="preserve"> des enjeux et </w:t>
      </w:r>
      <w:r w:rsidR="00FF0C4B" w:rsidRPr="00A257DB">
        <w:rPr>
          <w:rFonts w:ascii="Calibri" w:hAnsi="Calibri" w:cs="Calibri"/>
          <w:sz w:val="22"/>
          <w:szCs w:val="22"/>
        </w:rPr>
        <w:t xml:space="preserve">sur </w:t>
      </w:r>
      <w:r w:rsidRPr="00A257DB">
        <w:rPr>
          <w:rFonts w:ascii="Calibri" w:hAnsi="Calibri" w:cs="Calibri"/>
          <w:sz w:val="22"/>
          <w:szCs w:val="22"/>
        </w:rPr>
        <w:t>les act</w:t>
      </w:r>
      <w:r w:rsidR="00FF0C4B" w:rsidRPr="00A257DB">
        <w:rPr>
          <w:rFonts w:ascii="Calibri" w:hAnsi="Calibri" w:cs="Calibri"/>
          <w:sz w:val="22"/>
          <w:szCs w:val="22"/>
        </w:rPr>
        <w:t>ions à mettre en œuvre.</w:t>
      </w:r>
      <w:r w:rsidR="008F19CD" w:rsidRPr="00A257DB">
        <w:rPr>
          <w:rFonts w:ascii="Calibri" w:hAnsi="Calibri" w:cs="Calibri"/>
          <w:sz w:val="22"/>
          <w:szCs w:val="22"/>
        </w:rPr>
        <w:t xml:space="preserve"> </w:t>
      </w:r>
      <w:r w:rsidRPr="00A257DB">
        <w:rPr>
          <w:rFonts w:ascii="Calibri" w:hAnsi="Calibri" w:cs="Calibri"/>
          <w:sz w:val="22"/>
          <w:szCs w:val="22"/>
        </w:rPr>
        <w:t xml:space="preserve">C’est </w:t>
      </w:r>
      <w:r w:rsidR="006F5FFA" w:rsidRPr="00A257DB">
        <w:rPr>
          <w:rFonts w:ascii="Calibri" w:hAnsi="Calibri" w:cs="Calibri"/>
          <w:sz w:val="22"/>
          <w:szCs w:val="22"/>
        </w:rPr>
        <w:t xml:space="preserve">l’occasion </w:t>
      </w:r>
      <w:r w:rsidRPr="00A257DB">
        <w:rPr>
          <w:rFonts w:ascii="Calibri" w:hAnsi="Calibri" w:cs="Calibri"/>
          <w:sz w:val="22"/>
          <w:szCs w:val="22"/>
        </w:rPr>
        <w:t>de comprendre l</w:t>
      </w:r>
      <w:r w:rsidR="00FF0C4B" w:rsidRPr="00A257DB">
        <w:rPr>
          <w:rFonts w:ascii="Calibri" w:hAnsi="Calibri" w:cs="Calibri"/>
          <w:sz w:val="22"/>
          <w:szCs w:val="22"/>
        </w:rPr>
        <w:t>es décisions qui auront un effe</w:t>
      </w:r>
      <w:r w:rsidRPr="00A257DB">
        <w:rPr>
          <w:rFonts w:ascii="Calibri" w:hAnsi="Calibri" w:cs="Calibri"/>
          <w:sz w:val="22"/>
          <w:szCs w:val="22"/>
        </w:rPr>
        <w:t xml:space="preserve">t </w:t>
      </w:r>
      <w:r w:rsidR="00FF0C4B" w:rsidRPr="00A257DB">
        <w:rPr>
          <w:rFonts w:ascii="Calibri" w:hAnsi="Calibri" w:cs="Calibri"/>
          <w:sz w:val="22"/>
          <w:szCs w:val="22"/>
        </w:rPr>
        <w:t>sur les changements qui seront apportés</w:t>
      </w:r>
      <w:r w:rsidRPr="00A257DB">
        <w:rPr>
          <w:rFonts w:ascii="Calibri" w:hAnsi="Calibri" w:cs="Calibri"/>
          <w:sz w:val="22"/>
          <w:szCs w:val="22"/>
        </w:rPr>
        <w:t xml:space="preserve"> au sein de l’organisation, </w:t>
      </w:r>
      <w:r w:rsidR="008F19CD" w:rsidRPr="00A257DB">
        <w:rPr>
          <w:rFonts w:ascii="Calibri" w:hAnsi="Calibri" w:cs="Calibri"/>
          <w:sz w:val="22"/>
          <w:szCs w:val="22"/>
        </w:rPr>
        <w:t xml:space="preserve">pour améliorer </w:t>
      </w:r>
      <w:r w:rsidR="00FF0C4B" w:rsidRPr="00A257DB">
        <w:rPr>
          <w:rFonts w:ascii="Calibri" w:hAnsi="Calibri" w:cs="Calibri"/>
          <w:sz w:val="22"/>
          <w:szCs w:val="22"/>
        </w:rPr>
        <w:t xml:space="preserve">les façons de faire </w:t>
      </w:r>
      <w:r w:rsidR="008F19CD" w:rsidRPr="00A257DB">
        <w:rPr>
          <w:rFonts w:ascii="Calibri" w:hAnsi="Calibri" w:cs="Calibri"/>
          <w:sz w:val="22"/>
          <w:szCs w:val="22"/>
        </w:rPr>
        <w:t xml:space="preserve">ou </w:t>
      </w:r>
      <w:r w:rsidR="00FF0C4B" w:rsidRPr="00A257DB">
        <w:rPr>
          <w:rFonts w:ascii="Calibri" w:hAnsi="Calibri" w:cs="Calibri"/>
          <w:sz w:val="22"/>
          <w:szCs w:val="22"/>
        </w:rPr>
        <w:t xml:space="preserve">pour en </w:t>
      </w:r>
      <w:r w:rsidR="008F19CD" w:rsidRPr="00A257DB">
        <w:rPr>
          <w:rFonts w:ascii="Calibri" w:hAnsi="Calibri" w:cs="Calibri"/>
          <w:sz w:val="22"/>
          <w:szCs w:val="22"/>
        </w:rPr>
        <w:t>intégre</w:t>
      </w:r>
      <w:r w:rsidR="00FF0C4B" w:rsidRPr="00A257DB">
        <w:rPr>
          <w:rFonts w:ascii="Calibri" w:hAnsi="Calibri" w:cs="Calibri"/>
          <w:sz w:val="22"/>
          <w:szCs w:val="22"/>
        </w:rPr>
        <w:t>r de nouvelles. P</w:t>
      </w:r>
      <w:r w:rsidRPr="00A257DB">
        <w:rPr>
          <w:rFonts w:ascii="Calibri" w:hAnsi="Calibri" w:cs="Calibri"/>
          <w:sz w:val="22"/>
          <w:szCs w:val="22"/>
        </w:rPr>
        <w:t xml:space="preserve">ar conséquent, </w:t>
      </w:r>
      <w:r w:rsidR="00FF0C4B" w:rsidRPr="00A257DB">
        <w:rPr>
          <w:rFonts w:ascii="Calibri" w:hAnsi="Calibri" w:cs="Calibri"/>
          <w:sz w:val="22"/>
          <w:szCs w:val="22"/>
        </w:rPr>
        <w:t>l’organisation pourra accroi</w:t>
      </w:r>
      <w:r w:rsidR="008F19CD" w:rsidRPr="00A257DB">
        <w:rPr>
          <w:rFonts w:ascii="Calibri" w:hAnsi="Calibri" w:cs="Calibri"/>
          <w:sz w:val="22"/>
          <w:szCs w:val="22"/>
        </w:rPr>
        <w:t xml:space="preserve">tre sa </w:t>
      </w:r>
      <w:r w:rsidR="00FA014A" w:rsidRPr="00A257DB">
        <w:rPr>
          <w:rFonts w:ascii="Calibri" w:hAnsi="Calibri" w:cs="Calibri"/>
          <w:sz w:val="22"/>
          <w:szCs w:val="22"/>
        </w:rPr>
        <w:t>performance globale</w:t>
      </w:r>
      <w:r w:rsidR="00FF0C4B" w:rsidRPr="00A257DB">
        <w:rPr>
          <w:rFonts w:ascii="Calibri" w:hAnsi="Calibri" w:cs="Calibri"/>
          <w:sz w:val="22"/>
          <w:szCs w:val="22"/>
        </w:rPr>
        <w:t>, se distinguer sur le</w:t>
      </w:r>
      <w:r w:rsidR="008F19CD" w:rsidRPr="00A257DB">
        <w:rPr>
          <w:rFonts w:ascii="Calibri" w:hAnsi="Calibri" w:cs="Calibri"/>
          <w:sz w:val="22"/>
          <w:szCs w:val="22"/>
        </w:rPr>
        <w:t xml:space="preserve"> marché et atteindre les objectifs d’affaires souhaités dans une perspective de développement durable.</w:t>
      </w:r>
    </w:p>
    <w:p w:rsidR="00273263" w:rsidRPr="00A257DB" w:rsidRDefault="00FF0C4B" w:rsidP="00A257DB">
      <w:pPr>
        <w:spacing w:after="240"/>
        <w:ind w:left="0"/>
        <w:jc w:val="both"/>
        <w:rPr>
          <w:rFonts w:ascii="Calibri" w:hAnsi="Calibri" w:cs="Calibri"/>
          <w:b/>
          <w:color w:val="FF0000"/>
          <w:sz w:val="22"/>
          <w:szCs w:val="22"/>
        </w:rPr>
      </w:pPr>
      <w:r w:rsidRPr="00A257DB">
        <w:rPr>
          <w:rFonts w:ascii="Calibri" w:hAnsi="Calibri" w:cs="Calibri"/>
          <w:b/>
          <w:color w:val="FF0000"/>
          <w:sz w:val="22"/>
          <w:szCs w:val="22"/>
        </w:rPr>
        <w:t xml:space="preserve">À </w:t>
      </w:r>
      <w:r w:rsidR="00140806" w:rsidRPr="00A257DB">
        <w:rPr>
          <w:rFonts w:ascii="Calibri" w:hAnsi="Calibri" w:cs="Calibri"/>
          <w:b/>
          <w:color w:val="FF0000"/>
          <w:sz w:val="22"/>
          <w:szCs w:val="22"/>
        </w:rPr>
        <w:t>R</w:t>
      </w:r>
      <w:r w:rsidRPr="00A257DB">
        <w:rPr>
          <w:rFonts w:ascii="Calibri" w:hAnsi="Calibri" w:cs="Calibri"/>
          <w:b/>
          <w:color w:val="FF0000"/>
          <w:sz w:val="22"/>
          <w:szCs w:val="22"/>
        </w:rPr>
        <w:t>EMPLIR</w:t>
      </w:r>
      <w:r w:rsidR="00140806" w:rsidRPr="00A257DB">
        <w:rPr>
          <w:rFonts w:ascii="Calibri" w:hAnsi="Calibri" w:cs="Calibri"/>
          <w:b/>
          <w:color w:val="FF0000"/>
          <w:sz w:val="22"/>
          <w:szCs w:val="22"/>
        </w:rPr>
        <w:t xml:space="preserve"> PAR L’EXPERT </w:t>
      </w:r>
      <w:r w:rsidR="006F5FFA" w:rsidRPr="00A257DB">
        <w:rPr>
          <w:rFonts w:ascii="Calibri" w:hAnsi="Calibri" w:cs="Calibri"/>
          <w:b/>
          <w:color w:val="FF0000"/>
          <w:sz w:val="22"/>
          <w:szCs w:val="22"/>
        </w:rPr>
        <w:t>EN DÉVELOPPEMENT DURABLE</w:t>
      </w:r>
      <w:r w:rsidR="00D33E13" w:rsidRPr="00A257DB">
        <w:rPr>
          <w:rFonts w:ascii="Calibri" w:hAnsi="Calibri" w:cs="Calibri"/>
          <w:b/>
          <w:color w:val="FF0000"/>
          <w:sz w:val="22"/>
          <w:szCs w:val="22"/>
        </w:rPr>
        <w:t xml:space="preserve"> – </w:t>
      </w:r>
      <w:r w:rsidR="00140806" w:rsidRPr="00A257DB">
        <w:rPr>
          <w:rFonts w:ascii="Calibri" w:hAnsi="Calibri" w:cs="Calibri"/>
          <w:b/>
          <w:color w:val="FF0000"/>
          <w:sz w:val="22"/>
          <w:szCs w:val="22"/>
        </w:rPr>
        <w:t>EN VUE DE</w:t>
      </w:r>
      <w:r w:rsidRPr="00A257DB">
        <w:rPr>
          <w:rFonts w:ascii="Calibri" w:hAnsi="Calibri" w:cs="Calibri"/>
          <w:b/>
          <w:color w:val="FF0000"/>
          <w:sz w:val="22"/>
          <w:szCs w:val="22"/>
        </w:rPr>
        <w:t xml:space="preserve"> L’EXERCICE SUR LE CHOIX</w:t>
      </w:r>
      <w:r w:rsidR="00D33E13" w:rsidRPr="00A257DB">
        <w:rPr>
          <w:rFonts w:ascii="Calibri" w:hAnsi="Calibri" w:cs="Calibri"/>
          <w:b/>
          <w:color w:val="FF0000"/>
          <w:sz w:val="22"/>
          <w:szCs w:val="22"/>
        </w:rPr>
        <w:t xml:space="preserve"> DES ENJEUX (ÉTAPE </w:t>
      </w:r>
      <w:r w:rsidR="00140806" w:rsidRPr="00A257DB">
        <w:rPr>
          <w:rFonts w:ascii="Calibri" w:hAnsi="Calibri" w:cs="Calibri"/>
          <w:b/>
          <w:color w:val="FF0000"/>
          <w:sz w:val="22"/>
          <w:szCs w:val="22"/>
        </w:rPr>
        <w:t>4) ET</w:t>
      </w:r>
      <w:r w:rsidR="00D33E13" w:rsidRPr="00A257DB">
        <w:rPr>
          <w:rFonts w:ascii="Calibri" w:hAnsi="Calibri" w:cs="Calibri"/>
          <w:b/>
          <w:color w:val="FF0000"/>
          <w:sz w:val="22"/>
          <w:szCs w:val="22"/>
        </w:rPr>
        <w:t xml:space="preserve"> DE L’EXERCICE SUR</w:t>
      </w:r>
      <w:r w:rsidR="00140806" w:rsidRPr="00A257DB">
        <w:rPr>
          <w:rFonts w:ascii="Calibri" w:hAnsi="Calibri" w:cs="Calibri"/>
          <w:b/>
          <w:color w:val="FF0000"/>
          <w:sz w:val="22"/>
          <w:szCs w:val="22"/>
        </w:rPr>
        <w:t xml:space="preserve"> LES A</w:t>
      </w:r>
      <w:r w:rsidR="00D33E13" w:rsidRPr="00A257DB">
        <w:rPr>
          <w:rFonts w:ascii="Calibri" w:hAnsi="Calibri" w:cs="Calibri"/>
          <w:b/>
          <w:color w:val="FF0000"/>
          <w:sz w:val="22"/>
          <w:szCs w:val="22"/>
        </w:rPr>
        <w:t>CTIONS À METTRE EN ŒUVRE (ÉTAPE </w:t>
      </w:r>
      <w:r w:rsidR="00140806" w:rsidRPr="00A257DB">
        <w:rPr>
          <w:rFonts w:ascii="Calibri" w:hAnsi="Calibri" w:cs="Calibri"/>
          <w:b/>
          <w:color w:val="FF0000"/>
          <w:sz w:val="22"/>
          <w:szCs w:val="22"/>
        </w:rPr>
        <w:t>5)</w:t>
      </w:r>
    </w:p>
    <w:tbl>
      <w:tblPr>
        <w:tblW w:w="11160"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50"/>
        <w:gridCol w:w="4050"/>
        <w:gridCol w:w="3240"/>
        <w:gridCol w:w="1620"/>
      </w:tblGrid>
      <w:tr w:rsidR="00261E10" w:rsidRPr="00A155D5" w:rsidTr="00555707">
        <w:trPr>
          <w:tblHeader/>
        </w:trPr>
        <w:tc>
          <w:tcPr>
            <w:tcW w:w="2250" w:type="dxa"/>
            <w:tcBorders>
              <w:top w:val="single" w:sz="12" w:space="0" w:color="auto"/>
              <w:bottom w:val="single" w:sz="18" w:space="0" w:color="auto"/>
            </w:tcBorders>
            <w:shd w:val="pct25" w:color="auto" w:fill="auto"/>
          </w:tcPr>
          <w:p w:rsidR="00261E10" w:rsidRPr="00A155D5" w:rsidRDefault="00261E10" w:rsidP="00923A7A">
            <w:pPr>
              <w:tabs>
                <w:tab w:val="left" w:pos="720"/>
              </w:tabs>
              <w:ind w:left="195"/>
              <w:jc w:val="center"/>
              <w:rPr>
                <w:rFonts w:ascii="Calibri" w:hAnsi="Calibri" w:cs="Calibri"/>
                <w:b/>
                <w:color w:val="FFFFFF"/>
                <w:lang w:eastAsia="fr-CA"/>
              </w:rPr>
            </w:pPr>
            <w:r w:rsidRPr="00A155D5">
              <w:rPr>
                <w:rFonts w:ascii="Calibri" w:hAnsi="Calibri" w:cs="Calibri"/>
                <w:b/>
                <w:color w:val="FFFFFF"/>
              </w:rPr>
              <w:t>ENJEUX</w:t>
            </w:r>
          </w:p>
        </w:tc>
        <w:tc>
          <w:tcPr>
            <w:tcW w:w="4050" w:type="dxa"/>
            <w:tcBorders>
              <w:top w:val="single" w:sz="12" w:space="0" w:color="auto"/>
              <w:bottom w:val="single" w:sz="18" w:space="0" w:color="auto"/>
              <w:right w:val="single" w:sz="12" w:space="0" w:color="auto"/>
            </w:tcBorders>
            <w:shd w:val="pct25" w:color="auto" w:fill="auto"/>
          </w:tcPr>
          <w:p w:rsidR="00261E10" w:rsidRPr="00555707" w:rsidRDefault="00261E10" w:rsidP="00923A7A">
            <w:pPr>
              <w:tabs>
                <w:tab w:val="left" w:pos="720"/>
              </w:tabs>
              <w:ind w:left="0"/>
              <w:jc w:val="center"/>
              <w:rPr>
                <w:rFonts w:ascii="Calibri" w:hAnsi="Calibri" w:cs="Calibri"/>
                <w:b/>
                <w:color w:val="FFFFFF"/>
              </w:rPr>
            </w:pPr>
            <w:r w:rsidRPr="00555707">
              <w:rPr>
                <w:rFonts w:ascii="Calibri" w:hAnsi="Calibri" w:cs="Calibri"/>
                <w:b/>
                <w:color w:val="FFFFFF"/>
              </w:rPr>
              <w:t xml:space="preserve">PROPOSITIONS DE PRATIQUES </w:t>
            </w:r>
            <w:r w:rsidR="00D33E13" w:rsidRPr="00555707">
              <w:rPr>
                <w:rFonts w:ascii="Calibri" w:hAnsi="Calibri" w:cs="Calibri"/>
                <w:b/>
                <w:color w:val="FFFFFF"/>
              </w:rPr>
              <w:t>EN DÉVELOPPEMENT DURABLE</w:t>
            </w:r>
          </w:p>
        </w:tc>
        <w:tc>
          <w:tcPr>
            <w:tcW w:w="3240" w:type="dxa"/>
            <w:tcBorders>
              <w:top w:val="single" w:sz="12" w:space="0" w:color="auto"/>
              <w:bottom w:val="single" w:sz="18" w:space="0" w:color="auto"/>
            </w:tcBorders>
            <w:shd w:val="pct25" w:color="auto" w:fill="auto"/>
          </w:tcPr>
          <w:p w:rsidR="00261E10" w:rsidRPr="00555707" w:rsidRDefault="00261E10" w:rsidP="00923A7A">
            <w:pPr>
              <w:tabs>
                <w:tab w:val="left" w:pos="720"/>
              </w:tabs>
              <w:ind w:left="195"/>
              <w:jc w:val="center"/>
              <w:rPr>
                <w:rFonts w:ascii="Calibri" w:hAnsi="Calibri" w:cs="Calibri"/>
                <w:b/>
                <w:color w:val="FFFFFF"/>
              </w:rPr>
            </w:pPr>
            <w:r w:rsidRPr="00555707">
              <w:rPr>
                <w:rFonts w:ascii="Calibri" w:hAnsi="Calibri" w:cs="Calibri"/>
                <w:b/>
                <w:color w:val="FFFFFF"/>
              </w:rPr>
              <w:t>PRINCIPALES PARTIES PRENANTES INTÉRESSÉES</w:t>
            </w:r>
          </w:p>
        </w:tc>
        <w:tc>
          <w:tcPr>
            <w:tcW w:w="1620" w:type="dxa"/>
            <w:tcBorders>
              <w:top w:val="single" w:sz="12" w:space="0" w:color="auto"/>
              <w:bottom w:val="single" w:sz="18" w:space="0" w:color="auto"/>
              <w:right w:val="single" w:sz="12" w:space="0" w:color="auto"/>
            </w:tcBorders>
            <w:shd w:val="pct25" w:color="auto" w:fill="auto"/>
          </w:tcPr>
          <w:p w:rsidR="00261E10" w:rsidRPr="00555707" w:rsidRDefault="00D33E13" w:rsidP="00923A7A">
            <w:pPr>
              <w:tabs>
                <w:tab w:val="left" w:pos="720"/>
              </w:tabs>
              <w:ind w:left="195"/>
              <w:jc w:val="center"/>
              <w:rPr>
                <w:rFonts w:ascii="Calibri" w:hAnsi="Calibri" w:cs="Calibri"/>
                <w:b/>
                <w:color w:val="FFFFFF"/>
                <w:lang w:eastAsia="fr-CA"/>
              </w:rPr>
            </w:pPr>
            <w:r w:rsidRPr="00555707">
              <w:rPr>
                <w:rFonts w:ascii="Calibri" w:hAnsi="Calibri" w:cs="Calibri"/>
                <w:b/>
                <w:color w:val="FFFFFF"/>
              </w:rPr>
              <w:t>PRIORITÉS</w:t>
            </w:r>
            <w:r w:rsidR="00555707">
              <w:rPr>
                <w:rFonts w:ascii="Calibri" w:hAnsi="Calibri" w:cs="Calibri"/>
                <w:b/>
                <w:color w:val="FFFFFF"/>
              </w:rPr>
              <w:br/>
            </w:r>
            <w:r w:rsidRPr="00555707">
              <w:rPr>
                <w:rFonts w:ascii="Calibri" w:hAnsi="Calibri" w:cs="Calibri"/>
                <w:b/>
                <w:color w:val="FFFFFF"/>
              </w:rPr>
              <w:t xml:space="preserve">1, 2, </w:t>
            </w:r>
            <w:r w:rsidR="00261E10" w:rsidRPr="00555707">
              <w:rPr>
                <w:rFonts w:ascii="Calibri" w:hAnsi="Calibri" w:cs="Calibri"/>
                <w:b/>
                <w:color w:val="FFFFFF"/>
              </w:rPr>
              <w:t>3</w:t>
            </w:r>
            <w:r w:rsidRPr="00555707">
              <w:rPr>
                <w:rFonts w:ascii="Calibri" w:hAnsi="Calibri" w:cs="Calibri"/>
                <w:b/>
                <w:color w:val="FFFFFF"/>
              </w:rPr>
              <w:t xml:space="preserve">, 4 OU </w:t>
            </w:r>
            <w:r w:rsidR="001340FC" w:rsidRPr="00555707">
              <w:rPr>
                <w:rFonts w:ascii="Calibri" w:hAnsi="Calibri" w:cs="Calibri"/>
                <w:b/>
                <w:color w:val="FFFFFF"/>
              </w:rPr>
              <w:t>5</w:t>
            </w:r>
            <w:r w:rsidR="00261E10" w:rsidRPr="00555707">
              <w:rPr>
                <w:rFonts w:ascii="Calibri" w:hAnsi="Calibri" w:cs="Calibri"/>
                <w:b/>
                <w:color w:val="FFFFFF"/>
              </w:rPr>
              <w:t>*</w:t>
            </w:r>
          </w:p>
        </w:tc>
      </w:tr>
      <w:tr w:rsidR="00D17DC4" w:rsidRPr="00A155D5" w:rsidTr="00F90CDF">
        <w:tc>
          <w:tcPr>
            <w:tcW w:w="11160" w:type="dxa"/>
            <w:gridSpan w:val="4"/>
            <w:tcBorders>
              <w:top w:val="single" w:sz="18" w:space="0" w:color="auto"/>
              <w:right w:val="single" w:sz="12" w:space="0" w:color="auto"/>
            </w:tcBorders>
            <w:shd w:val="clear" w:color="auto" w:fill="EEECE1"/>
          </w:tcPr>
          <w:p w:rsidR="00D17DC4" w:rsidRPr="00A155D5" w:rsidRDefault="00D17DC4" w:rsidP="00555707">
            <w:pPr>
              <w:ind w:left="0"/>
              <w:rPr>
                <w:rFonts w:ascii="Calibri" w:hAnsi="Calibri" w:cs="Calibri"/>
                <w:lang w:eastAsia="fr-CA"/>
              </w:rPr>
            </w:pPr>
            <w:r w:rsidRPr="00A155D5">
              <w:rPr>
                <w:rFonts w:ascii="Calibri" w:hAnsi="Calibri" w:cs="Calibri"/>
                <w:lang w:eastAsia="fr-CA"/>
              </w:rPr>
              <w:t>DIMENSION TRANSVERSALE</w:t>
            </w:r>
          </w:p>
        </w:tc>
      </w:tr>
      <w:tr w:rsidR="00261E10" w:rsidRPr="00555707" w:rsidTr="00555707">
        <w:tc>
          <w:tcPr>
            <w:tcW w:w="2250" w:type="dxa"/>
            <w:tcBorders>
              <w:top w:val="single" w:sz="18" w:space="0" w:color="auto"/>
            </w:tcBorders>
          </w:tcPr>
          <w:p w:rsidR="00261E10" w:rsidRPr="00555707" w:rsidRDefault="00D33E13"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Mission, vision et</w:t>
            </w:r>
            <w:r w:rsidR="00261E10" w:rsidRPr="00555707">
              <w:rPr>
                <w:rFonts w:asciiTheme="minorHAnsi" w:hAnsiTheme="minorHAnsi" w:cs="Calibri"/>
                <w:lang w:eastAsia="fr-CA"/>
              </w:rPr>
              <w:t xml:space="preserve"> valeurs</w:t>
            </w:r>
          </w:p>
        </w:tc>
        <w:tc>
          <w:tcPr>
            <w:tcW w:w="4050" w:type="dxa"/>
            <w:tcBorders>
              <w:top w:val="single" w:sz="18" w:space="0" w:color="auto"/>
              <w:right w:val="single" w:sz="12" w:space="0" w:color="auto"/>
            </w:tcBorders>
          </w:tcPr>
          <w:p w:rsidR="00261E10" w:rsidRPr="00555707" w:rsidRDefault="00D33E13" w:rsidP="00555707">
            <w:pPr>
              <w:spacing w:before="100" w:beforeAutospacing="1" w:after="100" w:afterAutospacing="1"/>
              <w:ind w:left="0"/>
              <w:rPr>
                <w:rFonts w:asciiTheme="minorHAnsi" w:hAnsiTheme="minorHAnsi" w:cs="Calibri"/>
                <w:color w:val="FF0000"/>
                <w:lang w:eastAsia="fr-CA"/>
              </w:rPr>
            </w:pPr>
            <w:r w:rsidRPr="00555707">
              <w:rPr>
                <w:rFonts w:asciiTheme="minorHAnsi" w:hAnsiTheme="minorHAnsi" w:cs="Calibri"/>
                <w:color w:val="FF0000"/>
                <w:lang w:eastAsia="fr-CA"/>
              </w:rPr>
              <w:t xml:space="preserve">À </w:t>
            </w:r>
            <w:r w:rsidR="00261E10" w:rsidRPr="00555707">
              <w:rPr>
                <w:rFonts w:asciiTheme="minorHAnsi" w:hAnsiTheme="minorHAnsi" w:cs="Calibri"/>
                <w:color w:val="FF0000"/>
                <w:lang w:eastAsia="fr-CA"/>
              </w:rPr>
              <w:t>R</w:t>
            </w:r>
            <w:r w:rsidRPr="00555707">
              <w:rPr>
                <w:rFonts w:asciiTheme="minorHAnsi" w:hAnsiTheme="minorHAnsi" w:cs="Calibri"/>
                <w:color w:val="FF0000"/>
                <w:lang w:eastAsia="fr-CA"/>
              </w:rPr>
              <w:t>EMPLIR – </w:t>
            </w:r>
            <w:r w:rsidR="00161EB9" w:rsidRPr="00555707">
              <w:rPr>
                <w:rFonts w:asciiTheme="minorHAnsi" w:hAnsiTheme="minorHAnsi" w:cs="Calibri"/>
                <w:color w:val="FF0000"/>
                <w:lang w:eastAsia="fr-CA"/>
              </w:rPr>
              <w:t>SI NON PERTINENT INDIQUER S. O.</w:t>
            </w:r>
          </w:p>
        </w:tc>
        <w:tc>
          <w:tcPr>
            <w:tcW w:w="3240" w:type="dxa"/>
            <w:tcBorders>
              <w:top w:val="single" w:sz="18" w:space="0" w:color="auto"/>
            </w:tcBorders>
          </w:tcPr>
          <w:p w:rsidR="00261E10" w:rsidRPr="00555707" w:rsidRDefault="001340FC" w:rsidP="00555707">
            <w:pPr>
              <w:spacing w:before="100" w:beforeAutospacing="1" w:after="100" w:afterAutospacing="1"/>
              <w:ind w:left="0"/>
              <w:rPr>
                <w:rFonts w:asciiTheme="minorHAnsi" w:hAnsiTheme="minorHAnsi" w:cs="Calibri"/>
                <w:color w:val="FF0000"/>
                <w:lang w:eastAsia="fr-CA"/>
              </w:rPr>
            </w:pPr>
            <w:r w:rsidRPr="00555707">
              <w:rPr>
                <w:rFonts w:asciiTheme="minorHAnsi" w:hAnsiTheme="minorHAnsi" w:cs="Calibri"/>
                <w:color w:val="FF0000"/>
                <w:lang w:eastAsia="fr-CA"/>
              </w:rPr>
              <w:t>QUELLES SONT LES PARTIES PRENANTES QUI SONT AFFECTÉES OU QUI AFFECTENT (OU RISQUE</w:t>
            </w:r>
            <w:r w:rsidR="00D33E13" w:rsidRPr="00555707">
              <w:rPr>
                <w:rFonts w:asciiTheme="minorHAnsi" w:hAnsiTheme="minorHAnsi" w:cs="Calibri"/>
                <w:color w:val="FF0000"/>
                <w:lang w:eastAsia="fr-CA"/>
              </w:rPr>
              <w:t>NT</w:t>
            </w:r>
            <w:r w:rsidRPr="00555707">
              <w:rPr>
                <w:rFonts w:asciiTheme="minorHAnsi" w:hAnsiTheme="minorHAnsi" w:cs="Calibri"/>
                <w:color w:val="FF0000"/>
                <w:lang w:eastAsia="fr-CA"/>
              </w:rPr>
              <w:t xml:space="preserve"> D’AFFECTER) L’ORGANISATION EN RAISON DE CET ENJEU?</w:t>
            </w:r>
          </w:p>
        </w:tc>
        <w:tc>
          <w:tcPr>
            <w:tcW w:w="1620" w:type="dxa"/>
            <w:tcBorders>
              <w:top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Stratégie de l’organisation</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Éthique des affaires</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 xml:space="preserve">Responsabilité sur les produits et </w:t>
            </w:r>
            <w:r w:rsidR="00D33E13" w:rsidRPr="00555707">
              <w:rPr>
                <w:rFonts w:asciiTheme="minorHAnsi" w:hAnsiTheme="minorHAnsi" w:cs="Calibri"/>
                <w:lang w:eastAsia="fr-CA"/>
              </w:rPr>
              <w:t xml:space="preserve">les </w:t>
            </w:r>
            <w:r w:rsidRPr="00555707">
              <w:rPr>
                <w:rFonts w:asciiTheme="minorHAnsi" w:hAnsiTheme="minorHAnsi" w:cs="Calibri"/>
                <w:lang w:eastAsia="fr-CA"/>
              </w:rPr>
              <w:t>services</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Borders>
              <w:bottom w:val="single" w:sz="18"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Gouvernance</w:t>
            </w:r>
          </w:p>
        </w:tc>
        <w:tc>
          <w:tcPr>
            <w:tcW w:w="4050" w:type="dxa"/>
            <w:tcBorders>
              <w:bottom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Borders>
              <w:bottom w:val="single" w:sz="18"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bottom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D17DC4" w:rsidRPr="00555707" w:rsidTr="00F90CDF">
        <w:tc>
          <w:tcPr>
            <w:tcW w:w="11160" w:type="dxa"/>
            <w:gridSpan w:val="4"/>
            <w:tcBorders>
              <w:top w:val="single" w:sz="18" w:space="0" w:color="auto"/>
              <w:right w:val="single" w:sz="12" w:space="0" w:color="auto"/>
            </w:tcBorders>
            <w:shd w:val="clear" w:color="auto" w:fill="EEECE1"/>
          </w:tcPr>
          <w:p w:rsidR="00D17DC4" w:rsidRPr="00A155D5" w:rsidRDefault="00D17DC4" w:rsidP="00555707">
            <w:pPr>
              <w:ind w:left="0"/>
              <w:rPr>
                <w:rFonts w:ascii="Calibri" w:hAnsi="Calibri" w:cs="Calibri"/>
                <w:lang w:eastAsia="fr-CA"/>
              </w:rPr>
            </w:pPr>
            <w:r w:rsidRPr="00A155D5">
              <w:rPr>
                <w:rFonts w:ascii="Calibri" w:hAnsi="Calibri" w:cs="Calibri"/>
                <w:lang w:eastAsia="fr-CA"/>
              </w:rPr>
              <w:t>DIMENSION ÉCONOMIQUE</w:t>
            </w:r>
          </w:p>
        </w:tc>
      </w:tr>
      <w:tr w:rsidR="00261E10" w:rsidRPr="00555707" w:rsidTr="00555707">
        <w:tc>
          <w:tcPr>
            <w:tcW w:w="2250" w:type="dxa"/>
            <w:tcBorders>
              <w:top w:val="single" w:sz="18"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Contrôle de la rentabilité</w:t>
            </w:r>
          </w:p>
        </w:tc>
        <w:tc>
          <w:tcPr>
            <w:tcW w:w="4050" w:type="dxa"/>
            <w:tcBorders>
              <w:top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Borders>
              <w:top w:val="single" w:sz="18"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top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Pérennité de l’organisation</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Pr>
          <w:p w:rsidR="00261E10" w:rsidRPr="00555707" w:rsidRDefault="00D33E13"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Pratiques d’investissement</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Pratiques d’achat ou d’approvisionnement</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Borders>
              <w:bottom w:val="single" w:sz="18" w:space="0" w:color="auto"/>
            </w:tcBorders>
          </w:tcPr>
          <w:p w:rsidR="00261E10" w:rsidRPr="00555707" w:rsidRDefault="00D33E13"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Effe</w:t>
            </w:r>
            <w:r w:rsidR="00261E10" w:rsidRPr="00555707">
              <w:rPr>
                <w:rFonts w:asciiTheme="minorHAnsi" w:hAnsiTheme="minorHAnsi" w:cs="Calibri"/>
                <w:lang w:eastAsia="fr-CA"/>
              </w:rPr>
              <w:t>t sur le développement local</w:t>
            </w:r>
          </w:p>
        </w:tc>
        <w:tc>
          <w:tcPr>
            <w:tcW w:w="4050" w:type="dxa"/>
            <w:tcBorders>
              <w:bottom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Borders>
              <w:bottom w:val="single" w:sz="18"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bottom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D17DC4" w:rsidRPr="00555707" w:rsidTr="00F90CDF">
        <w:tc>
          <w:tcPr>
            <w:tcW w:w="11160" w:type="dxa"/>
            <w:gridSpan w:val="4"/>
            <w:tcBorders>
              <w:top w:val="single" w:sz="18" w:space="0" w:color="auto"/>
              <w:right w:val="single" w:sz="12" w:space="0" w:color="auto"/>
            </w:tcBorders>
            <w:shd w:val="clear" w:color="auto" w:fill="EEECE1"/>
          </w:tcPr>
          <w:p w:rsidR="00D17DC4" w:rsidRPr="00555707" w:rsidRDefault="00D17DC4" w:rsidP="00555707">
            <w:pPr>
              <w:ind w:left="0"/>
              <w:rPr>
                <w:rFonts w:ascii="Calibri" w:hAnsi="Calibri" w:cs="Calibri"/>
                <w:lang w:eastAsia="fr-CA"/>
              </w:rPr>
            </w:pPr>
            <w:r w:rsidRPr="00555707">
              <w:rPr>
                <w:rFonts w:ascii="Calibri" w:hAnsi="Calibri" w:cs="Calibri"/>
                <w:lang w:eastAsia="fr-CA"/>
              </w:rPr>
              <w:t>DIMENSION SOCIALE</w:t>
            </w:r>
          </w:p>
        </w:tc>
      </w:tr>
      <w:tr w:rsidR="00261E10" w:rsidRPr="00555707" w:rsidTr="00555707">
        <w:tc>
          <w:tcPr>
            <w:tcW w:w="2250" w:type="dxa"/>
            <w:tcBorders>
              <w:top w:val="single" w:sz="18"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Conditions de travail</w:t>
            </w:r>
          </w:p>
        </w:tc>
        <w:tc>
          <w:tcPr>
            <w:tcW w:w="4050" w:type="dxa"/>
            <w:tcBorders>
              <w:top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Borders>
              <w:top w:val="single" w:sz="18"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top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Développement des compétences</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Participation et relations de travail</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Équité</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261E10" w:rsidRPr="00555707" w:rsidTr="00555707">
        <w:tc>
          <w:tcPr>
            <w:tcW w:w="2250" w:type="dxa"/>
            <w:tcBorders>
              <w:bottom w:val="single" w:sz="18"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r w:rsidRPr="00555707">
              <w:rPr>
                <w:rFonts w:asciiTheme="minorHAnsi" w:hAnsiTheme="minorHAnsi" w:cs="Calibri"/>
                <w:lang w:eastAsia="fr-CA"/>
              </w:rPr>
              <w:t>Santé et sécurité au travail</w:t>
            </w:r>
          </w:p>
        </w:tc>
        <w:tc>
          <w:tcPr>
            <w:tcW w:w="4050" w:type="dxa"/>
            <w:tcBorders>
              <w:bottom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3240" w:type="dxa"/>
            <w:tcBorders>
              <w:bottom w:val="single" w:sz="18"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c>
          <w:tcPr>
            <w:tcW w:w="1620" w:type="dxa"/>
            <w:tcBorders>
              <w:bottom w:val="single" w:sz="18" w:space="0" w:color="auto"/>
              <w:right w:val="single" w:sz="12" w:space="0" w:color="auto"/>
            </w:tcBorders>
          </w:tcPr>
          <w:p w:rsidR="00261E10" w:rsidRPr="00555707" w:rsidRDefault="00261E10" w:rsidP="00555707">
            <w:pPr>
              <w:spacing w:before="100" w:beforeAutospacing="1" w:after="100" w:afterAutospacing="1"/>
              <w:ind w:left="0"/>
              <w:rPr>
                <w:rFonts w:asciiTheme="minorHAnsi" w:hAnsiTheme="minorHAnsi" w:cs="Calibri"/>
                <w:lang w:eastAsia="fr-CA"/>
              </w:rPr>
            </w:pPr>
          </w:p>
        </w:tc>
      </w:tr>
      <w:tr w:rsidR="00D17DC4" w:rsidRPr="00555707" w:rsidTr="00F90CDF">
        <w:tc>
          <w:tcPr>
            <w:tcW w:w="11160" w:type="dxa"/>
            <w:gridSpan w:val="4"/>
            <w:tcBorders>
              <w:top w:val="single" w:sz="18" w:space="0" w:color="auto"/>
              <w:right w:val="single" w:sz="12" w:space="0" w:color="auto"/>
            </w:tcBorders>
            <w:shd w:val="clear" w:color="auto" w:fill="EEECE1"/>
          </w:tcPr>
          <w:p w:rsidR="00D17DC4" w:rsidRPr="00555707" w:rsidRDefault="00D17DC4" w:rsidP="00555707">
            <w:pPr>
              <w:pageBreakBefore/>
              <w:ind w:left="0"/>
              <w:rPr>
                <w:rFonts w:ascii="Calibri" w:hAnsi="Calibri" w:cs="Calibri"/>
                <w:lang w:eastAsia="fr-CA"/>
              </w:rPr>
            </w:pPr>
            <w:r w:rsidRPr="00555707">
              <w:rPr>
                <w:rFonts w:ascii="Calibri" w:hAnsi="Calibri" w:cs="Calibri"/>
                <w:lang w:eastAsia="fr-CA"/>
              </w:rPr>
              <w:lastRenderedPageBreak/>
              <w:t>DIMENSION ENVIRONNEMENTALE</w:t>
            </w:r>
          </w:p>
        </w:tc>
      </w:tr>
      <w:tr w:rsidR="00261E10" w:rsidRPr="00555707" w:rsidTr="00555707">
        <w:tc>
          <w:tcPr>
            <w:tcW w:w="2250" w:type="dxa"/>
            <w:tcBorders>
              <w:top w:val="single" w:sz="18" w:space="0" w:color="auto"/>
            </w:tcBorders>
          </w:tcPr>
          <w:p w:rsidR="00261E10" w:rsidRPr="00555707" w:rsidRDefault="00261E10" w:rsidP="00555707">
            <w:pPr>
              <w:spacing w:before="100" w:beforeAutospacing="1" w:after="100" w:afterAutospacing="1"/>
              <w:ind w:left="0"/>
              <w:rPr>
                <w:rFonts w:ascii="Calibri" w:hAnsi="Calibri" w:cs="Calibri"/>
                <w:lang w:eastAsia="fr-CA"/>
              </w:rPr>
            </w:pPr>
            <w:r w:rsidRPr="00555707">
              <w:rPr>
                <w:rFonts w:ascii="Calibri" w:hAnsi="Calibri" w:cs="Calibri"/>
                <w:lang w:eastAsia="fr-CA"/>
              </w:rPr>
              <w:t>Gestion des matières résiduelles</w:t>
            </w:r>
          </w:p>
        </w:tc>
        <w:tc>
          <w:tcPr>
            <w:tcW w:w="4050" w:type="dxa"/>
            <w:tcBorders>
              <w:top w:val="single" w:sz="18" w:space="0" w:color="auto"/>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c>
          <w:tcPr>
            <w:tcW w:w="3240" w:type="dxa"/>
            <w:tcBorders>
              <w:top w:val="single" w:sz="18"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c>
          <w:tcPr>
            <w:tcW w:w="1620" w:type="dxa"/>
            <w:tcBorders>
              <w:top w:val="single" w:sz="18" w:space="0" w:color="auto"/>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Calibri" w:hAnsi="Calibri" w:cs="Calibri"/>
                <w:lang w:eastAsia="fr-CA"/>
              </w:rPr>
            </w:pPr>
            <w:r w:rsidRPr="00555707">
              <w:rPr>
                <w:rFonts w:ascii="Calibri" w:hAnsi="Calibri" w:cs="Calibri"/>
                <w:lang w:eastAsia="fr-CA"/>
              </w:rPr>
              <w:t>Gestion de l’énergie</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c>
          <w:tcPr>
            <w:tcW w:w="3240" w:type="dxa"/>
          </w:tcPr>
          <w:p w:rsidR="00261E10" w:rsidRPr="00555707" w:rsidRDefault="00261E10" w:rsidP="00555707">
            <w:pPr>
              <w:spacing w:before="100" w:beforeAutospacing="1" w:after="100" w:afterAutospacing="1"/>
              <w:ind w:left="0"/>
              <w:rPr>
                <w:rFonts w:ascii="Calibri" w:hAnsi="Calibr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Calibri" w:hAnsi="Calibri" w:cs="Calibri"/>
                <w:lang w:eastAsia="fr-CA"/>
              </w:rPr>
            </w:pPr>
            <w:r w:rsidRPr="00555707">
              <w:rPr>
                <w:rFonts w:ascii="Calibri" w:hAnsi="Calibri" w:cs="Calibri"/>
                <w:lang w:eastAsia="fr-CA"/>
              </w:rPr>
              <w:t>Gestion de l’eau</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c>
          <w:tcPr>
            <w:tcW w:w="3240" w:type="dxa"/>
          </w:tcPr>
          <w:p w:rsidR="00261E10" w:rsidRPr="00555707" w:rsidRDefault="00261E10" w:rsidP="00555707">
            <w:pPr>
              <w:spacing w:before="100" w:beforeAutospacing="1" w:after="100" w:afterAutospacing="1"/>
              <w:ind w:left="0"/>
              <w:rPr>
                <w:rFonts w:ascii="Calibri" w:hAnsi="Calibr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Calibri" w:hAnsi="Calibri" w:cs="Calibri"/>
                <w:lang w:eastAsia="fr-CA"/>
              </w:rPr>
            </w:pPr>
            <w:r w:rsidRPr="00555707">
              <w:rPr>
                <w:rFonts w:ascii="Calibri" w:hAnsi="Calibri" w:cs="Calibri"/>
                <w:lang w:eastAsia="fr-CA"/>
              </w:rPr>
              <w:t>Gestion des émissions de GES</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c>
          <w:tcPr>
            <w:tcW w:w="3240" w:type="dxa"/>
          </w:tcPr>
          <w:p w:rsidR="00261E10" w:rsidRPr="00555707" w:rsidRDefault="00261E10" w:rsidP="00555707">
            <w:pPr>
              <w:spacing w:before="100" w:beforeAutospacing="1" w:after="100" w:afterAutospacing="1"/>
              <w:ind w:left="0"/>
              <w:rPr>
                <w:rFonts w:ascii="Calibri" w:hAnsi="Calibr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r>
      <w:tr w:rsidR="00261E10" w:rsidRPr="00555707" w:rsidTr="00555707">
        <w:tc>
          <w:tcPr>
            <w:tcW w:w="2250" w:type="dxa"/>
          </w:tcPr>
          <w:p w:rsidR="00261E10" w:rsidRPr="00555707" w:rsidRDefault="00261E10" w:rsidP="00555707">
            <w:pPr>
              <w:spacing w:before="100" w:beforeAutospacing="1" w:after="100" w:afterAutospacing="1"/>
              <w:ind w:left="0"/>
              <w:rPr>
                <w:rFonts w:ascii="Calibri" w:hAnsi="Calibri" w:cs="Calibri"/>
                <w:lang w:eastAsia="fr-CA"/>
              </w:rPr>
            </w:pPr>
            <w:r w:rsidRPr="00555707">
              <w:rPr>
                <w:rFonts w:ascii="Calibri" w:hAnsi="Calibri" w:cs="Calibri"/>
                <w:lang w:eastAsia="fr-CA"/>
              </w:rPr>
              <w:t>Gestion d’autres types de pollution</w:t>
            </w:r>
          </w:p>
        </w:tc>
        <w:tc>
          <w:tcPr>
            <w:tcW w:w="4050" w:type="dxa"/>
            <w:tcBorders>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c>
          <w:tcPr>
            <w:tcW w:w="3240" w:type="dxa"/>
          </w:tcPr>
          <w:p w:rsidR="00261E10" w:rsidRPr="00555707" w:rsidRDefault="00261E10" w:rsidP="00555707">
            <w:pPr>
              <w:spacing w:before="100" w:beforeAutospacing="1" w:after="100" w:afterAutospacing="1"/>
              <w:ind w:left="0"/>
              <w:rPr>
                <w:rFonts w:ascii="Calibri" w:hAnsi="Calibri" w:cs="Calibri"/>
                <w:lang w:eastAsia="fr-CA"/>
              </w:rPr>
            </w:pPr>
          </w:p>
        </w:tc>
        <w:tc>
          <w:tcPr>
            <w:tcW w:w="1620" w:type="dxa"/>
            <w:tcBorders>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r>
      <w:tr w:rsidR="00261E10" w:rsidRPr="00555707" w:rsidTr="00555707">
        <w:tc>
          <w:tcPr>
            <w:tcW w:w="2250" w:type="dxa"/>
            <w:tcBorders>
              <w:bottom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r w:rsidRPr="00555707">
              <w:rPr>
                <w:rFonts w:ascii="Calibri" w:hAnsi="Calibri" w:cs="Calibri"/>
                <w:lang w:eastAsia="fr-CA"/>
              </w:rPr>
              <w:t>Gestion de l’impact environnemental local</w:t>
            </w:r>
          </w:p>
        </w:tc>
        <w:tc>
          <w:tcPr>
            <w:tcW w:w="4050" w:type="dxa"/>
            <w:tcBorders>
              <w:bottom w:val="single" w:sz="12" w:space="0" w:color="auto"/>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c>
          <w:tcPr>
            <w:tcW w:w="3240" w:type="dxa"/>
            <w:tcBorders>
              <w:bottom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c>
          <w:tcPr>
            <w:tcW w:w="1620" w:type="dxa"/>
            <w:tcBorders>
              <w:bottom w:val="single" w:sz="12" w:space="0" w:color="auto"/>
              <w:right w:val="single" w:sz="12" w:space="0" w:color="auto"/>
            </w:tcBorders>
          </w:tcPr>
          <w:p w:rsidR="00261E10" w:rsidRPr="00555707" w:rsidRDefault="00261E10" w:rsidP="00555707">
            <w:pPr>
              <w:spacing w:before="100" w:beforeAutospacing="1" w:after="100" w:afterAutospacing="1"/>
              <w:ind w:left="0"/>
              <w:rPr>
                <w:rFonts w:ascii="Calibri" w:hAnsi="Calibri" w:cs="Calibri"/>
                <w:lang w:eastAsia="fr-CA"/>
              </w:rPr>
            </w:pPr>
          </w:p>
        </w:tc>
      </w:tr>
    </w:tbl>
    <w:p w:rsidR="001340FC" w:rsidRPr="00A155D5" w:rsidRDefault="002D2846" w:rsidP="00923A7A">
      <w:pPr>
        <w:ind w:left="0"/>
        <w:jc w:val="both"/>
        <w:rPr>
          <w:rFonts w:ascii="Calibri" w:hAnsi="Calibri" w:cs="Calibri"/>
        </w:rPr>
      </w:pPr>
      <w:r w:rsidRPr="00A155D5">
        <w:rPr>
          <w:rFonts w:ascii="Calibri" w:hAnsi="Calibri" w:cs="Calibri"/>
        </w:rPr>
        <w:tab/>
      </w:r>
      <w:r w:rsidRPr="00A155D5">
        <w:rPr>
          <w:rFonts w:ascii="Calibri" w:hAnsi="Calibri" w:cs="Calibri"/>
        </w:rPr>
        <w:tab/>
      </w:r>
      <w:r w:rsidR="00D33E13">
        <w:rPr>
          <w:rFonts w:ascii="Calibri" w:hAnsi="Calibri" w:cs="Calibri"/>
        </w:rPr>
        <w:t>*Proposition des priorités : 1 = faible importance ou nulle; 5 = haute importance</w:t>
      </w:r>
    </w:p>
    <w:p w:rsidR="002D2846" w:rsidRPr="00A155D5" w:rsidRDefault="002D2846" w:rsidP="00923A7A">
      <w:pPr>
        <w:ind w:left="-540" w:hanging="540"/>
        <w:jc w:val="both"/>
        <w:rPr>
          <w:rFonts w:ascii="Calibri" w:hAnsi="Calibri" w:cs="Calibri"/>
        </w:rPr>
      </w:pPr>
    </w:p>
    <w:p w:rsidR="000137D2" w:rsidRPr="00A155D5" w:rsidRDefault="000137D2" w:rsidP="00923A7A">
      <w:pPr>
        <w:tabs>
          <w:tab w:val="left" w:pos="720"/>
          <w:tab w:val="left" w:pos="2940"/>
        </w:tabs>
        <w:rPr>
          <w:rFonts w:ascii="Calibri" w:hAnsi="Calibri" w:cs="Calibri"/>
        </w:rPr>
      </w:pPr>
    </w:p>
    <w:p w:rsidR="00CE3FCE" w:rsidRPr="00A155D5" w:rsidRDefault="00FC2246" w:rsidP="00923A7A">
      <w:pPr>
        <w:tabs>
          <w:tab w:val="left" w:pos="720"/>
          <w:tab w:val="left" w:pos="2940"/>
        </w:tabs>
        <w:rPr>
          <w:rFonts w:ascii="Calibri" w:hAnsi="Calibri" w:cs="Calibri"/>
        </w:rPr>
      </w:pPr>
      <w:r w:rsidRPr="00A155D5">
        <w:rPr>
          <w:rFonts w:ascii="Calibri" w:hAnsi="Calibri" w:cs="Calibri"/>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CE3FCE" w:rsidRPr="00A66435">
        <w:trPr>
          <w:cantSplit/>
          <w:trHeight w:val="544"/>
        </w:trPr>
        <w:tc>
          <w:tcPr>
            <w:tcW w:w="7235" w:type="dxa"/>
            <w:tcBorders>
              <w:right w:val="single" w:sz="18" w:space="0" w:color="FFFFFF"/>
            </w:tcBorders>
            <w:shd w:val="clear" w:color="auto" w:fill="C0C0C0"/>
          </w:tcPr>
          <w:p w:rsidR="00CE3FCE" w:rsidRPr="00A66435" w:rsidRDefault="00CE3FCE" w:rsidP="00847339">
            <w:pPr>
              <w:pStyle w:val="1"/>
            </w:pPr>
            <w:bookmarkStart w:id="74" w:name="_Toc323307559"/>
            <w:bookmarkStart w:id="75" w:name="_Toc343780485"/>
            <w:r w:rsidRPr="00A66435">
              <w:lastRenderedPageBreak/>
              <w:t>Conclusion</w:t>
            </w:r>
            <w:bookmarkEnd w:id="74"/>
            <w:bookmarkEnd w:id="75"/>
          </w:p>
        </w:tc>
        <w:tc>
          <w:tcPr>
            <w:tcW w:w="2759" w:type="dxa"/>
            <w:tcBorders>
              <w:left w:val="single" w:sz="18" w:space="0" w:color="FFFFFF"/>
            </w:tcBorders>
            <w:shd w:val="clear" w:color="auto" w:fill="C0C0C0"/>
          </w:tcPr>
          <w:p w:rsidR="00CE3FCE" w:rsidRPr="00A66435" w:rsidRDefault="00CE3FCE" w:rsidP="00923A7A">
            <w:pPr>
              <w:spacing w:before="120" w:after="120"/>
              <w:ind w:left="193"/>
              <w:rPr>
                <w:rFonts w:ascii="Calibri" w:hAnsi="Calibri" w:cs="Calibri"/>
                <w:b/>
                <w:color w:val="FFFFFF"/>
                <w:spacing w:val="0"/>
                <w:sz w:val="32"/>
                <w:szCs w:val="32"/>
              </w:rPr>
            </w:pPr>
          </w:p>
        </w:tc>
      </w:tr>
    </w:tbl>
    <w:p w:rsidR="006F435C" w:rsidRPr="00A155D5" w:rsidRDefault="006F5FFA" w:rsidP="00A462B6">
      <w:pPr>
        <w:spacing w:before="240" w:after="240"/>
        <w:ind w:left="0"/>
        <w:jc w:val="both"/>
        <w:rPr>
          <w:rFonts w:ascii="Calibri" w:hAnsi="Calibri" w:cs="Calibri"/>
        </w:rPr>
      </w:pPr>
      <w:r>
        <w:rPr>
          <w:rFonts w:ascii="Calibri" w:hAnsi="Calibri" w:cs="Calibri"/>
        </w:rPr>
        <w:t>Les informations qui viennent</w:t>
      </w:r>
      <w:r w:rsidR="006F67A8" w:rsidRPr="00A155D5">
        <w:rPr>
          <w:rFonts w:ascii="Calibri" w:hAnsi="Calibri" w:cs="Calibri"/>
        </w:rPr>
        <w:t xml:space="preserve"> de </w:t>
      </w:r>
      <w:r w:rsidR="006F435C" w:rsidRPr="00A155D5">
        <w:rPr>
          <w:rFonts w:ascii="Calibri" w:hAnsi="Calibri" w:cs="Calibri"/>
        </w:rPr>
        <w:t>ce rapport final jettent les base</w:t>
      </w:r>
      <w:r w:rsidR="002E4ECC" w:rsidRPr="00A155D5">
        <w:rPr>
          <w:rFonts w:ascii="Calibri" w:hAnsi="Calibri" w:cs="Calibri"/>
        </w:rPr>
        <w:t xml:space="preserve">s pour accompagner l’organisation </w:t>
      </w:r>
      <w:r w:rsidR="00926A9F" w:rsidRPr="00A155D5">
        <w:rPr>
          <w:rFonts w:ascii="Calibri" w:hAnsi="Calibri" w:cs="Calibri"/>
        </w:rPr>
        <w:t xml:space="preserve">afin </w:t>
      </w:r>
      <w:r w:rsidR="009E1081" w:rsidRPr="00A155D5">
        <w:rPr>
          <w:rFonts w:ascii="Calibri" w:hAnsi="Calibri" w:cs="Calibri"/>
        </w:rPr>
        <w:t>qu’elle</w:t>
      </w:r>
      <w:r w:rsidR="00926A9F" w:rsidRPr="00A155D5">
        <w:rPr>
          <w:rFonts w:ascii="Calibri" w:hAnsi="Calibri" w:cs="Calibri"/>
        </w:rPr>
        <w:t xml:space="preserve"> </w:t>
      </w:r>
      <w:r w:rsidR="006F435C" w:rsidRPr="00A155D5">
        <w:rPr>
          <w:rFonts w:ascii="Calibri" w:hAnsi="Calibri" w:cs="Calibri"/>
        </w:rPr>
        <w:t>se démarque dans son marché et dev</w:t>
      </w:r>
      <w:r w:rsidR="009E1081" w:rsidRPr="00A155D5">
        <w:rPr>
          <w:rFonts w:ascii="Calibri" w:hAnsi="Calibri" w:cs="Calibri"/>
        </w:rPr>
        <w:t>ienne</w:t>
      </w:r>
      <w:r w:rsidR="006F435C" w:rsidRPr="00A155D5">
        <w:rPr>
          <w:rFonts w:ascii="Calibri" w:hAnsi="Calibri" w:cs="Calibri"/>
        </w:rPr>
        <w:t xml:space="preserve"> un </w:t>
      </w:r>
      <w:r w:rsidR="005D47C8">
        <w:rPr>
          <w:rFonts w:ascii="Calibri" w:hAnsi="Calibri" w:cs="Calibri"/>
        </w:rPr>
        <w:t>acte</w:t>
      </w:r>
      <w:r w:rsidR="006F435C" w:rsidRPr="00A155D5">
        <w:rPr>
          <w:rFonts w:ascii="Calibri" w:hAnsi="Calibri" w:cs="Calibri"/>
        </w:rPr>
        <w:t xml:space="preserve">ur important et influent </w:t>
      </w:r>
      <w:r w:rsidR="006F67A8" w:rsidRPr="00A155D5">
        <w:rPr>
          <w:rFonts w:ascii="Calibri" w:hAnsi="Calibri" w:cs="Calibri"/>
        </w:rPr>
        <w:t xml:space="preserve">auprès de la société </w:t>
      </w:r>
      <w:r w:rsidR="006F435C" w:rsidRPr="00A155D5">
        <w:rPr>
          <w:rFonts w:ascii="Calibri" w:hAnsi="Calibri" w:cs="Calibri"/>
        </w:rPr>
        <w:t>et de ses différentes parties prenantes.</w:t>
      </w:r>
    </w:p>
    <w:p w:rsidR="006F435C" w:rsidRPr="00A155D5" w:rsidRDefault="006F435C" w:rsidP="00A462B6">
      <w:pPr>
        <w:spacing w:after="240"/>
        <w:ind w:left="0"/>
        <w:jc w:val="both"/>
        <w:rPr>
          <w:rFonts w:ascii="Calibri" w:hAnsi="Calibri" w:cs="Calibri"/>
        </w:rPr>
      </w:pPr>
      <w:r w:rsidRPr="00A155D5">
        <w:rPr>
          <w:rFonts w:ascii="Calibri" w:hAnsi="Calibri" w:cs="Calibri"/>
        </w:rPr>
        <w:t xml:space="preserve">Une prise en charge est amorcée pour </w:t>
      </w:r>
      <w:r w:rsidR="002E4ECC" w:rsidRPr="00A155D5">
        <w:rPr>
          <w:rFonts w:ascii="Calibri" w:hAnsi="Calibri" w:cs="Calibri"/>
        </w:rPr>
        <w:t xml:space="preserve">que l’organisation </w:t>
      </w:r>
      <w:r w:rsidR="00926A9F" w:rsidRPr="00A155D5">
        <w:rPr>
          <w:rFonts w:ascii="Calibri" w:hAnsi="Calibri" w:cs="Calibri"/>
        </w:rPr>
        <w:t>évolue</w:t>
      </w:r>
      <w:r w:rsidRPr="00A155D5">
        <w:rPr>
          <w:rFonts w:ascii="Calibri" w:hAnsi="Calibri" w:cs="Calibri"/>
        </w:rPr>
        <w:t xml:space="preserve"> dans une perspectiv</w:t>
      </w:r>
      <w:r w:rsidR="00A935CC" w:rsidRPr="00A155D5">
        <w:rPr>
          <w:rFonts w:ascii="Calibri" w:hAnsi="Calibri" w:cs="Calibri"/>
        </w:rPr>
        <w:t xml:space="preserve">e </w:t>
      </w:r>
      <w:r w:rsidR="00F87D05" w:rsidRPr="00A155D5">
        <w:rPr>
          <w:rFonts w:ascii="Calibri" w:hAnsi="Calibri" w:cs="Calibri"/>
        </w:rPr>
        <w:t xml:space="preserve">de développement durable. </w:t>
      </w:r>
      <w:r w:rsidR="00A935CC" w:rsidRPr="00A155D5">
        <w:rPr>
          <w:rFonts w:ascii="Calibri" w:hAnsi="Calibri" w:cs="Calibri"/>
        </w:rPr>
        <w:t>Cette prise de conscience sur</w:t>
      </w:r>
      <w:r w:rsidR="002E4ECC" w:rsidRPr="00A155D5">
        <w:rPr>
          <w:rFonts w:ascii="Calibri" w:hAnsi="Calibri" w:cs="Calibri"/>
        </w:rPr>
        <w:t xml:space="preserve"> la situation actuelle de l’organisation </w:t>
      </w:r>
      <w:r w:rsidR="006F5FFA">
        <w:rPr>
          <w:rFonts w:ascii="Calibri" w:hAnsi="Calibri" w:cs="Calibri"/>
        </w:rPr>
        <w:t>selon</w:t>
      </w:r>
      <w:r w:rsidR="00A935CC" w:rsidRPr="00A155D5">
        <w:rPr>
          <w:rFonts w:ascii="Calibri" w:hAnsi="Calibri" w:cs="Calibri"/>
        </w:rPr>
        <w:t xml:space="preserve"> </w:t>
      </w:r>
      <w:r w:rsidR="006F5FFA">
        <w:rPr>
          <w:rFonts w:ascii="Calibri" w:hAnsi="Calibri" w:cs="Calibri"/>
        </w:rPr>
        <w:t>l</w:t>
      </w:r>
      <w:r w:rsidR="00A935CC" w:rsidRPr="00A155D5">
        <w:rPr>
          <w:rFonts w:ascii="Calibri" w:hAnsi="Calibri" w:cs="Calibri"/>
        </w:rPr>
        <w:t xml:space="preserve">es grands enjeux du développement </w:t>
      </w:r>
      <w:r w:rsidR="002E4ECC" w:rsidRPr="00A155D5">
        <w:rPr>
          <w:rFonts w:ascii="Calibri" w:hAnsi="Calibri" w:cs="Calibri"/>
        </w:rPr>
        <w:t xml:space="preserve">durable positionne l’organisation </w:t>
      </w:r>
      <w:r w:rsidR="009E1081" w:rsidRPr="00A155D5">
        <w:rPr>
          <w:rFonts w:ascii="Calibri" w:hAnsi="Calibri" w:cs="Calibri"/>
        </w:rPr>
        <w:t>afin qu’elle</w:t>
      </w:r>
      <w:r w:rsidR="00D33E13">
        <w:rPr>
          <w:rFonts w:ascii="Calibri" w:hAnsi="Calibri" w:cs="Calibri"/>
        </w:rPr>
        <w:t xml:space="preserve"> atteigne</w:t>
      </w:r>
      <w:r w:rsidR="00A935CC" w:rsidRPr="00A155D5">
        <w:rPr>
          <w:rFonts w:ascii="Calibri" w:hAnsi="Calibri" w:cs="Calibri"/>
        </w:rPr>
        <w:t xml:space="preserve"> ses objectifs de croissance et </w:t>
      </w:r>
      <w:r w:rsidR="00D33E13">
        <w:rPr>
          <w:rFonts w:ascii="Calibri" w:hAnsi="Calibri" w:cs="Calibri"/>
        </w:rPr>
        <w:t>assure</w:t>
      </w:r>
      <w:r w:rsidRPr="00A155D5">
        <w:rPr>
          <w:rFonts w:ascii="Calibri" w:hAnsi="Calibri" w:cs="Calibri"/>
        </w:rPr>
        <w:t xml:space="preserve"> sa pérennité.</w:t>
      </w:r>
    </w:p>
    <w:p w:rsidR="006F435C" w:rsidRDefault="00777780" w:rsidP="00A462B6">
      <w:pPr>
        <w:spacing w:after="240"/>
        <w:ind w:left="0"/>
        <w:jc w:val="both"/>
        <w:rPr>
          <w:rFonts w:ascii="Calibri" w:hAnsi="Calibri" w:cs="Calibri"/>
          <w:color w:val="FF0000"/>
          <w:sz w:val="28"/>
          <w:szCs w:val="28"/>
        </w:rPr>
      </w:pPr>
      <w:r w:rsidRPr="00A462B6">
        <w:rPr>
          <w:rFonts w:ascii="Calibri" w:hAnsi="Calibri" w:cs="Calibri"/>
          <w:color w:val="FF0000"/>
          <w:sz w:val="28"/>
          <w:szCs w:val="28"/>
        </w:rPr>
        <w:t xml:space="preserve">À </w:t>
      </w:r>
      <w:r w:rsidR="006F67A8" w:rsidRPr="00A462B6">
        <w:rPr>
          <w:rFonts w:ascii="Calibri" w:hAnsi="Calibri" w:cs="Calibri"/>
          <w:color w:val="FF0000"/>
          <w:sz w:val="28"/>
          <w:szCs w:val="28"/>
        </w:rPr>
        <w:t>R</w:t>
      </w:r>
      <w:r w:rsidRPr="00A462B6">
        <w:rPr>
          <w:rFonts w:ascii="Calibri" w:hAnsi="Calibri" w:cs="Calibri"/>
          <w:color w:val="FF0000"/>
          <w:sz w:val="28"/>
          <w:szCs w:val="28"/>
        </w:rPr>
        <w:t>EMPLIR</w:t>
      </w:r>
      <w:r w:rsidR="006F67A8" w:rsidRPr="00A462B6">
        <w:rPr>
          <w:rFonts w:ascii="Calibri" w:hAnsi="Calibri" w:cs="Calibri"/>
          <w:color w:val="FF0000"/>
          <w:sz w:val="28"/>
          <w:szCs w:val="28"/>
        </w:rPr>
        <w:t xml:space="preserve"> PAR L’EXPERT </w:t>
      </w:r>
      <w:r w:rsidR="006F5FFA" w:rsidRPr="00A462B6">
        <w:rPr>
          <w:rFonts w:ascii="Calibri" w:hAnsi="Calibri" w:cs="Calibri"/>
          <w:color w:val="FF0000"/>
          <w:sz w:val="28"/>
          <w:szCs w:val="28"/>
        </w:rPr>
        <w:t>EN DÉVELOPPEMENT DURABLE</w:t>
      </w:r>
      <w:r w:rsidR="002E4ECC" w:rsidRPr="00A462B6">
        <w:rPr>
          <w:rFonts w:ascii="Calibri" w:hAnsi="Calibri" w:cs="Calibri"/>
          <w:color w:val="FF0000"/>
          <w:sz w:val="28"/>
          <w:szCs w:val="28"/>
        </w:rPr>
        <w:t xml:space="preserve"> SELON LE CONTEXTE</w:t>
      </w:r>
      <w:r w:rsidR="003B775B" w:rsidRPr="00A462B6">
        <w:rPr>
          <w:rFonts w:ascii="Calibri" w:hAnsi="Calibri" w:cs="Calibri"/>
          <w:color w:val="FF0000"/>
          <w:sz w:val="28"/>
          <w:szCs w:val="28"/>
        </w:rPr>
        <w:t>…</w:t>
      </w:r>
    </w:p>
    <w:p w:rsidR="00E33BD1" w:rsidRPr="00A462B6" w:rsidRDefault="00E33BD1" w:rsidP="00A462B6">
      <w:pPr>
        <w:spacing w:after="240"/>
        <w:ind w:left="0"/>
        <w:jc w:val="both"/>
        <w:rPr>
          <w:rFonts w:ascii="Calibri" w:hAnsi="Calibri" w:cs="Calibri"/>
          <w:color w:val="FF0000"/>
          <w:sz w:val="28"/>
          <w:szCs w:val="28"/>
        </w:rPr>
      </w:pPr>
    </w:p>
    <w:p w:rsidR="00FC2246" w:rsidRPr="00A155D5" w:rsidRDefault="00FC2246" w:rsidP="00E33BD1">
      <w:pPr>
        <w:pageBreakBefore/>
        <w:spacing w:before="5880"/>
        <w:ind w:left="0"/>
        <w:jc w:val="center"/>
        <w:rPr>
          <w:rFonts w:ascii="Calibri" w:hAnsi="Calibri" w:cs="Calibri"/>
          <w:b/>
          <w:color w:val="7F7F7F"/>
          <w:sz w:val="72"/>
          <w:szCs w:val="72"/>
        </w:rPr>
      </w:pPr>
      <w:r w:rsidRPr="00E33BD1">
        <w:rPr>
          <w:rFonts w:ascii="Calibri" w:hAnsi="Calibri" w:cs="Calibri"/>
          <w:b/>
          <w:color w:val="7F7F7F"/>
          <w:sz w:val="72"/>
          <w:szCs w:val="72"/>
        </w:rPr>
        <w:lastRenderedPageBreak/>
        <w:t>ANNEXES</w:t>
      </w:r>
    </w:p>
    <w:p w:rsidR="001D1398" w:rsidRPr="00A155D5" w:rsidRDefault="00FC2246" w:rsidP="00E33BD1">
      <w:pPr>
        <w:rPr>
          <w:rFonts w:ascii="Calibri" w:hAnsi="Calibri" w:cs="Calibri"/>
        </w:rPr>
      </w:pPr>
      <w:r w:rsidRPr="00A155D5">
        <w:rPr>
          <w:rFonts w:ascii="Calibri" w:hAnsi="Calibri" w:cs="Calibri"/>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C56F92" w:rsidRPr="00A66435">
        <w:trPr>
          <w:cantSplit/>
          <w:trHeight w:val="544"/>
        </w:trPr>
        <w:tc>
          <w:tcPr>
            <w:tcW w:w="7235" w:type="dxa"/>
            <w:tcBorders>
              <w:right w:val="single" w:sz="18" w:space="0" w:color="FFFFFF"/>
            </w:tcBorders>
            <w:shd w:val="clear" w:color="auto" w:fill="C0C0C0"/>
          </w:tcPr>
          <w:p w:rsidR="00C56F92" w:rsidRPr="00A66435" w:rsidRDefault="00777780" w:rsidP="00847339">
            <w:pPr>
              <w:pStyle w:val="1"/>
            </w:pPr>
            <w:bookmarkStart w:id="76" w:name="_Toc323307560"/>
            <w:bookmarkStart w:id="77" w:name="_Toc343780486"/>
            <w:r w:rsidRPr="00A66435">
              <w:lastRenderedPageBreak/>
              <w:t>Annexe </w:t>
            </w:r>
            <w:r w:rsidR="00983DF8" w:rsidRPr="00A66435">
              <w:t xml:space="preserve">1 : </w:t>
            </w:r>
            <w:r w:rsidRPr="00A66435">
              <w:t>R</w:t>
            </w:r>
            <w:r w:rsidR="00C56F92" w:rsidRPr="00A66435">
              <w:t>ésultats complémentaires</w:t>
            </w:r>
            <w:bookmarkEnd w:id="76"/>
            <w:bookmarkEnd w:id="77"/>
          </w:p>
        </w:tc>
        <w:tc>
          <w:tcPr>
            <w:tcW w:w="2759" w:type="dxa"/>
            <w:tcBorders>
              <w:left w:val="single" w:sz="18" w:space="0" w:color="FFFFFF"/>
            </w:tcBorders>
            <w:shd w:val="clear" w:color="auto" w:fill="C0C0C0"/>
          </w:tcPr>
          <w:p w:rsidR="00C56F92" w:rsidRPr="00A66435" w:rsidRDefault="00C56F92" w:rsidP="00E33BD1">
            <w:pPr>
              <w:spacing w:before="120" w:after="120"/>
              <w:ind w:left="193"/>
              <w:rPr>
                <w:rFonts w:ascii="Calibri" w:hAnsi="Calibri" w:cs="Calibri"/>
                <w:b/>
                <w:color w:val="FFFFFF"/>
                <w:spacing w:val="0"/>
                <w:sz w:val="32"/>
                <w:szCs w:val="32"/>
              </w:rPr>
            </w:pPr>
          </w:p>
        </w:tc>
      </w:tr>
      <w:tr w:rsidR="00E33BD1" w:rsidRPr="00E33BD1">
        <w:trPr>
          <w:cantSplit/>
        </w:trPr>
        <w:tc>
          <w:tcPr>
            <w:tcW w:w="9994" w:type="dxa"/>
            <w:gridSpan w:val="2"/>
            <w:shd w:val="clear" w:color="FF0000" w:fill="FFFFFF"/>
          </w:tcPr>
          <w:p w:rsidR="00C56F92" w:rsidRPr="00E33BD1" w:rsidRDefault="00C56F92" w:rsidP="00E33BD1">
            <w:pPr>
              <w:ind w:left="0"/>
              <w:jc w:val="both"/>
              <w:rPr>
                <w:rFonts w:ascii="Calibri" w:hAnsi="Calibri" w:cs="Calibri"/>
                <w:sz w:val="22"/>
                <w:szCs w:val="22"/>
              </w:rPr>
            </w:pPr>
          </w:p>
        </w:tc>
      </w:tr>
      <w:tr w:rsidR="00670C60" w:rsidRPr="00E33BD1">
        <w:trPr>
          <w:cantSplit/>
        </w:trPr>
        <w:tc>
          <w:tcPr>
            <w:tcW w:w="9994" w:type="dxa"/>
            <w:gridSpan w:val="2"/>
            <w:shd w:val="clear" w:color="FF0000" w:fill="FFFFFF"/>
          </w:tcPr>
          <w:p w:rsidR="00CC6B9C" w:rsidRPr="00E33BD1" w:rsidRDefault="00AA444B" w:rsidP="00E33BD1">
            <w:pPr>
              <w:spacing w:after="240" w:line="360" w:lineRule="auto"/>
              <w:ind w:left="0" w:right="244"/>
              <w:rPr>
                <w:rFonts w:ascii="Calibri" w:hAnsi="Calibri" w:cs="Calibri"/>
                <w:sz w:val="22"/>
                <w:szCs w:val="22"/>
              </w:rPr>
            </w:pPr>
            <w:r w:rsidRPr="00E33BD1">
              <w:rPr>
                <w:rFonts w:ascii="Calibri" w:hAnsi="Calibri" w:cs="Calibri"/>
                <w:sz w:val="22"/>
                <w:szCs w:val="22"/>
              </w:rPr>
              <w:t xml:space="preserve">Ces résultats apparaissaient </w:t>
            </w:r>
            <w:r w:rsidR="006F5FFA" w:rsidRPr="00E33BD1">
              <w:rPr>
                <w:rFonts w:ascii="Calibri" w:hAnsi="Calibri" w:cs="Calibri"/>
                <w:sz w:val="22"/>
                <w:szCs w:val="22"/>
              </w:rPr>
              <w:t xml:space="preserve">comme </w:t>
            </w:r>
            <w:r w:rsidRPr="00E33BD1">
              <w:rPr>
                <w:rFonts w:ascii="Calibri" w:hAnsi="Calibri" w:cs="Calibri"/>
                <w:sz w:val="22"/>
                <w:szCs w:val="22"/>
              </w:rPr>
              <w:t xml:space="preserve">une valeur ajoutée pour </w:t>
            </w:r>
            <w:r w:rsidR="006E53D3" w:rsidRPr="00E33BD1">
              <w:rPr>
                <w:rFonts w:ascii="Calibri" w:hAnsi="Calibri" w:cs="Calibri"/>
                <w:sz w:val="22"/>
                <w:szCs w:val="22"/>
              </w:rPr>
              <w:t xml:space="preserve">aider à </w:t>
            </w:r>
            <w:r w:rsidR="00CC6B9C" w:rsidRPr="00E33BD1">
              <w:rPr>
                <w:rFonts w:ascii="Calibri" w:hAnsi="Calibri" w:cs="Calibri"/>
                <w:sz w:val="22"/>
                <w:szCs w:val="22"/>
              </w:rPr>
              <w:t>la compréhension de l’</w:t>
            </w:r>
            <w:r w:rsidRPr="00E33BD1">
              <w:rPr>
                <w:rFonts w:ascii="Calibri" w:hAnsi="Calibri" w:cs="Calibri"/>
                <w:sz w:val="22"/>
                <w:szCs w:val="22"/>
              </w:rPr>
              <w:t>analyse globale.</w:t>
            </w:r>
          </w:p>
          <w:p w:rsidR="00C05F12" w:rsidRPr="00E33BD1" w:rsidRDefault="00C05F12" w:rsidP="00E33BD1">
            <w:pPr>
              <w:spacing w:after="360" w:line="360" w:lineRule="auto"/>
              <w:ind w:left="0" w:right="244"/>
              <w:rPr>
                <w:rFonts w:ascii="Calibri" w:hAnsi="Calibri" w:cs="Calibri"/>
                <w:color w:val="FF0000"/>
                <w:sz w:val="28"/>
                <w:szCs w:val="28"/>
              </w:rPr>
            </w:pPr>
            <w:r w:rsidRPr="00E33BD1">
              <w:rPr>
                <w:rFonts w:ascii="Calibri" w:hAnsi="Calibri" w:cs="Calibri"/>
                <w:color w:val="FF0000"/>
                <w:sz w:val="28"/>
                <w:szCs w:val="28"/>
                <w:lang w:eastAsia="fr-CA"/>
              </w:rPr>
              <w:t xml:space="preserve">EST-CE QUE DES CORRÉLATIONS SERAIENT INTÉRESSANTES À PRÉSENTER ENTRE LES RÉSULTATS DE CERTAINS ENJEUX OU </w:t>
            </w:r>
            <w:r w:rsidR="006F5FFA" w:rsidRPr="00E33BD1">
              <w:rPr>
                <w:rFonts w:ascii="Calibri" w:hAnsi="Calibri" w:cs="Calibri"/>
                <w:color w:val="FF0000"/>
                <w:sz w:val="28"/>
                <w:szCs w:val="28"/>
                <w:lang w:eastAsia="fr-CA"/>
              </w:rPr>
              <w:t>ENTRE CERTAINES PERCEPTIONS DE</w:t>
            </w:r>
            <w:r w:rsidR="00777780" w:rsidRPr="00E33BD1">
              <w:rPr>
                <w:rFonts w:ascii="Calibri" w:hAnsi="Calibri" w:cs="Calibri"/>
                <w:color w:val="FF0000"/>
                <w:sz w:val="28"/>
                <w:szCs w:val="28"/>
                <w:lang w:eastAsia="fr-CA"/>
              </w:rPr>
              <w:t>S</w:t>
            </w:r>
            <w:r w:rsidR="006F5FFA" w:rsidRPr="00E33BD1">
              <w:rPr>
                <w:rFonts w:ascii="Calibri" w:hAnsi="Calibri" w:cs="Calibri"/>
                <w:color w:val="FF0000"/>
                <w:sz w:val="28"/>
                <w:szCs w:val="28"/>
                <w:lang w:eastAsia="fr-CA"/>
              </w:rPr>
              <w:t xml:space="preserve"> </w:t>
            </w:r>
            <w:r w:rsidRPr="00E33BD1">
              <w:rPr>
                <w:rFonts w:ascii="Calibri" w:hAnsi="Calibri" w:cs="Calibri"/>
                <w:color w:val="FF0000"/>
                <w:sz w:val="28"/>
                <w:szCs w:val="28"/>
                <w:lang w:eastAsia="fr-CA"/>
              </w:rPr>
              <w:t>PARTIES PRENANTES, PAR EXEMPLE?</w:t>
            </w:r>
          </w:p>
          <w:p w:rsidR="00C05F12" w:rsidRPr="00E33BD1" w:rsidRDefault="00C05F12" w:rsidP="00E33BD1">
            <w:pPr>
              <w:spacing w:after="360"/>
              <w:ind w:left="0" w:right="244"/>
              <w:rPr>
                <w:rFonts w:ascii="Calibri" w:hAnsi="Calibri" w:cs="Calibri"/>
                <w:color w:val="FF0000"/>
                <w:sz w:val="28"/>
                <w:szCs w:val="28"/>
              </w:rPr>
            </w:pPr>
            <w:r w:rsidRPr="00E33BD1">
              <w:rPr>
                <w:rFonts w:ascii="Calibri" w:hAnsi="Calibri" w:cs="Calibri"/>
                <w:color w:val="FF0000"/>
                <w:sz w:val="28"/>
                <w:szCs w:val="28"/>
              </w:rPr>
              <w:t>INTRODUIRE UN</w:t>
            </w:r>
            <w:r w:rsidR="00777780" w:rsidRPr="00E33BD1">
              <w:rPr>
                <w:rFonts w:ascii="Calibri" w:hAnsi="Calibri" w:cs="Calibri"/>
                <w:color w:val="FF0000"/>
                <w:sz w:val="28"/>
                <w:szCs w:val="28"/>
              </w:rPr>
              <w:t>E ANALYSE D’UN ASPECT PRÉCIS</w:t>
            </w:r>
            <w:r w:rsidRPr="00E33BD1">
              <w:rPr>
                <w:rFonts w:ascii="Calibri" w:hAnsi="Calibri" w:cs="Calibri"/>
                <w:color w:val="FF0000"/>
                <w:sz w:val="28"/>
                <w:szCs w:val="28"/>
              </w:rPr>
              <w:t> :</w:t>
            </w:r>
          </w:p>
          <w:p w:rsidR="00CC6B9C" w:rsidRPr="00E33BD1" w:rsidRDefault="00777780" w:rsidP="00E33BD1">
            <w:pPr>
              <w:spacing w:after="360"/>
              <w:ind w:left="0" w:right="244"/>
              <w:rPr>
                <w:rFonts w:ascii="Calibri" w:hAnsi="Calibri" w:cs="Calibri"/>
                <w:color w:val="FF0000"/>
                <w:sz w:val="28"/>
                <w:szCs w:val="28"/>
              </w:rPr>
            </w:pPr>
            <w:r w:rsidRPr="00E33BD1">
              <w:rPr>
                <w:rFonts w:ascii="Calibri" w:hAnsi="Calibri" w:cs="Calibri"/>
                <w:color w:val="FF0000"/>
                <w:sz w:val="28"/>
                <w:szCs w:val="28"/>
              </w:rPr>
              <w:t xml:space="preserve">EXEMPLE </w:t>
            </w:r>
            <w:r w:rsidR="009E5D3C" w:rsidRPr="00E33BD1">
              <w:rPr>
                <w:rFonts w:ascii="Calibri" w:hAnsi="Calibri" w:cs="Calibri"/>
                <w:color w:val="FF0000"/>
                <w:sz w:val="28"/>
                <w:szCs w:val="28"/>
              </w:rPr>
              <w:t>– </w:t>
            </w:r>
            <w:r w:rsidR="00C05F12" w:rsidRPr="00E33BD1">
              <w:rPr>
                <w:rFonts w:ascii="Calibri" w:hAnsi="Calibri" w:cs="Calibri"/>
                <w:color w:val="FF0000"/>
                <w:sz w:val="28"/>
                <w:szCs w:val="28"/>
              </w:rPr>
              <w:t>LA COMMUNICATION À L’INTERNE :</w:t>
            </w:r>
          </w:p>
          <w:p w:rsidR="00780EE3" w:rsidRPr="00E33BD1" w:rsidRDefault="00C05F12" w:rsidP="00E33BD1">
            <w:pPr>
              <w:spacing w:line="360" w:lineRule="auto"/>
              <w:ind w:left="0" w:right="244"/>
              <w:rPr>
                <w:rFonts w:ascii="Calibri" w:hAnsi="Calibri" w:cs="Calibri"/>
                <w:color w:val="FF0000"/>
                <w:sz w:val="28"/>
                <w:szCs w:val="28"/>
              </w:rPr>
            </w:pPr>
            <w:r w:rsidRPr="00E33BD1">
              <w:rPr>
                <w:rFonts w:ascii="Calibri" w:hAnsi="Calibri" w:cs="Calibri"/>
                <w:color w:val="FF0000"/>
                <w:sz w:val="28"/>
                <w:szCs w:val="28"/>
              </w:rPr>
              <w:t>LA COMMUNICATION EST, POUR UNE ORGANISATION, LE MOTEUR DE TOUTES LES RELATIONS INTERNES ET EXTERNES QUI SOUS-TEN</w:t>
            </w:r>
            <w:r w:rsidR="009E5D3C" w:rsidRPr="00E33BD1">
              <w:rPr>
                <w:rFonts w:ascii="Calibri" w:hAnsi="Calibri" w:cs="Calibri"/>
                <w:color w:val="FF0000"/>
                <w:sz w:val="28"/>
                <w:szCs w:val="28"/>
              </w:rPr>
              <w:t xml:space="preserve">DENT AU PROCESSUS DÉCISIONNEL. </w:t>
            </w:r>
            <w:r w:rsidRPr="00E33BD1">
              <w:rPr>
                <w:rFonts w:ascii="Calibri" w:hAnsi="Calibri" w:cs="Calibri"/>
                <w:color w:val="FF0000"/>
                <w:sz w:val="28"/>
                <w:szCs w:val="28"/>
              </w:rPr>
              <w:t>UNE CORRÉLATION SOUVENT TRÈS FORTE S’EXPRIME ENTRE LE NIVEAU D’INTÉGRATION DES PRATIQUES DE DÉVELOPPEMENT DURABLE ET LA QUALITÉ DES COMMUNICATIONS DANS UNE ORGANISATION.</w:t>
            </w:r>
          </w:p>
        </w:tc>
      </w:tr>
      <w:tr w:rsidR="006C12A5" w:rsidRPr="00E33BD1" w:rsidTr="00E33BD1">
        <w:trPr>
          <w:cantSplit/>
          <w:trHeight w:val="3888"/>
        </w:trPr>
        <w:tc>
          <w:tcPr>
            <w:tcW w:w="9994" w:type="dxa"/>
            <w:gridSpan w:val="2"/>
            <w:shd w:val="clear" w:color="FF0000" w:fill="FFFFFF"/>
          </w:tcPr>
          <w:p w:rsidR="006C12A5" w:rsidRPr="00E33BD1" w:rsidRDefault="006C12A5" w:rsidP="00E33BD1">
            <w:pPr>
              <w:ind w:left="0"/>
              <w:rPr>
                <w:rFonts w:ascii="Calibri" w:hAnsi="Calibri" w:cs="Calibri"/>
                <w:sz w:val="22"/>
                <w:szCs w:val="22"/>
                <w:lang w:eastAsia="fr-CA"/>
              </w:rPr>
            </w:pPr>
          </w:p>
        </w:tc>
      </w:tr>
    </w:tbl>
    <w:p w:rsidR="005E5E2B" w:rsidRPr="00A155D5" w:rsidRDefault="005E5E2B" w:rsidP="00923A7A">
      <w:pPr>
        <w:rPr>
          <w:rFonts w:ascii="Calibri" w:hAnsi="Calibri" w:cs="Calibri"/>
        </w:rPr>
      </w:pPr>
      <w:r w:rsidRPr="00A155D5">
        <w:rPr>
          <w:rFonts w:ascii="Calibri" w:hAnsi="Calibri" w:cs="Calibri"/>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5E5E2B" w:rsidRPr="00A66435" w:rsidTr="00763898">
        <w:trPr>
          <w:cantSplit/>
          <w:trHeight w:val="544"/>
        </w:trPr>
        <w:tc>
          <w:tcPr>
            <w:tcW w:w="7235" w:type="dxa"/>
            <w:tcBorders>
              <w:right w:val="single" w:sz="18" w:space="0" w:color="FFFFFF"/>
            </w:tcBorders>
            <w:shd w:val="clear" w:color="auto" w:fill="C0C0C0"/>
          </w:tcPr>
          <w:p w:rsidR="005E5E2B" w:rsidRPr="00A66435" w:rsidRDefault="00161EB9" w:rsidP="00847339">
            <w:pPr>
              <w:pStyle w:val="1"/>
            </w:pPr>
            <w:bookmarkStart w:id="78" w:name="_Toc323307561"/>
            <w:bookmarkStart w:id="79" w:name="_Toc343780487"/>
            <w:r w:rsidRPr="00A66435">
              <w:lastRenderedPageBreak/>
              <w:t>Annexe</w:t>
            </w:r>
            <w:r w:rsidR="009E5D3C" w:rsidRPr="00A66435">
              <w:t> 2 : Les 21 enjeux du BNQ </w:t>
            </w:r>
            <w:r w:rsidR="005E5E2B" w:rsidRPr="00A66435">
              <w:t>21000</w:t>
            </w:r>
            <w:bookmarkEnd w:id="78"/>
            <w:bookmarkEnd w:id="79"/>
          </w:p>
        </w:tc>
        <w:tc>
          <w:tcPr>
            <w:tcW w:w="2759" w:type="dxa"/>
            <w:tcBorders>
              <w:left w:val="single" w:sz="18" w:space="0" w:color="FFFFFF"/>
            </w:tcBorders>
            <w:shd w:val="clear" w:color="auto" w:fill="C0C0C0"/>
          </w:tcPr>
          <w:p w:rsidR="005E5E2B" w:rsidRPr="00A66435" w:rsidRDefault="005E5E2B" w:rsidP="00923A7A">
            <w:pPr>
              <w:spacing w:before="120" w:after="120"/>
              <w:ind w:left="193"/>
              <w:rPr>
                <w:rFonts w:ascii="Calibri" w:hAnsi="Calibri" w:cs="Calibri"/>
                <w:b/>
                <w:color w:val="FFFFFF"/>
                <w:spacing w:val="0"/>
                <w:sz w:val="32"/>
                <w:szCs w:val="32"/>
              </w:rPr>
            </w:pPr>
          </w:p>
        </w:tc>
      </w:tr>
    </w:tbl>
    <w:p w:rsidR="005E5E2B" w:rsidRPr="00E33BD1" w:rsidRDefault="005E5E2B" w:rsidP="00E33BD1">
      <w:pPr>
        <w:ind w:left="0"/>
        <w:rPr>
          <w:rFonts w:ascii="Calibri" w:hAnsi="Calibri" w:cs="Calibri"/>
          <w:sz w:val="22"/>
          <w:szCs w:val="22"/>
        </w:rPr>
      </w:pPr>
    </w:p>
    <w:tbl>
      <w:tblPr>
        <w:tblW w:w="99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0"/>
        <w:gridCol w:w="2010"/>
        <w:gridCol w:w="5985"/>
      </w:tblGrid>
      <w:tr w:rsidR="005E5E2B" w:rsidRPr="00E33BD1" w:rsidTr="00C01C62">
        <w:trPr>
          <w:tblHeader/>
        </w:trPr>
        <w:tc>
          <w:tcPr>
            <w:tcW w:w="1950" w:type="dxa"/>
            <w:tcBorders>
              <w:top w:val="single" w:sz="12" w:space="0" w:color="auto"/>
              <w:left w:val="single" w:sz="12" w:space="0" w:color="auto"/>
              <w:bottom w:val="single" w:sz="18" w:space="0" w:color="auto"/>
            </w:tcBorders>
            <w:shd w:val="pct25" w:color="auto" w:fill="auto"/>
          </w:tcPr>
          <w:p w:rsidR="005E5E2B" w:rsidRPr="00E33BD1" w:rsidRDefault="005E5E2B" w:rsidP="006220AA">
            <w:pPr>
              <w:spacing w:before="40" w:after="40"/>
              <w:ind w:left="0"/>
              <w:jc w:val="center"/>
              <w:rPr>
                <w:rFonts w:ascii="Calibri" w:hAnsi="Calibri" w:cs="Calibri"/>
                <w:b/>
                <w:color w:val="FFFFFF"/>
                <w:sz w:val="22"/>
                <w:szCs w:val="22"/>
                <w:lang w:eastAsia="fr-CA"/>
              </w:rPr>
            </w:pPr>
            <w:r w:rsidRPr="00E33BD1">
              <w:rPr>
                <w:rFonts w:ascii="Calibri" w:hAnsi="Calibri" w:cs="Calibri"/>
                <w:b/>
                <w:color w:val="FFFFFF"/>
                <w:sz w:val="22"/>
                <w:szCs w:val="22"/>
                <w:lang w:eastAsia="fr-CA"/>
              </w:rPr>
              <w:t>DIMENSIONS</w:t>
            </w:r>
          </w:p>
        </w:tc>
        <w:tc>
          <w:tcPr>
            <w:tcW w:w="2010" w:type="dxa"/>
            <w:tcBorders>
              <w:top w:val="single" w:sz="12" w:space="0" w:color="auto"/>
              <w:bottom w:val="single" w:sz="18" w:space="0" w:color="auto"/>
            </w:tcBorders>
            <w:shd w:val="pct25" w:color="auto" w:fill="auto"/>
          </w:tcPr>
          <w:p w:rsidR="005E5E2B" w:rsidRPr="00E33BD1" w:rsidRDefault="005E5E2B" w:rsidP="006220AA">
            <w:pPr>
              <w:spacing w:before="40" w:after="40"/>
              <w:ind w:left="0"/>
              <w:jc w:val="center"/>
              <w:rPr>
                <w:rFonts w:ascii="Calibri" w:hAnsi="Calibri" w:cs="Calibri"/>
                <w:b/>
                <w:color w:val="FFFFFF"/>
                <w:sz w:val="22"/>
                <w:szCs w:val="22"/>
                <w:lang w:eastAsia="fr-CA"/>
              </w:rPr>
            </w:pPr>
            <w:r w:rsidRPr="00E33BD1">
              <w:rPr>
                <w:rFonts w:ascii="Calibri" w:hAnsi="Calibri" w:cs="Calibri"/>
                <w:b/>
                <w:color w:val="FFFFFF"/>
                <w:sz w:val="22"/>
                <w:szCs w:val="22"/>
                <w:lang w:eastAsia="fr-CA"/>
              </w:rPr>
              <w:t>ENJEUX</w:t>
            </w:r>
          </w:p>
        </w:tc>
        <w:tc>
          <w:tcPr>
            <w:tcW w:w="5985" w:type="dxa"/>
            <w:tcBorders>
              <w:top w:val="single" w:sz="12" w:space="0" w:color="auto"/>
              <w:bottom w:val="single" w:sz="18" w:space="0" w:color="auto"/>
              <w:right w:val="single" w:sz="12" w:space="0" w:color="auto"/>
            </w:tcBorders>
            <w:shd w:val="pct25" w:color="auto" w:fill="auto"/>
          </w:tcPr>
          <w:p w:rsidR="005E5E2B" w:rsidRPr="00E33BD1" w:rsidRDefault="005E5E2B" w:rsidP="006220AA">
            <w:pPr>
              <w:spacing w:before="40" w:after="40"/>
              <w:ind w:left="0"/>
              <w:jc w:val="center"/>
              <w:rPr>
                <w:rFonts w:ascii="Calibri" w:hAnsi="Calibri" w:cs="Calibri"/>
                <w:b/>
                <w:color w:val="FFFFFF"/>
                <w:sz w:val="22"/>
                <w:szCs w:val="22"/>
                <w:lang w:eastAsia="fr-CA"/>
              </w:rPr>
            </w:pPr>
            <w:r w:rsidRPr="00E33BD1">
              <w:rPr>
                <w:rFonts w:ascii="Calibri" w:hAnsi="Calibri" w:cs="Calibri"/>
                <w:b/>
                <w:color w:val="FFFFFF"/>
                <w:sz w:val="22"/>
                <w:szCs w:val="22"/>
                <w:lang w:eastAsia="fr-CA"/>
              </w:rPr>
              <w:t>DÉFINITIONS</w:t>
            </w:r>
          </w:p>
        </w:tc>
      </w:tr>
      <w:tr w:rsidR="005E5E2B" w:rsidRPr="00E33BD1" w:rsidTr="00C01C62">
        <w:tc>
          <w:tcPr>
            <w:tcW w:w="1950" w:type="dxa"/>
            <w:vMerge w:val="restart"/>
            <w:tcBorders>
              <w:top w:val="single" w:sz="18" w:space="0" w:color="auto"/>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r w:rsidRPr="00E33BD1">
              <w:rPr>
                <w:rFonts w:asciiTheme="minorHAnsi" w:hAnsiTheme="minorHAnsi" w:cs="Calibri"/>
                <w:lang w:eastAsia="fr-CA"/>
              </w:rPr>
              <w:t>TRANSVERSALE</w:t>
            </w:r>
          </w:p>
        </w:tc>
        <w:tc>
          <w:tcPr>
            <w:tcW w:w="2010" w:type="dxa"/>
            <w:tcBorders>
              <w:top w:val="single" w:sz="18" w:space="0" w:color="auto"/>
            </w:tcBorders>
          </w:tcPr>
          <w:p w:rsidR="005E5E2B" w:rsidRPr="00E33BD1" w:rsidRDefault="009E5D3C" w:rsidP="006220AA">
            <w:pPr>
              <w:spacing w:before="30" w:after="30"/>
              <w:ind w:left="0"/>
              <w:rPr>
                <w:rFonts w:asciiTheme="minorHAnsi" w:hAnsiTheme="minorHAnsi" w:cs="Calibri"/>
                <w:lang w:eastAsia="fr-CA"/>
              </w:rPr>
            </w:pPr>
            <w:r w:rsidRPr="00E33BD1">
              <w:rPr>
                <w:rFonts w:asciiTheme="minorHAnsi" w:hAnsiTheme="minorHAnsi" w:cs="Calibri"/>
                <w:lang w:eastAsia="fr-CA"/>
              </w:rPr>
              <w:t>Mission, vision et</w:t>
            </w:r>
            <w:r w:rsidR="005E5E2B" w:rsidRPr="00E33BD1">
              <w:rPr>
                <w:rFonts w:asciiTheme="minorHAnsi" w:hAnsiTheme="minorHAnsi" w:cs="Calibri"/>
                <w:lang w:eastAsia="fr-CA"/>
              </w:rPr>
              <w:t xml:space="preserve"> valeurs</w:t>
            </w:r>
          </w:p>
        </w:tc>
        <w:tc>
          <w:tcPr>
            <w:tcW w:w="5985" w:type="dxa"/>
            <w:tcBorders>
              <w:top w:val="single" w:sz="18" w:space="0" w:color="auto"/>
              <w:righ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r w:rsidRPr="00E33BD1">
              <w:rPr>
                <w:rFonts w:asciiTheme="minorHAnsi" w:hAnsiTheme="minorHAnsi" w:cs="Calibri"/>
              </w:rPr>
              <w:t>Pour l’organisation, la vision décri</w:t>
            </w:r>
            <w:r w:rsidR="009E5D3C" w:rsidRPr="00E33BD1">
              <w:rPr>
                <w:rFonts w:asciiTheme="minorHAnsi" w:hAnsiTheme="minorHAnsi" w:cs="Calibri"/>
              </w:rPr>
              <w:t xml:space="preserve">t ce qu’elle voudrait être, </w:t>
            </w:r>
            <w:r w:rsidRPr="00E33BD1">
              <w:rPr>
                <w:rFonts w:asciiTheme="minorHAnsi" w:hAnsiTheme="minorHAnsi" w:cs="Calibri"/>
              </w:rPr>
              <w:t>soit une notion d’idéal pour l’avenir. Elle est source d’inspiration intemporelle et</w:t>
            </w:r>
            <w:r w:rsidR="009E5D3C" w:rsidRPr="00E33BD1">
              <w:rPr>
                <w:rFonts w:asciiTheme="minorHAnsi" w:hAnsiTheme="minorHAnsi" w:cs="Calibri"/>
              </w:rPr>
              <w:t xml:space="preserve"> fournit des repères clairs appuyant le</w:t>
            </w:r>
            <w:r w:rsidRPr="00E33BD1">
              <w:rPr>
                <w:rFonts w:asciiTheme="minorHAnsi" w:hAnsiTheme="minorHAnsi" w:cs="Calibri"/>
              </w:rPr>
              <w:t xml:space="preserve"> processus décisionnel. La mission d’une organisation es</w:t>
            </w:r>
            <w:r w:rsidR="009E5D3C" w:rsidRPr="00E33BD1">
              <w:rPr>
                <w:rFonts w:asciiTheme="minorHAnsi" w:hAnsiTheme="minorHAnsi" w:cs="Calibri"/>
              </w:rPr>
              <w:t>t un énoncé général qui décrit s</w:t>
            </w:r>
            <w:r w:rsidRPr="00E33BD1">
              <w:rPr>
                <w:rFonts w:asciiTheme="minorHAnsi" w:hAnsiTheme="minorHAnsi" w:cs="Calibri"/>
              </w:rPr>
              <w:t>a « raison d’êt</w:t>
            </w:r>
            <w:r w:rsidR="009E5D3C" w:rsidRPr="00E33BD1">
              <w:rPr>
                <w:rFonts w:asciiTheme="minorHAnsi" w:hAnsiTheme="minorHAnsi" w:cs="Calibri"/>
              </w:rPr>
              <w:t xml:space="preserve">re » </w:t>
            </w:r>
            <w:r w:rsidR="003B775B" w:rsidRPr="00E33BD1">
              <w:rPr>
                <w:rFonts w:asciiTheme="minorHAnsi" w:hAnsiTheme="minorHAnsi" w:cs="Calibri"/>
              </w:rPr>
              <w:t>– </w:t>
            </w:r>
            <w:r w:rsidR="009E5D3C" w:rsidRPr="00E33BD1">
              <w:rPr>
                <w:rFonts w:asciiTheme="minorHAnsi" w:hAnsiTheme="minorHAnsi" w:cs="Calibri"/>
              </w:rPr>
              <w:t>marché et produit</w:t>
            </w:r>
            <w:r w:rsidR="003B775B" w:rsidRPr="00E33BD1">
              <w:rPr>
                <w:rFonts w:asciiTheme="minorHAnsi" w:hAnsiTheme="minorHAnsi" w:cs="Calibri"/>
              </w:rPr>
              <w:t> –</w:t>
            </w:r>
            <w:r w:rsidR="009E5D3C" w:rsidRPr="00E33BD1">
              <w:rPr>
                <w:rFonts w:asciiTheme="minorHAnsi" w:hAnsiTheme="minorHAnsi" w:cs="Calibri"/>
              </w:rPr>
              <w:t xml:space="preserve"> </w:t>
            </w:r>
            <w:r w:rsidRPr="00E33BD1">
              <w:rPr>
                <w:rFonts w:asciiTheme="minorHAnsi" w:hAnsiTheme="minorHAnsi" w:cs="Calibri"/>
              </w:rPr>
              <w:t>et encadre les discussions sur les choix stratégiques. Les valeurs orientent les attitudes et les comportements de l’ensemble des collaborateurs de l’organisation.</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Stratégie d’</w:t>
            </w:r>
            <w:r w:rsidR="00EA6CD9" w:rsidRPr="00E33BD1">
              <w:rPr>
                <w:rFonts w:asciiTheme="minorHAnsi" w:hAnsiTheme="minorHAnsi" w:cs="Calibri"/>
                <w:lang w:eastAsia="fr-CA"/>
              </w:rPr>
              <w:t>organisation</w:t>
            </w:r>
          </w:p>
        </w:tc>
        <w:tc>
          <w:tcPr>
            <w:tcW w:w="5985" w:type="dxa"/>
            <w:tcBorders>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La stratégie est le cadre de référence fondamental à partir duquel une organisation peut maintenir sa continuité tout en gérant volontairement son adaptation à un environnement en mouvement afin de se doter d’un avantage concurrentiel (</w:t>
            </w:r>
            <w:proofErr w:type="spellStart"/>
            <w:r w:rsidRPr="00E33BD1">
              <w:rPr>
                <w:rFonts w:asciiTheme="minorHAnsi" w:hAnsiTheme="minorHAnsi" w:cs="Calibri"/>
              </w:rPr>
              <w:t>Hax</w:t>
            </w:r>
            <w:proofErr w:type="spellEnd"/>
            <w:r w:rsidRPr="00E33BD1">
              <w:rPr>
                <w:rFonts w:asciiTheme="minorHAnsi" w:hAnsiTheme="minorHAnsi" w:cs="Calibri"/>
              </w:rPr>
              <w:t>, 1993).</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Éthique des affaires</w:t>
            </w:r>
          </w:p>
        </w:tc>
        <w:tc>
          <w:tcPr>
            <w:tcW w:w="5985" w:type="dxa"/>
            <w:tcBorders>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L’éthique des</w:t>
            </w:r>
            <w:r w:rsidR="009E5D3C" w:rsidRPr="00E33BD1">
              <w:rPr>
                <w:rFonts w:asciiTheme="minorHAnsi" w:hAnsiTheme="minorHAnsi" w:cs="Calibri"/>
              </w:rPr>
              <w:t xml:space="preserve"> affaires couvre trois éléments</w:t>
            </w:r>
            <w:r w:rsidRPr="00E33BD1">
              <w:rPr>
                <w:rFonts w:asciiTheme="minorHAnsi" w:hAnsiTheme="minorHAnsi" w:cs="Calibri"/>
              </w:rPr>
              <w:t xml:space="preserve"> qui sont en interrelation les uns avec les autres : le métier de l’org</w:t>
            </w:r>
            <w:r w:rsidR="009E5D3C" w:rsidRPr="00E33BD1">
              <w:rPr>
                <w:rFonts w:asciiTheme="minorHAnsi" w:hAnsiTheme="minorHAnsi" w:cs="Calibri"/>
              </w:rPr>
              <w:t>anisation, le contexte politico-</w:t>
            </w:r>
            <w:r w:rsidRPr="00E33BD1">
              <w:rPr>
                <w:rFonts w:asciiTheme="minorHAnsi" w:hAnsiTheme="minorHAnsi" w:cs="Calibri"/>
              </w:rPr>
              <w:t>géographique dans lequel l’o</w:t>
            </w:r>
            <w:r w:rsidR="009E5D3C" w:rsidRPr="00E33BD1">
              <w:rPr>
                <w:rFonts w:asciiTheme="minorHAnsi" w:hAnsiTheme="minorHAnsi" w:cs="Calibri"/>
              </w:rPr>
              <w:t>rganisation exerce son activité et</w:t>
            </w:r>
            <w:r w:rsidRPr="00E33BD1">
              <w:rPr>
                <w:rFonts w:asciiTheme="minorHAnsi" w:hAnsiTheme="minorHAnsi" w:cs="Calibri"/>
              </w:rPr>
              <w:t xml:space="preserve"> la qualité morale des types de transaction et du milieu d’affaires de l’organisation.</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 xml:space="preserve">Responsabilité sur les produits et </w:t>
            </w:r>
            <w:r w:rsidR="009E5D3C" w:rsidRPr="00E33BD1">
              <w:rPr>
                <w:rFonts w:asciiTheme="minorHAnsi" w:hAnsiTheme="minorHAnsi" w:cs="Calibri"/>
                <w:lang w:eastAsia="fr-CA"/>
              </w:rPr>
              <w:t xml:space="preserve">les </w:t>
            </w:r>
            <w:r w:rsidRPr="00E33BD1">
              <w:rPr>
                <w:rFonts w:asciiTheme="minorHAnsi" w:hAnsiTheme="minorHAnsi" w:cs="Calibri"/>
                <w:lang w:eastAsia="fr-CA"/>
              </w:rPr>
              <w:t>services</w:t>
            </w:r>
          </w:p>
        </w:tc>
        <w:tc>
          <w:tcPr>
            <w:tcW w:w="5985" w:type="dxa"/>
            <w:tcBorders>
              <w:right w:val="single" w:sz="12" w:space="0" w:color="auto"/>
            </w:tcBorders>
          </w:tcPr>
          <w:p w:rsidR="005E5E2B" w:rsidRPr="00E33BD1" w:rsidRDefault="00F36988" w:rsidP="006220AA">
            <w:pPr>
              <w:spacing w:before="30" w:after="30"/>
              <w:ind w:left="0"/>
              <w:jc w:val="both"/>
              <w:rPr>
                <w:rFonts w:asciiTheme="minorHAnsi" w:hAnsiTheme="minorHAnsi" w:cs="Calibri"/>
              </w:rPr>
            </w:pPr>
            <w:r w:rsidRPr="00E33BD1">
              <w:rPr>
                <w:rFonts w:asciiTheme="minorHAnsi" w:hAnsiTheme="minorHAnsi" w:cs="Calibri"/>
              </w:rPr>
              <w:t xml:space="preserve">La responsabilité </w:t>
            </w:r>
            <w:r w:rsidR="005E5E2B" w:rsidRPr="00E33BD1">
              <w:rPr>
                <w:rFonts w:asciiTheme="minorHAnsi" w:hAnsiTheme="minorHAnsi" w:cs="Calibri"/>
              </w:rPr>
              <w:t>s</w:t>
            </w:r>
            <w:r w:rsidRPr="00E33BD1">
              <w:rPr>
                <w:rFonts w:asciiTheme="minorHAnsi" w:hAnsiTheme="minorHAnsi" w:cs="Calibri"/>
              </w:rPr>
              <w:t>ur</w:t>
            </w:r>
            <w:r w:rsidR="005E5E2B" w:rsidRPr="00E33BD1">
              <w:rPr>
                <w:rFonts w:asciiTheme="minorHAnsi" w:hAnsiTheme="minorHAnsi" w:cs="Calibri"/>
              </w:rPr>
              <w:t xml:space="preserve"> les produits et les services représente l’engagemen</w:t>
            </w:r>
            <w:r w:rsidR="009E5D3C" w:rsidRPr="00E33BD1">
              <w:rPr>
                <w:rFonts w:asciiTheme="minorHAnsi" w:hAnsiTheme="minorHAnsi" w:cs="Calibri"/>
              </w:rPr>
              <w:t>t de l’organisation</w:t>
            </w:r>
            <w:r w:rsidR="005E5E2B" w:rsidRPr="00E33BD1">
              <w:rPr>
                <w:rFonts w:asciiTheme="minorHAnsi" w:hAnsiTheme="minorHAnsi" w:cs="Calibri"/>
              </w:rPr>
              <w:t xml:space="preserve"> à concevoir des produits et des services de qualité qui minimisent la consommation d</w:t>
            </w:r>
            <w:r w:rsidR="009E5D3C" w:rsidRPr="00E33BD1">
              <w:rPr>
                <w:rFonts w:asciiTheme="minorHAnsi" w:hAnsiTheme="minorHAnsi" w:cs="Calibri"/>
              </w:rPr>
              <w:t>e ressources et les effets négatifs sur l’environnement ainsi que</w:t>
            </w:r>
            <w:r w:rsidR="005E5E2B" w:rsidRPr="00E33BD1">
              <w:rPr>
                <w:rFonts w:asciiTheme="minorHAnsi" w:hAnsiTheme="minorHAnsi" w:cs="Calibri"/>
              </w:rPr>
              <w:t xml:space="preserve"> sur la santé et sur la sécurité de la communaut</w:t>
            </w:r>
            <w:r w:rsidR="00390FF7" w:rsidRPr="00E33BD1">
              <w:rPr>
                <w:rFonts w:asciiTheme="minorHAnsi" w:hAnsiTheme="minorHAnsi" w:cs="Calibri"/>
              </w:rPr>
              <w:t>é, de ses travailleurs et de sa clientèle. Puis, l’engagement consiste aussi</w:t>
            </w:r>
            <w:r w:rsidR="005E5E2B" w:rsidRPr="00E33BD1">
              <w:rPr>
                <w:rFonts w:asciiTheme="minorHAnsi" w:hAnsiTheme="minorHAnsi" w:cs="Calibri"/>
              </w:rPr>
              <w:t xml:space="preserve"> à assurer une communication transparente, éthique et respectueuse des droits à l’information (accès et vie privée) de ses parties prenantes.</w:t>
            </w:r>
          </w:p>
        </w:tc>
      </w:tr>
      <w:tr w:rsidR="005E5E2B" w:rsidRPr="00E33BD1" w:rsidTr="00C01C62">
        <w:tc>
          <w:tcPr>
            <w:tcW w:w="1950" w:type="dxa"/>
            <w:vMerge/>
            <w:tcBorders>
              <w:left w:val="single" w:sz="12" w:space="0" w:color="auto"/>
              <w:bottom w:val="single" w:sz="18"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Borders>
              <w:bottom w:val="single" w:sz="18" w:space="0" w:color="auto"/>
            </w:tcBorders>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Gouvernance</w:t>
            </w:r>
          </w:p>
        </w:tc>
        <w:tc>
          <w:tcPr>
            <w:tcW w:w="5985" w:type="dxa"/>
            <w:tcBorders>
              <w:bottom w:val="single" w:sz="18" w:space="0" w:color="auto"/>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 xml:space="preserve">Le gouvernement (ou la gouvernance) de l’organisation est un ensemble de dispositions légales, règlementaires ou pratiques qui délimitent l’étendue du pouvoir de recherche et </w:t>
            </w:r>
            <w:r w:rsidR="002534CB" w:rsidRPr="00E33BD1">
              <w:rPr>
                <w:rFonts w:asciiTheme="minorHAnsi" w:hAnsiTheme="minorHAnsi" w:cs="Calibri"/>
              </w:rPr>
              <w:t xml:space="preserve">de </w:t>
            </w:r>
            <w:r w:rsidRPr="00E33BD1">
              <w:rPr>
                <w:rFonts w:asciiTheme="minorHAnsi" w:hAnsiTheme="minorHAnsi" w:cs="Calibri"/>
              </w:rPr>
              <w:t xml:space="preserve">développement des responsabilités de ceux qui sont chargés d’orienter durablement l’organisation. Orienter l’organisation signifie prendre et gérer les décisions qui ont un effet déterminant sur sa pérennité et donc </w:t>
            </w:r>
            <w:r w:rsidR="002534CB" w:rsidRPr="00E33BD1">
              <w:rPr>
                <w:rFonts w:asciiTheme="minorHAnsi" w:hAnsiTheme="minorHAnsi" w:cs="Calibri"/>
              </w:rPr>
              <w:t xml:space="preserve">sur </w:t>
            </w:r>
            <w:r w:rsidRPr="00E33BD1">
              <w:rPr>
                <w:rFonts w:asciiTheme="minorHAnsi" w:hAnsiTheme="minorHAnsi" w:cs="Calibri"/>
              </w:rPr>
              <w:t>sa performance durable (Gomez, 2009).</w:t>
            </w:r>
          </w:p>
        </w:tc>
      </w:tr>
      <w:tr w:rsidR="005E5E2B" w:rsidRPr="00E33BD1" w:rsidTr="00C01C62">
        <w:tc>
          <w:tcPr>
            <w:tcW w:w="1950" w:type="dxa"/>
            <w:vMerge w:val="restart"/>
            <w:tcBorders>
              <w:top w:val="single" w:sz="18" w:space="0" w:color="auto"/>
              <w:left w:val="single" w:sz="12" w:space="0" w:color="auto"/>
            </w:tcBorders>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ÉCONOMIQUE ET FINANCIÈRE</w:t>
            </w:r>
          </w:p>
        </w:tc>
        <w:tc>
          <w:tcPr>
            <w:tcW w:w="2010" w:type="dxa"/>
            <w:tcBorders>
              <w:top w:val="single" w:sz="18" w:space="0" w:color="auto"/>
            </w:tcBorders>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Contrôle de la rentabilité</w:t>
            </w:r>
          </w:p>
        </w:tc>
        <w:tc>
          <w:tcPr>
            <w:tcW w:w="5985" w:type="dxa"/>
            <w:tcBorders>
              <w:top w:val="single" w:sz="18" w:space="0" w:color="auto"/>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Il s’agit de disposer d’un ensemble d’indicateurs et de pratiques qui permettent d’évaluer la situation économique et financière de l’organisation.</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Pérennité de l’organisation</w:t>
            </w:r>
          </w:p>
        </w:tc>
        <w:tc>
          <w:tcPr>
            <w:tcW w:w="5985" w:type="dxa"/>
            <w:tcBorders>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 xml:space="preserve">Il s’agit d’évaluer la structure du capital de l’organisation. Cet enjeu a également pour objet d’évaluer les possibilités de croissance interne et </w:t>
            </w:r>
            <w:r w:rsidR="002534CB" w:rsidRPr="00E33BD1">
              <w:rPr>
                <w:rFonts w:asciiTheme="minorHAnsi" w:hAnsiTheme="minorHAnsi" w:cs="Calibri"/>
              </w:rPr>
              <w:t>ex</w:t>
            </w:r>
            <w:r w:rsidRPr="00E33BD1">
              <w:rPr>
                <w:rFonts w:asciiTheme="minorHAnsi" w:hAnsiTheme="minorHAnsi" w:cs="Calibri"/>
              </w:rPr>
              <w:t>terne de l’organisation sur le long terme.</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2534CB" w:rsidP="006220AA">
            <w:pPr>
              <w:spacing w:before="30" w:after="30"/>
              <w:ind w:left="0"/>
              <w:rPr>
                <w:rFonts w:asciiTheme="minorHAnsi" w:hAnsiTheme="minorHAnsi" w:cs="Calibri"/>
                <w:lang w:eastAsia="fr-CA"/>
              </w:rPr>
            </w:pPr>
            <w:r w:rsidRPr="00E33BD1">
              <w:rPr>
                <w:rFonts w:asciiTheme="minorHAnsi" w:hAnsiTheme="minorHAnsi" w:cs="Calibri"/>
                <w:lang w:eastAsia="fr-CA"/>
              </w:rPr>
              <w:t>Pratiques d’investissement</w:t>
            </w:r>
          </w:p>
        </w:tc>
        <w:tc>
          <w:tcPr>
            <w:tcW w:w="5985" w:type="dxa"/>
            <w:tcBorders>
              <w:right w:val="single" w:sz="12" w:space="0" w:color="auto"/>
            </w:tcBorders>
          </w:tcPr>
          <w:p w:rsidR="005E5E2B" w:rsidRPr="00E33BD1" w:rsidRDefault="002534CB" w:rsidP="006220AA">
            <w:pPr>
              <w:spacing w:before="30" w:after="30"/>
              <w:ind w:left="0"/>
              <w:jc w:val="both"/>
              <w:rPr>
                <w:rFonts w:asciiTheme="minorHAnsi" w:hAnsiTheme="minorHAnsi" w:cs="Calibri"/>
              </w:rPr>
            </w:pPr>
            <w:r w:rsidRPr="00E33BD1">
              <w:rPr>
                <w:rFonts w:asciiTheme="minorHAnsi" w:hAnsiTheme="minorHAnsi" w:cs="Calibri"/>
              </w:rPr>
              <w:t>Cet enjeu a pour but</w:t>
            </w:r>
            <w:r w:rsidR="005E5E2B" w:rsidRPr="00E33BD1">
              <w:rPr>
                <w:rFonts w:asciiTheme="minorHAnsi" w:hAnsiTheme="minorHAnsi" w:cs="Calibri"/>
              </w:rPr>
              <w:t xml:space="preserve"> de mettre en évidence les critères centraux pilotant les décisions d’investissement.</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Prati</w:t>
            </w:r>
            <w:r w:rsidR="00390FF7" w:rsidRPr="00E33BD1">
              <w:rPr>
                <w:rFonts w:asciiTheme="minorHAnsi" w:hAnsiTheme="minorHAnsi" w:cs="Calibri"/>
                <w:lang w:eastAsia="fr-CA"/>
              </w:rPr>
              <w:t>ques d’achat ou d’approvisionne</w:t>
            </w:r>
            <w:r w:rsidRPr="00E33BD1">
              <w:rPr>
                <w:rFonts w:asciiTheme="minorHAnsi" w:hAnsiTheme="minorHAnsi" w:cs="Calibri"/>
                <w:lang w:eastAsia="fr-CA"/>
              </w:rPr>
              <w:t>ment</w:t>
            </w:r>
          </w:p>
        </w:tc>
        <w:tc>
          <w:tcPr>
            <w:tcW w:w="5985" w:type="dxa"/>
            <w:tcBorders>
              <w:right w:val="single" w:sz="12" w:space="0" w:color="auto"/>
            </w:tcBorders>
          </w:tcPr>
          <w:p w:rsidR="005E5E2B" w:rsidRDefault="005E5E2B" w:rsidP="006220AA">
            <w:pPr>
              <w:spacing w:before="30" w:after="30"/>
              <w:ind w:left="0"/>
              <w:jc w:val="both"/>
              <w:rPr>
                <w:rFonts w:asciiTheme="minorHAnsi" w:hAnsiTheme="minorHAnsi" w:cs="Calibri"/>
              </w:rPr>
            </w:pPr>
            <w:r w:rsidRPr="00E33BD1">
              <w:rPr>
                <w:rFonts w:asciiTheme="minorHAnsi" w:hAnsiTheme="minorHAnsi" w:cs="Calibri"/>
              </w:rPr>
              <w:t>Il s’agit de développer la recherche et de mettre sur pied une politique d’approvisionnement qui fixe des critères de développement durable pour la sélection des fournisseurs et autres sous-traitants ainsi que de mettre en place une stratégie de partenariat pour que l’organisation et ses approvis</w:t>
            </w:r>
            <w:r w:rsidR="00387C99" w:rsidRPr="00E33BD1">
              <w:rPr>
                <w:rFonts w:asciiTheme="minorHAnsi" w:hAnsiTheme="minorHAnsi" w:cs="Calibri"/>
              </w:rPr>
              <w:t xml:space="preserve">ionneurs aillent dans le même sens concernant les </w:t>
            </w:r>
            <w:r w:rsidRPr="00E33BD1">
              <w:rPr>
                <w:rFonts w:asciiTheme="minorHAnsi" w:hAnsiTheme="minorHAnsi" w:cs="Calibri"/>
              </w:rPr>
              <w:t>actio</w:t>
            </w:r>
            <w:r w:rsidR="00387C99" w:rsidRPr="00E33BD1">
              <w:rPr>
                <w:rFonts w:asciiTheme="minorHAnsi" w:hAnsiTheme="minorHAnsi" w:cs="Calibri"/>
              </w:rPr>
              <w:t xml:space="preserve">ns responsables </w:t>
            </w:r>
            <w:r w:rsidRPr="00E33BD1">
              <w:rPr>
                <w:rFonts w:asciiTheme="minorHAnsi" w:hAnsiTheme="minorHAnsi" w:cs="Calibri"/>
              </w:rPr>
              <w:t>social</w:t>
            </w:r>
            <w:r w:rsidR="00387C99" w:rsidRPr="00E33BD1">
              <w:rPr>
                <w:rFonts w:asciiTheme="minorHAnsi" w:hAnsiTheme="minorHAnsi" w:cs="Calibri"/>
              </w:rPr>
              <w:t>es</w:t>
            </w:r>
            <w:r w:rsidRPr="00E33BD1">
              <w:rPr>
                <w:rFonts w:asciiTheme="minorHAnsi" w:hAnsiTheme="minorHAnsi" w:cs="Calibri"/>
              </w:rPr>
              <w:t xml:space="preserve"> et environnemental</w:t>
            </w:r>
            <w:r w:rsidR="00387C99" w:rsidRPr="00E33BD1">
              <w:rPr>
                <w:rFonts w:asciiTheme="minorHAnsi" w:hAnsiTheme="minorHAnsi" w:cs="Calibri"/>
              </w:rPr>
              <w:t>es</w:t>
            </w:r>
            <w:r w:rsidRPr="00E33BD1">
              <w:rPr>
                <w:rFonts w:asciiTheme="minorHAnsi" w:hAnsiTheme="minorHAnsi" w:cs="Calibri"/>
              </w:rPr>
              <w:t>.</w:t>
            </w:r>
          </w:p>
          <w:p w:rsidR="006220AA" w:rsidRPr="00E33BD1" w:rsidRDefault="006220AA" w:rsidP="006220AA">
            <w:pPr>
              <w:spacing w:before="30" w:after="30"/>
              <w:ind w:left="0"/>
              <w:jc w:val="both"/>
              <w:rPr>
                <w:rFonts w:asciiTheme="minorHAnsi" w:hAnsiTheme="minorHAnsi" w:cs="Calibri"/>
              </w:rPr>
            </w:pPr>
          </w:p>
        </w:tc>
      </w:tr>
      <w:tr w:rsidR="005E5E2B" w:rsidRPr="00E33BD1" w:rsidTr="00C01C62">
        <w:tc>
          <w:tcPr>
            <w:tcW w:w="1950" w:type="dxa"/>
            <w:vMerge/>
            <w:tcBorders>
              <w:left w:val="single" w:sz="12" w:space="0" w:color="auto"/>
              <w:bottom w:val="single" w:sz="18"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Borders>
              <w:bottom w:val="single" w:sz="18" w:space="0" w:color="auto"/>
            </w:tcBorders>
          </w:tcPr>
          <w:p w:rsidR="005E5E2B" w:rsidRPr="00E33BD1" w:rsidRDefault="002534CB" w:rsidP="006220AA">
            <w:pPr>
              <w:spacing w:before="30" w:after="30"/>
              <w:ind w:left="0"/>
              <w:rPr>
                <w:rFonts w:asciiTheme="minorHAnsi" w:hAnsiTheme="minorHAnsi" w:cs="Calibri"/>
                <w:lang w:eastAsia="fr-CA"/>
              </w:rPr>
            </w:pPr>
            <w:r w:rsidRPr="00E33BD1">
              <w:rPr>
                <w:rFonts w:asciiTheme="minorHAnsi" w:hAnsiTheme="minorHAnsi" w:cs="Calibri"/>
                <w:lang w:eastAsia="fr-CA"/>
              </w:rPr>
              <w:t>Effe</w:t>
            </w:r>
            <w:r w:rsidR="005E5E2B" w:rsidRPr="00E33BD1">
              <w:rPr>
                <w:rFonts w:asciiTheme="minorHAnsi" w:hAnsiTheme="minorHAnsi" w:cs="Calibri"/>
                <w:lang w:eastAsia="fr-CA"/>
              </w:rPr>
              <w:t>t sur le développement local</w:t>
            </w:r>
          </w:p>
        </w:tc>
        <w:tc>
          <w:tcPr>
            <w:tcW w:w="5985" w:type="dxa"/>
            <w:tcBorders>
              <w:bottom w:val="single" w:sz="18" w:space="0" w:color="auto"/>
              <w:right w:val="single" w:sz="12" w:space="0" w:color="auto"/>
            </w:tcBorders>
          </w:tcPr>
          <w:p w:rsidR="005E5E2B" w:rsidRPr="00E33BD1" w:rsidRDefault="00387C99" w:rsidP="006220AA">
            <w:pPr>
              <w:spacing w:before="30" w:after="30"/>
              <w:ind w:left="0"/>
              <w:jc w:val="both"/>
              <w:rPr>
                <w:rFonts w:asciiTheme="minorHAnsi" w:hAnsiTheme="minorHAnsi" w:cs="Calibri"/>
              </w:rPr>
            </w:pPr>
            <w:r w:rsidRPr="00E33BD1">
              <w:rPr>
                <w:rFonts w:asciiTheme="minorHAnsi" w:hAnsiTheme="minorHAnsi" w:cs="Calibri"/>
              </w:rPr>
              <w:t>Il s’agit d’évaluer l’effe</w:t>
            </w:r>
            <w:r w:rsidR="005E5E2B" w:rsidRPr="00E33BD1">
              <w:rPr>
                <w:rFonts w:asciiTheme="minorHAnsi" w:hAnsiTheme="minorHAnsi" w:cs="Calibri"/>
              </w:rPr>
              <w:t>t de l’organisation sur le développement local de son territoire</w:t>
            </w:r>
            <w:r w:rsidRPr="00E33BD1">
              <w:rPr>
                <w:rFonts w:asciiTheme="minorHAnsi" w:hAnsiTheme="minorHAnsi" w:cs="Calibri"/>
              </w:rPr>
              <w:t>, que cet effet provienne</w:t>
            </w:r>
            <w:r w:rsidR="005E5E2B" w:rsidRPr="00E33BD1">
              <w:rPr>
                <w:rFonts w:asciiTheme="minorHAnsi" w:hAnsiTheme="minorHAnsi" w:cs="Calibri"/>
              </w:rPr>
              <w:t xml:space="preserve"> </w:t>
            </w:r>
            <w:r w:rsidRPr="00E33BD1">
              <w:rPr>
                <w:rFonts w:asciiTheme="minorHAnsi" w:hAnsiTheme="minorHAnsi" w:cs="Calibri"/>
              </w:rPr>
              <w:t>de la création de richesse, de</w:t>
            </w:r>
            <w:r w:rsidR="005E5E2B" w:rsidRPr="00E33BD1">
              <w:rPr>
                <w:rFonts w:asciiTheme="minorHAnsi" w:hAnsiTheme="minorHAnsi" w:cs="Calibri"/>
              </w:rPr>
              <w:t xml:space="preserve"> l’amélioration de la qual</w:t>
            </w:r>
            <w:r w:rsidRPr="00E33BD1">
              <w:rPr>
                <w:rFonts w:asciiTheme="minorHAnsi" w:hAnsiTheme="minorHAnsi" w:cs="Calibri"/>
              </w:rPr>
              <w:t>ité de vie de la communauté et de</w:t>
            </w:r>
            <w:r w:rsidR="005E5E2B" w:rsidRPr="00E33BD1">
              <w:rPr>
                <w:rFonts w:asciiTheme="minorHAnsi" w:hAnsiTheme="minorHAnsi" w:cs="Calibri"/>
              </w:rPr>
              <w:t xml:space="preserve"> la cré</w:t>
            </w:r>
            <w:r w:rsidRPr="00E33BD1">
              <w:rPr>
                <w:rFonts w:asciiTheme="minorHAnsi" w:hAnsiTheme="minorHAnsi" w:cs="Calibri"/>
              </w:rPr>
              <w:t>ation d’emplois directs ou de</w:t>
            </w:r>
            <w:r w:rsidR="005E5E2B" w:rsidRPr="00E33BD1">
              <w:rPr>
                <w:rFonts w:asciiTheme="minorHAnsi" w:hAnsiTheme="minorHAnsi" w:cs="Calibri"/>
              </w:rPr>
              <w:t xml:space="preserve"> la participation de l’organisation dans le développement économique régional.</w:t>
            </w:r>
          </w:p>
        </w:tc>
      </w:tr>
      <w:tr w:rsidR="005E5E2B" w:rsidRPr="00E33BD1" w:rsidTr="00C01C62">
        <w:tc>
          <w:tcPr>
            <w:tcW w:w="1950" w:type="dxa"/>
            <w:vMerge w:val="restart"/>
            <w:tcBorders>
              <w:top w:val="single" w:sz="18" w:space="0" w:color="auto"/>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r w:rsidRPr="00E33BD1">
              <w:rPr>
                <w:rFonts w:asciiTheme="minorHAnsi" w:hAnsiTheme="minorHAnsi" w:cs="Calibri"/>
                <w:lang w:eastAsia="fr-CA"/>
              </w:rPr>
              <w:t>SOCIALE</w:t>
            </w:r>
          </w:p>
        </w:tc>
        <w:tc>
          <w:tcPr>
            <w:tcW w:w="2010" w:type="dxa"/>
            <w:tcBorders>
              <w:top w:val="single" w:sz="18" w:space="0" w:color="auto"/>
            </w:tcBorders>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Conditions de travail</w:t>
            </w:r>
          </w:p>
        </w:tc>
        <w:tc>
          <w:tcPr>
            <w:tcW w:w="5985" w:type="dxa"/>
            <w:tcBorders>
              <w:top w:val="single" w:sz="18" w:space="0" w:color="auto"/>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Les conditions de travail incluent l’environnement de travail, les avantages sociaux (salaires, retraites</w:t>
            </w:r>
            <w:r w:rsidR="00387C99" w:rsidRPr="00E33BD1">
              <w:rPr>
                <w:rFonts w:asciiTheme="minorHAnsi" w:hAnsiTheme="minorHAnsi" w:cs="Calibri"/>
              </w:rPr>
              <w:t>, etc.</w:t>
            </w:r>
            <w:r w:rsidRPr="00E33BD1">
              <w:rPr>
                <w:rFonts w:asciiTheme="minorHAnsi" w:hAnsiTheme="minorHAnsi" w:cs="Calibri"/>
              </w:rPr>
              <w:t>) et toute autre forme de reconnaissance financière ou non ainsi que la manière dont l’organisation permet de concilier le conflit entre l’activité professionnelle et l’épanouissement personnel.</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Développement des compétences</w:t>
            </w:r>
          </w:p>
        </w:tc>
        <w:tc>
          <w:tcPr>
            <w:tcW w:w="5985" w:type="dxa"/>
            <w:tcBorders>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Le développement des compétences concerne d’abord et avant tout la formation des employés sous diverses formes selon les besoins de l’organisation et les aspirations des employés.</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Participation et relations de travail</w:t>
            </w:r>
          </w:p>
        </w:tc>
        <w:tc>
          <w:tcPr>
            <w:tcW w:w="5985" w:type="dxa"/>
            <w:tcBorders>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Une organisation hautement performante mobilise ses employés et s’assure qu’ils soient responsabilisés en les fa</w:t>
            </w:r>
            <w:r w:rsidR="00387C99" w:rsidRPr="00E33BD1">
              <w:rPr>
                <w:rFonts w:asciiTheme="minorHAnsi" w:hAnsiTheme="minorHAnsi" w:cs="Calibri"/>
              </w:rPr>
              <w:t>isant participer activement à</w:t>
            </w:r>
            <w:r w:rsidRPr="00E33BD1">
              <w:rPr>
                <w:rFonts w:asciiTheme="minorHAnsi" w:hAnsiTheme="minorHAnsi" w:cs="Calibri"/>
              </w:rPr>
              <w:t xml:space="preserve"> l’amélioration de la performance organisationnelle et des relations de travail.</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Équité</w:t>
            </w:r>
          </w:p>
        </w:tc>
        <w:tc>
          <w:tcPr>
            <w:tcW w:w="5985" w:type="dxa"/>
            <w:tcBorders>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L’organisation se doit d’être équitable en matière d’emploi : pas de discrimination en matière de culture, de genre, etc. Elle fournit un traitement équitable à tous ses employés.</w:t>
            </w:r>
          </w:p>
        </w:tc>
      </w:tr>
      <w:tr w:rsidR="005E5E2B" w:rsidRPr="00E33BD1" w:rsidTr="00C01C62">
        <w:tc>
          <w:tcPr>
            <w:tcW w:w="1950" w:type="dxa"/>
            <w:vMerge/>
            <w:tcBorders>
              <w:left w:val="single" w:sz="12" w:space="0" w:color="auto"/>
              <w:bottom w:val="single" w:sz="18"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Borders>
              <w:bottom w:val="single" w:sz="18" w:space="0" w:color="auto"/>
            </w:tcBorders>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Santé et sécurité au travail</w:t>
            </w:r>
          </w:p>
        </w:tc>
        <w:tc>
          <w:tcPr>
            <w:tcW w:w="5985" w:type="dxa"/>
            <w:tcBorders>
              <w:bottom w:val="single" w:sz="18" w:space="0" w:color="auto"/>
              <w:right w:val="single" w:sz="12" w:space="0" w:color="auto"/>
            </w:tcBorders>
          </w:tcPr>
          <w:p w:rsidR="005E5E2B" w:rsidRPr="00E33BD1" w:rsidRDefault="00387C99" w:rsidP="006220AA">
            <w:pPr>
              <w:spacing w:before="30" w:after="30"/>
              <w:ind w:left="0"/>
              <w:jc w:val="both"/>
              <w:rPr>
                <w:rFonts w:asciiTheme="minorHAnsi" w:hAnsiTheme="minorHAnsi" w:cs="Calibri"/>
              </w:rPr>
            </w:pPr>
            <w:r w:rsidRPr="00E33BD1">
              <w:rPr>
                <w:rFonts w:asciiTheme="minorHAnsi" w:hAnsiTheme="minorHAnsi" w:cs="Calibri"/>
              </w:rPr>
              <w:t>C’est le d</w:t>
            </w:r>
            <w:r w:rsidR="005E5E2B" w:rsidRPr="00E33BD1">
              <w:rPr>
                <w:rFonts w:asciiTheme="minorHAnsi" w:hAnsiTheme="minorHAnsi" w:cs="Calibri"/>
              </w:rPr>
              <w:t>egré d’application des conditions susceptibles d’assurer un environnement sain et sécuritaire pour l’exercice du travail.</w:t>
            </w:r>
          </w:p>
        </w:tc>
      </w:tr>
      <w:tr w:rsidR="005E5E2B" w:rsidRPr="00E33BD1" w:rsidTr="00C01C62">
        <w:tc>
          <w:tcPr>
            <w:tcW w:w="1950" w:type="dxa"/>
            <w:vMerge w:val="restart"/>
            <w:tcBorders>
              <w:top w:val="single" w:sz="18" w:space="0" w:color="auto"/>
              <w:left w:val="single" w:sz="12" w:space="0" w:color="auto"/>
            </w:tcBorders>
          </w:tcPr>
          <w:p w:rsidR="005E5E2B" w:rsidRPr="00E33BD1" w:rsidRDefault="00512567" w:rsidP="006220AA">
            <w:pPr>
              <w:spacing w:before="30" w:after="30"/>
              <w:ind w:left="0"/>
              <w:jc w:val="both"/>
              <w:rPr>
                <w:rFonts w:asciiTheme="minorHAnsi" w:hAnsiTheme="minorHAnsi" w:cs="Calibri"/>
                <w:lang w:eastAsia="fr-CA"/>
              </w:rPr>
            </w:pPr>
            <w:r w:rsidRPr="00E33BD1">
              <w:rPr>
                <w:rFonts w:asciiTheme="minorHAnsi" w:hAnsiTheme="minorHAnsi" w:cs="Calibri"/>
                <w:lang w:eastAsia="fr-CA"/>
              </w:rPr>
              <w:t>ENVIRONNE</w:t>
            </w:r>
            <w:r w:rsidR="005E5E2B" w:rsidRPr="00E33BD1">
              <w:rPr>
                <w:rFonts w:asciiTheme="minorHAnsi" w:hAnsiTheme="minorHAnsi" w:cs="Calibri"/>
                <w:lang w:eastAsia="fr-CA"/>
              </w:rPr>
              <w:t>MENTALE</w:t>
            </w:r>
          </w:p>
        </w:tc>
        <w:tc>
          <w:tcPr>
            <w:tcW w:w="2010" w:type="dxa"/>
            <w:tcBorders>
              <w:top w:val="single" w:sz="18" w:space="0" w:color="auto"/>
            </w:tcBorders>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Gestion des matières premières et résiduelles</w:t>
            </w:r>
          </w:p>
        </w:tc>
        <w:tc>
          <w:tcPr>
            <w:tcW w:w="5985" w:type="dxa"/>
            <w:tcBorders>
              <w:top w:val="single" w:sz="18" w:space="0" w:color="auto"/>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La gestio</w:t>
            </w:r>
            <w:r w:rsidR="00512567" w:rsidRPr="00E33BD1">
              <w:rPr>
                <w:rFonts w:asciiTheme="minorHAnsi" w:hAnsiTheme="minorHAnsi" w:cs="Calibri"/>
              </w:rPr>
              <w:t>n des matières premières consiste</w:t>
            </w:r>
            <w:r w:rsidRPr="00E33BD1">
              <w:rPr>
                <w:rFonts w:asciiTheme="minorHAnsi" w:hAnsiTheme="minorHAnsi" w:cs="Calibri"/>
              </w:rPr>
              <w:t xml:space="preserve"> à mettre sur pied un système qui gère la maitrise de leur utilisation, mais également la réduction, le réemploi, le recyclage, la valorisation et l’élimination des matières résiduelles générées lors du cycle de vie du produit ou du service.</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Gestion de l’énergie</w:t>
            </w:r>
          </w:p>
        </w:tc>
        <w:tc>
          <w:tcPr>
            <w:tcW w:w="5985" w:type="dxa"/>
            <w:tcBorders>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 xml:space="preserve">Une bonne gestion de l’énergie a comme objectif une réduction des dépenses </w:t>
            </w:r>
            <w:r w:rsidR="00512567" w:rsidRPr="00E33BD1">
              <w:rPr>
                <w:rFonts w:asciiTheme="minorHAnsi" w:hAnsiTheme="minorHAnsi" w:cs="Calibri"/>
              </w:rPr>
              <w:t>et de l’impact environnemental lié</w:t>
            </w:r>
            <w:r w:rsidRPr="00E33BD1">
              <w:rPr>
                <w:rFonts w:asciiTheme="minorHAnsi" w:hAnsiTheme="minorHAnsi" w:cs="Calibri"/>
              </w:rPr>
              <w:t>s à la con</w:t>
            </w:r>
            <w:r w:rsidR="00512567" w:rsidRPr="00E33BD1">
              <w:rPr>
                <w:rFonts w:asciiTheme="minorHAnsi" w:hAnsiTheme="minorHAnsi" w:cs="Calibri"/>
              </w:rPr>
              <w:t>sommation énergétique</w:t>
            </w:r>
            <w:r w:rsidRPr="00E33BD1">
              <w:rPr>
                <w:rFonts w:asciiTheme="minorHAnsi" w:hAnsiTheme="minorHAnsi" w:cs="Calibri"/>
              </w:rPr>
              <w:t xml:space="preserve"> sans nécessairement nuire au confort ou au niveau de production de l’organisation. On parle alors d’efficacité énergétique. Les bonnes stratégies rendent l’organisation plus productive et moins vulnérable aux variations des couts d’approvisionnement en énergie.</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Gestion de l’eau</w:t>
            </w:r>
          </w:p>
        </w:tc>
        <w:tc>
          <w:tcPr>
            <w:tcW w:w="5985" w:type="dxa"/>
            <w:tcBorders>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Une gestion durable de l’eau en organisation vise l’amélioration de l’efficacité d</w:t>
            </w:r>
            <w:r w:rsidR="0061464D" w:rsidRPr="00E33BD1">
              <w:rPr>
                <w:rFonts w:asciiTheme="minorHAnsi" w:hAnsiTheme="minorHAnsi" w:cs="Calibri"/>
              </w:rPr>
              <w:t>e l’utilisation de l’</w:t>
            </w:r>
            <w:r w:rsidRPr="00E33BD1">
              <w:rPr>
                <w:rFonts w:asciiTheme="minorHAnsi" w:hAnsiTheme="minorHAnsi" w:cs="Calibri"/>
              </w:rPr>
              <w:t>eau (ressource essentielle) et la réduction des sources de contamination des eaux courantes et des eaux souterraines (ressource commune).</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Gestion des é</w:t>
            </w:r>
            <w:r w:rsidR="00512567" w:rsidRPr="00E33BD1">
              <w:rPr>
                <w:rFonts w:asciiTheme="minorHAnsi" w:hAnsiTheme="minorHAnsi" w:cs="Calibri"/>
                <w:lang w:eastAsia="fr-CA"/>
              </w:rPr>
              <w:t>missions de gaz à effet</w:t>
            </w:r>
            <w:r w:rsidRPr="00E33BD1">
              <w:rPr>
                <w:rFonts w:asciiTheme="minorHAnsi" w:hAnsiTheme="minorHAnsi" w:cs="Calibri"/>
                <w:lang w:eastAsia="fr-CA"/>
              </w:rPr>
              <w:t xml:space="preserve"> de serre (GES)</w:t>
            </w:r>
          </w:p>
        </w:tc>
        <w:tc>
          <w:tcPr>
            <w:tcW w:w="5985" w:type="dxa"/>
            <w:tcBorders>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Cet enjeu cherche à déterminer les actions et les initiatives de l’organisation qui visent à réduire ses émissions de GES. On s’intéresse principalement aux émissions des installations (bâtiments, machinerie et procé</w:t>
            </w:r>
            <w:r w:rsidR="0061464D" w:rsidRPr="00E33BD1">
              <w:rPr>
                <w:rFonts w:asciiTheme="minorHAnsi" w:hAnsiTheme="minorHAnsi" w:cs="Calibri"/>
              </w:rPr>
              <w:t>dés) et</w:t>
            </w:r>
            <w:r w:rsidRPr="00E33BD1">
              <w:rPr>
                <w:rFonts w:asciiTheme="minorHAnsi" w:hAnsiTheme="minorHAnsi" w:cs="Calibri"/>
              </w:rPr>
              <w:t xml:space="preserve"> aux émissions</w:t>
            </w:r>
            <w:r w:rsidR="0061464D" w:rsidRPr="00E33BD1">
              <w:rPr>
                <w:rFonts w:asciiTheme="minorHAnsi" w:hAnsiTheme="minorHAnsi" w:cs="Calibri"/>
              </w:rPr>
              <w:t xml:space="preserve"> des moyens de transport (employ</w:t>
            </w:r>
            <w:r w:rsidRPr="00E33BD1">
              <w:rPr>
                <w:rFonts w:asciiTheme="minorHAnsi" w:hAnsiTheme="minorHAnsi" w:cs="Calibri"/>
              </w:rPr>
              <w:t>és, approvisionnement, distribution).</w:t>
            </w:r>
          </w:p>
        </w:tc>
      </w:tr>
      <w:tr w:rsidR="005E5E2B" w:rsidRPr="00E33BD1" w:rsidTr="00C01C62">
        <w:tc>
          <w:tcPr>
            <w:tcW w:w="1950" w:type="dxa"/>
            <w:vMerge/>
            <w:tcBorders>
              <w:left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Gestion d’autres types de pollution</w:t>
            </w:r>
          </w:p>
        </w:tc>
        <w:tc>
          <w:tcPr>
            <w:tcW w:w="5985" w:type="dxa"/>
            <w:tcBorders>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 xml:space="preserve">Cet enjeu prend en compte toutes </w:t>
            </w:r>
            <w:r w:rsidR="0061464D" w:rsidRPr="00E33BD1">
              <w:rPr>
                <w:rFonts w:asciiTheme="minorHAnsi" w:hAnsiTheme="minorHAnsi" w:cs="Calibri"/>
              </w:rPr>
              <w:t>les autres formes de pollution : le sol</w:t>
            </w:r>
            <w:r w:rsidRPr="00E33BD1">
              <w:rPr>
                <w:rFonts w:asciiTheme="minorHAnsi" w:hAnsiTheme="minorHAnsi" w:cs="Calibri"/>
              </w:rPr>
              <w:t xml:space="preserve">, l’air et toute autre nuisance sonore, olfactive ou volatile (composés organiques volatils </w:t>
            </w:r>
            <w:r w:rsidR="0061464D" w:rsidRPr="00E33BD1">
              <w:rPr>
                <w:rFonts w:asciiTheme="minorHAnsi" w:hAnsiTheme="minorHAnsi" w:cs="Calibri"/>
              </w:rPr>
              <w:t>(</w:t>
            </w:r>
            <w:r w:rsidRPr="00E33BD1">
              <w:rPr>
                <w:rFonts w:asciiTheme="minorHAnsi" w:hAnsiTheme="minorHAnsi" w:cs="Calibri"/>
              </w:rPr>
              <w:t>COV</w:t>
            </w:r>
            <w:r w:rsidR="0061464D" w:rsidRPr="00E33BD1">
              <w:rPr>
                <w:rFonts w:asciiTheme="minorHAnsi" w:hAnsiTheme="minorHAnsi" w:cs="Calibri"/>
              </w:rPr>
              <w:t>)</w:t>
            </w:r>
            <w:r w:rsidRPr="00E33BD1">
              <w:rPr>
                <w:rFonts w:asciiTheme="minorHAnsi" w:hAnsiTheme="minorHAnsi" w:cs="Calibri"/>
              </w:rPr>
              <w:t>, poussière</w:t>
            </w:r>
            <w:r w:rsidR="0061464D" w:rsidRPr="00E33BD1">
              <w:rPr>
                <w:rFonts w:asciiTheme="minorHAnsi" w:hAnsiTheme="minorHAnsi" w:cs="Calibri"/>
              </w:rPr>
              <w:t>, etc.</w:t>
            </w:r>
            <w:r w:rsidRPr="00E33BD1">
              <w:rPr>
                <w:rFonts w:asciiTheme="minorHAnsi" w:hAnsiTheme="minorHAnsi" w:cs="Calibri"/>
              </w:rPr>
              <w:t>).</w:t>
            </w:r>
          </w:p>
        </w:tc>
      </w:tr>
      <w:tr w:rsidR="005E5E2B" w:rsidRPr="00E33BD1" w:rsidTr="00C01C62">
        <w:tc>
          <w:tcPr>
            <w:tcW w:w="1950" w:type="dxa"/>
            <w:vMerge/>
            <w:tcBorders>
              <w:left w:val="single" w:sz="12" w:space="0" w:color="auto"/>
              <w:bottom w:val="single" w:sz="12" w:space="0" w:color="auto"/>
            </w:tcBorders>
          </w:tcPr>
          <w:p w:rsidR="005E5E2B" w:rsidRPr="00E33BD1" w:rsidRDefault="005E5E2B" w:rsidP="006220AA">
            <w:pPr>
              <w:spacing w:before="30" w:after="30"/>
              <w:ind w:left="0"/>
              <w:jc w:val="both"/>
              <w:rPr>
                <w:rFonts w:asciiTheme="minorHAnsi" w:hAnsiTheme="minorHAnsi" w:cs="Calibri"/>
                <w:lang w:eastAsia="fr-CA"/>
              </w:rPr>
            </w:pPr>
          </w:p>
        </w:tc>
        <w:tc>
          <w:tcPr>
            <w:tcW w:w="2010" w:type="dxa"/>
            <w:tcBorders>
              <w:bottom w:val="single" w:sz="12" w:space="0" w:color="auto"/>
            </w:tcBorders>
          </w:tcPr>
          <w:p w:rsidR="005E5E2B" w:rsidRPr="00E33BD1" w:rsidRDefault="005E5E2B" w:rsidP="006220AA">
            <w:pPr>
              <w:spacing w:before="30" w:after="30"/>
              <w:ind w:left="0"/>
              <w:rPr>
                <w:rFonts w:asciiTheme="minorHAnsi" w:hAnsiTheme="minorHAnsi" w:cs="Calibri"/>
                <w:lang w:eastAsia="fr-CA"/>
              </w:rPr>
            </w:pPr>
            <w:r w:rsidRPr="00E33BD1">
              <w:rPr>
                <w:rFonts w:asciiTheme="minorHAnsi" w:hAnsiTheme="minorHAnsi" w:cs="Calibri"/>
                <w:lang w:eastAsia="fr-CA"/>
              </w:rPr>
              <w:t>Gestion de l’impact environnemental</w:t>
            </w:r>
          </w:p>
        </w:tc>
        <w:tc>
          <w:tcPr>
            <w:tcW w:w="5985" w:type="dxa"/>
            <w:tcBorders>
              <w:bottom w:val="single" w:sz="12" w:space="0" w:color="auto"/>
              <w:right w:val="single" w:sz="12" w:space="0" w:color="auto"/>
            </w:tcBorders>
          </w:tcPr>
          <w:p w:rsidR="005E5E2B" w:rsidRPr="00E33BD1" w:rsidRDefault="005E5E2B" w:rsidP="006220AA">
            <w:pPr>
              <w:spacing w:before="30" w:after="30"/>
              <w:ind w:left="0"/>
              <w:jc w:val="both"/>
              <w:rPr>
                <w:rFonts w:asciiTheme="minorHAnsi" w:hAnsiTheme="minorHAnsi" w:cs="Calibri"/>
              </w:rPr>
            </w:pPr>
            <w:r w:rsidRPr="00E33BD1">
              <w:rPr>
                <w:rFonts w:asciiTheme="minorHAnsi" w:hAnsiTheme="minorHAnsi" w:cs="Calibri"/>
              </w:rPr>
              <w:t>L’enjeu évalue certaines actions de l’organisation qui visent à diminuer son empreinte environnementale locale.</w:t>
            </w:r>
          </w:p>
        </w:tc>
      </w:tr>
    </w:tbl>
    <w:p w:rsidR="005E5E2B" w:rsidRPr="006220AA" w:rsidRDefault="005E5E2B" w:rsidP="00923A7A">
      <w:pPr>
        <w:rPr>
          <w:rFonts w:ascii="Calibri" w:hAnsi="Calibri" w:cs="Calibri"/>
          <w:sz w:val="16"/>
          <w:szCs w:val="16"/>
        </w:rPr>
      </w:pPr>
      <w:r w:rsidRPr="006220AA">
        <w:rPr>
          <w:rFonts w:ascii="Calibri" w:hAnsi="Calibri" w:cs="Calibri"/>
          <w:sz w:val="16"/>
          <w:szCs w:val="16"/>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9994"/>
      </w:tblGrid>
      <w:tr w:rsidR="00661CC3" w:rsidRPr="00A155D5" w:rsidTr="006220AA">
        <w:trPr>
          <w:cantSplit/>
          <w:trHeight w:val="3024"/>
        </w:trPr>
        <w:tc>
          <w:tcPr>
            <w:tcW w:w="9994" w:type="dxa"/>
            <w:shd w:val="clear" w:color="FF0000" w:fill="FFFFFF"/>
          </w:tcPr>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096465" w:rsidRPr="00A155D5" w:rsidTr="00763898">
              <w:trPr>
                <w:cantSplit/>
                <w:trHeight w:val="544"/>
              </w:trPr>
              <w:tc>
                <w:tcPr>
                  <w:tcW w:w="7235" w:type="dxa"/>
                  <w:tcBorders>
                    <w:right w:val="single" w:sz="18" w:space="0" w:color="FFFFFF"/>
                  </w:tcBorders>
                  <w:shd w:val="clear" w:color="auto" w:fill="C0C0C0"/>
                </w:tcPr>
                <w:p w:rsidR="00096465" w:rsidRPr="00A66435" w:rsidRDefault="0061464D" w:rsidP="00847339">
                  <w:pPr>
                    <w:pStyle w:val="1"/>
                  </w:pPr>
                  <w:bookmarkStart w:id="80" w:name="_Toc323307562"/>
                  <w:bookmarkStart w:id="81" w:name="_Toc343780488"/>
                  <w:r w:rsidRPr="00A66435">
                    <w:lastRenderedPageBreak/>
                    <w:t>Annexe </w:t>
                  </w:r>
                  <w:r w:rsidR="00096465" w:rsidRPr="00A66435">
                    <w:t>3</w:t>
                  </w:r>
                  <w:r w:rsidR="00161EB9" w:rsidRPr="00A66435">
                    <w:t xml:space="preserve"> : </w:t>
                  </w:r>
                  <w:r w:rsidR="00096465" w:rsidRPr="00A66435">
                    <w:t>L</w:t>
                  </w:r>
                  <w:bookmarkEnd w:id="80"/>
                  <w:r w:rsidR="009E5DAD" w:rsidRPr="00A66435">
                    <w:t>a grille</w:t>
                  </w:r>
                  <w:r w:rsidR="003246F8" w:rsidRPr="00A66435">
                    <w:t xml:space="preserve"> des enjeux</w:t>
                  </w:r>
                  <w:bookmarkEnd w:id="81"/>
                </w:p>
              </w:tc>
              <w:tc>
                <w:tcPr>
                  <w:tcW w:w="2759" w:type="dxa"/>
                  <w:tcBorders>
                    <w:left w:val="single" w:sz="18" w:space="0" w:color="FFFFFF"/>
                  </w:tcBorders>
                  <w:shd w:val="clear" w:color="auto" w:fill="C0C0C0"/>
                </w:tcPr>
                <w:p w:rsidR="00096465" w:rsidRPr="00A66435" w:rsidRDefault="00096465" w:rsidP="00923A7A">
                  <w:pPr>
                    <w:spacing w:before="120" w:after="120"/>
                    <w:ind w:left="193"/>
                    <w:rPr>
                      <w:rFonts w:ascii="Calibri" w:hAnsi="Calibri" w:cs="Calibri"/>
                      <w:b/>
                      <w:color w:val="FFFFFF"/>
                      <w:spacing w:val="0"/>
                      <w:sz w:val="32"/>
                      <w:szCs w:val="32"/>
                    </w:rPr>
                  </w:pPr>
                </w:p>
              </w:tc>
            </w:tr>
          </w:tbl>
          <w:p w:rsidR="0047324A" w:rsidRPr="00A155D5" w:rsidRDefault="0047324A" w:rsidP="006220AA">
            <w:pPr>
              <w:ind w:left="0"/>
              <w:rPr>
                <w:rFonts w:ascii="Calibri" w:hAnsi="Calibri" w:cs="Calibri"/>
                <w:color w:val="FF0000"/>
                <w:sz w:val="28"/>
                <w:szCs w:val="28"/>
                <w:lang w:eastAsia="fr-CA"/>
              </w:rPr>
            </w:pPr>
            <w:r w:rsidRPr="00A155D5">
              <w:rPr>
                <w:rFonts w:ascii="Calibri" w:hAnsi="Calibri" w:cs="Calibri"/>
                <w:color w:val="FF0000"/>
                <w:sz w:val="28"/>
                <w:szCs w:val="28"/>
                <w:lang w:eastAsia="fr-CA"/>
              </w:rPr>
              <w:t xml:space="preserve">INTÉGRER LES RÉSULTATS GLOBAUX DE L’EXERCICE DE </w:t>
            </w:r>
            <w:smartTag w:uri="urn:schemas-microsoft-com:office:smarttags" w:element="PersonName">
              <w:smartTagPr>
                <w:attr w:name="ProductID" w:val="LA GRILLE D"/>
              </w:smartTagPr>
              <w:r w:rsidRPr="00A155D5">
                <w:rPr>
                  <w:rFonts w:ascii="Calibri" w:hAnsi="Calibri" w:cs="Calibri"/>
                  <w:color w:val="FF0000"/>
                  <w:sz w:val="28"/>
                  <w:szCs w:val="28"/>
                  <w:lang w:eastAsia="fr-CA"/>
                </w:rPr>
                <w:t>LA GRILLE D</w:t>
              </w:r>
            </w:smartTag>
            <w:r w:rsidRPr="00A155D5">
              <w:rPr>
                <w:rFonts w:ascii="Calibri" w:hAnsi="Calibri" w:cs="Calibri"/>
                <w:color w:val="FF0000"/>
                <w:sz w:val="28"/>
                <w:szCs w:val="28"/>
                <w:lang w:eastAsia="fr-CA"/>
              </w:rPr>
              <w:t>’AUT</w:t>
            </w:r>
            <w:r w:rsidR="006F5FFA">
              <w:rPr>
                <w:rFonts w:ascii="Calibri" w:hAnsi="Calibri" w:cs="Calibri"/>
                <w:color w:val="FF0000"/>
                <w:sz w:val="28"/>
                <w:szCs w:val="28"/>
                <w:lang w:eastAsia="fr-CA"/>
              </w:rPr>
              <w:t>O</w:t>
            </w:r>
            <w:r w:rsidR="0061464D">
              <w:rPr>
                <w:rFonts w:ascii="Calibri" w:hAnsi="Calibri" w:cs="Calibri"/>
                <w:color w:val="FF0000"/>
                <w:sz w:val="28"/>
                <w:szCs w:val="28"/>
                <w:lang w:eastAsia="fr-CA"/>
              </w:rPr>
              <w:t>ÉVALUATION DES ENJEUX (ÉTAPE </w:t>
            </w:r>
            <w:r w:rsidRPr="00A155D5">
              <w:rPr>
                <w:rFonts w:ascii="Calibri" w:hAnsi="Calibri" w:cs="Calibri"/>
                <w:color w:val="FF0000"/>
                <w:sz w:val="28"/>
                <w:szCs w:val="28"/>
                <w:lang w:eastAsia="fr-CA"/>
              </w:rPr>
              <w:t xml:space="preserve">1) </w:t>
            </w:r>
            <w:r w:rsidR="003C16A5" w:rsidRPr="00A155D5">
              <w:rPr>
                <w:rFonts w:ascii="Calibri" w:hAnsi="Calibri" w:cs="Calibri"/>
                <w:color w:val="FF0000"/>
                <w:sz w:val="28"/>
                <w:szCs w:val="28"/>
                <w:lang w:eastAsia="fr-CA"/>
              </w:rPr>
              <w:t>SOUS FORME DE VISUEL</w:t>
            </w:r>
          </w:p>
          <w:p w:rsidR="00096465" w:rsidRPr="00A155D5" w:rsidRDefault="00096465" w:rsidP="006220AA">
            <w:pPr>
              <w:ind w:left="0"/>
              <w:rPr>
                <w:rFonts w:ascii="Calibri" w:hAnsi="Calibri" w:cs="Calibri"/>
                <w:lang w:eastAsia="fr-CA"/>
              </w:rPr>
            </w:pPr>
          </w:p>
        </w:tc>
      </w:tr>
    </w:tbl>
    <w:p w:rsidR="004E2D19" w:rsidRPr="00A155D5" w:rsidRDefault="004E2D19" w:rsidP="00923A7A">
      <w:pPr>
        <w:rPr>
          <w:rFonts w:ascii="Calibri" w:hAnsi="Calibri" w:cs="Calibri"/>
        </w:rPr>
      </w:pPr>
      <w:r w:rsidRPr="00A155D5">
        <w:rPr>
          <w:rFonts w:ascii="Calibri" w:hAnsi="Calibri" w:cs="Calibri"/>
          <w:b/>
        </w:rPr>
        <w:br w:type="page"/>
      </w:r>
    </w:p>
    <w:tbl>
      <w:tblPr>
        <w:tblW w:w="9994" w:type="dxa"/>
        <w:shd w:val="clear" w:color="FF0000" w:fill="FFFFFF"/>
        <w:tblLayout w:type="fixed"/>
        <w:tblCellMar>
          <w:left w:w="0" w:type="dxa"/>
          <w:right w:w="0" w:type="dxa"/>
        </w:tblCellMar>
        <w:tblLook w:val="0000" w:firstRow="0" w:lastRow="0" w:firstColumn="0" w:lastColumn="0" w:noHBand="0" w:noVBand="0"/>
      </w:tblPr>
      <w:tblGrid>
        <w:gridCol w:w="7235"/>
        <w:gridCol w:w="2759"/>
      </w:tblGrid>
      <w:tr w:rsidR="004933FA" w:rsidRPr="00A66435">
        <w:trPr>
          <w:cantSplit/>
          <w:trHeight w:val="544"/>
        </w:trPr>
        <w:tc>
          <w:tcPr>
            <w:tcW w:w="7235" w:type="dxa"/>
            <w:tcBorders>
              <w:right w:val="single" w:sz="18" w:space="0" w:color="FFFFFF"/>
            </w:tcBorders>
            <w:shd w:val="clear" w:color="auto" w:fill="C0C0C0"/>
          </w:tcPr>
          <w:p w:rsidR="004933FA" w:rsidRPr="00A66435" w:rsidRDefault="004933FA" w:rsidP="00847339">
            <w:pPr>
              <w:pStyle w:val="1"/>
            </w:pPr>
            <w:bookmarkStart w:id="82" w:name="_Toc323307563"/>
            <w:bookmarkStart w:id="83" w:name="_Toc343780489"/>
            <w:r w:rsidRPr="00A66435">
              <w:lastRenderedPageBreak/>
              <w:t>Anne</w:t>
            </w:r>
            <w:r w:rsidR="0061464D" w:rsidRPr="00A66435">
              <w:t>xe </w:t>
            </w:r>
            <w:r w:rsidR="00096465" w:rsidRPr="00A66435">
              <w:t>4</w:t>
            </w:r>
            <w:r w:rsidRPr="00A66435">
              <w:t> : Enjeux non traités</w:t>
            </w:r>
            <w:bookmarkEnd w:id="82"/>
            <w:bookmarkEnd w:id="83"/>
          </w:p>
        </w:tc>
        <w:tc>
          <w:tcPr>
            <w:tcW w:w="2759" w:type="dxa"/>
            <w:tcBorders>
              <w:left w:val="single" w:sz="18" w:space="0" w:color="FFFFFF"/>
            </w:tcBorders>
            <w:shd w:val="clear" w:color="auto" w:fill="C0C0C0"/>
          </w:tcPr>
          <w:p w:rsidR="004933FA" w:rsidRPr="00A66435" w:rsidRDefault="004933FA" w:rsidP="00923A7A">
            <w:pPr>
              <w:spacing w:before="120" w:after="120"/>
              <w:ind w:left="193"/>
              <w:rPr>
                <w:rFonts w:ascii="Calibri" w:hAnsi="Calibri" w:cs="Calibri"/>
                <w:b/>
                <w:color w:val="FFFFFF"/>
                <w:spacing w:val="0"/>
                <w:sz w:val="32"/>
                <w:szCs w:val="32"/>
              </w:rPr>
            </w:pPr>
          </w:p>
        </w:tc>
      </w:tr>
    </w:tbl>
    <w:p w:rsidR="004933FA" w:rsidRPr="004A275F" w:rsidRDefault="004933FA" w:rsidP="004A275F">
      <w:pPr>
        <w:spacing w:before="240" w:after="240"/>
        <w:ind w:left="0"/>
        <w:jc w:val="both"/>
        <w:rPr>
          <w:rFonts w:ascii="Calibri" w:hAnsi="Calibri" w:cs="Calibri"/>
          <w:sz w:val="22"/>
          <w:szCs w:val="22"/>
        </w:rPr>
      </w:pPr>
      <w:r w:rsidRPr="004A275F">
        <w:rPr>
          <w:rFonts w:ascii="Calibri" w:hAnsi="Calibri" w:cs="Calibri"/>
          <w:sz w:val="22"/>
          <w:szCs w:val="22"/>
        </w:rPr>
        <w:t>En fonction du</w:t>
      </w:r>
      <w:r w:rsidR="0061464D" w:rsidRPr="004A275F">
        <w:rPr>
          <w:rFonts w:ascii="Calibri" w:hAnsi="Calibri" w:cs="Calibri"/>
          <w:sz w:val="22"/>
          <w:szCs w:val="22"/>
        </w:rPr>
        <w:t xml:space="preserve"> type d’organisation, du</w:t>
      </w:r>
      <w:r w:rsidR="00780EE3" w:rsidRPr="004A275F">
        <w:rPr>
          <w:rFonts w:ascii="Calibri" w:hAnsi="Calibri" w:cs="Calibri"/>
          <w:sz w:val="22"/>
          <w:szCs w:val="22"/>
        </w:rPr>
        <w:t xml:space="preserve"> </w:t>
      </w:r>
      <w:r w:rsidR="0061464D" w:rsidRPr="004A275F">
        <w:rPr>
          <w:rFonts w:ascii="Calibri" w:hAnsi="Calibri" w:cs="Calibri"/>
          <w:sz w:val="22"/>
          <w:szCs w:val="22"/>
        </w:rPr>
        <w:t>contexte et de l’</w:t>
      </w:r>
      <w:r w:rsidRPr="004A275F">
        <w:rPr>
          <w:rFonts w:ascii="Calibri" w:hAnsi="Calibri" w:cs="Calibri"/>
          <w:sz w:val="22"/>
          <w:szCs w:val="22"/>
        </w:rPr>
        <w:t>environnement, certains enjeux n’ont pas été traités dans le cadre de l’analyse :</w:t>
      </w:r>
    </w:p>
    <w:p w:rsidR="004933FA" w:rsidRPr="004A275F" w:rsidRDefault="0061464D" w:rsidP="004A275F">
      <w:pPr>
        <w:spacing w:after="240"/>
        <w:ind w:left="0"/>
        <w:jc w:val="both"/>
        <w:rPr>
          <w:rFonts w:ascii="Calibri" w:hAnsi="Calibri" w:cs="Calibri"/>
          <w:color w:val="FF0000"/>
          <w:sz w:val="28"/>
          <w:szCs w:val="28"/>
        </w:rPr>
      </w:pPr>
      <w:r w:rsidRPr="004A275F">
        <w:rPr>
          <w:rFonts w:ascii="Calibri" w:hAnsi="Calibri" w:cs="Calibri"/>
          <w:color w:val="FF0000"/>
          <w:sz w:val="28"/>
          <w:szCs w:val="28"/>
        </w:rPr>
        <w:t>REMPLIR</w:t>
      </w:r>
      <w:r w:rsidR="00780EE3" w:rsidRPr="004A275F">
        <w:rPr>
          <w:rFonts w:ascii="Calibri" w:hAnsi="Calibri" w:cs="Calibri"/>
          <w:color w:val="FF0000"/>
          <w:sz w:val="28"/>
          <w:szCs w:val="28"/>
        </w:rPr>
        <w:t xml:space="preserve"> SI PERTINENT ET EXPLIQUER POURQUOI CHACUN DES ENJEUX SE RETROUVANT DANS CETTE LISTE N’A PAS ÉTÉ TRAITÉ</w:t>
      </w:r>
      <w:r w:rsidRPr="004A275F">
        <w:rPr>
          <w:rFonts w:ascii="Calibri" w:hAnsi="Calibri" w:cs="Calibri"/>
          <w:color w:val="FF0000"/>
          <w:sz w:val="28"/>
          <w:szCs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4"/>
        <w:gridCol w:w="4496"/>
        <w:gridCol w:w="3318"/>
      </w:tblGrid>
      <w:tr w:rsidR="004E2D19" w:rsidRPr="00A155D5" w:rsidTr="004A275F">
        <w:tc>
          <w:tcPr>
            <w:tcW w:w="1206" w:type="pct"/>
            <w:shd w:val="clear" w:color="auto" w:fill="DDD9C3"/>
          </w:tcPr>
          <w:p w:rsidR="004E2D19" w:rsidRPr="004A275F" w:rsidRDefault="0061464D" w:rsidP="004A275F">
            <w:pPr>
              <w:ind w:left="0"/>
              <w:jc w:val="center"/>
              <w:rPr>
                <w:rFonts w:ascii="Calibri" w:hAnsi="Calibri" w:cs="Calibri"/>
              </w:rPr>
            </w:pPr>
            <w:r w:rsidRPr="004A275F">
              <w:rPr>
                <w:rFonts w:ascii="Calibri" w:hAnsi="Calibri" w:cs="Calibri"/>
              </w:rPr>
              <w:t>ENJEU</w:t>
            </w:r>
            <w:r w:rsidR="00D33B3A" w:rsidRPr="004A275F">
              <w:rPr>
                <w:rFonts w:ascii="Calibri" w:hAnsi="Calibri" w:cs="Calibri"/>
              </w:rPr>
              <w:t>X</w:t>
            </w:r>
            <w:r w:rsidRPr="004A275F">
              <w:rPr>
                <w:rFonts w:ascii="Calibri" w:hAnsi="Calibri" w:cs="Calibri"/>
              </w:rPr>
              <w:t xml:space="preserve"> NON TRAITÉ</w:t>
            </w:r>
            <w:r w:rsidR="00D33B3A" w:rsidRPr="004A275F">
              <w:rPr>
                <w:rFonts w:ascii="Calibri" w:hAnsi="Calibri" w:cs="Calibri"/>
              </w:rPr>
              <w:t>S</w:t>
            </w:r>
          </w:p>
        </w:tc>
        <w:tc>
          <w:tcPr>
            <w:tcW w:w="2183" w:type="pct"/>
            <w:shd w:val="clear" w:color="auto" w:fill="DDD9C3"/>
          </w:tcPr>
          <w:p w:rsidR="004E2D19" w:rsidRPr="004A275F" w:rsidRDefault="0061464D" w:rsidP="004A275F">
            <w:pPr>
              <w:ind w:left="0"/>
              <w:jc w:val="center"/>
              <w:rPr>
                <w:rFonts w:ascii="Calibri" w:hAnsi="Calibri" w:cs="Calibri"/>
              </w:rPr>
            </w:pPr>
            <w:r w:rsidRPr="004A275F">
              <w:rPr>
                <w:rFonts w:ascii="Calibri" w:hAnsi="Calibri" w:cs="Calibri"/>
              </w:rPr>
              <w:t>EXPLICATION</w:t>
            </w:r>
            <w:r w:rsidR="00D33B3A" w:rsidRPr="004A275F">
              <w:rPr>
                <w:rFonts w:ascii="Calibri" w:hAnsi="Calibri" w:cs="Calibri"/>
              </w:rPr>
              <w:t>S</w:t>
            </w:r>
          </w:p>
        </w:tc>
        <w:tc>
          <w:tcPr>
            <w:tcW w:w="1611" w:type="pct"/>
            <w:shd w:val="clear" w:color="auto" w:fill="DDD9C3"/>
          </w:tcPr>
          <w:p w:rsidR="004E2D19" w:rsidRPr="00A155D5" w:rsidRDefault="004E2D19" w:rsidP="004A275F">
            <w:pPr>
              <w:ind w:left="0"/>
              <w:jc w:val="center"/>
              <w:rPr>
                <w:rFonts w:ascii="Calibri" w:hAnsi="Calibri" w:cs="Calibri"/>
              </w:rPr>
            </w:pPr>
            <w:r w:rsidRPr="004A275F">
              <w:rPr>
                <w:rFonts w:ascii="Calibri" w:hAnsi="Calibri" w:cs="Calibri"/>
              </w:rPr>
              <w:t>TRAITEMENT</w:t>
            </w:r>
            <w:r w:rsidR="00D33B3A" w:rsidRPr="004A275F">
              <w:rPr>
                <w:rFonts w:ascii="Calibri" w:hAnsi="Calibri" w:cs="Calibri"/>
              </w:rPr>
              <w:t>S</w:t>
            </w:r>
            <w:r w:rsidRPr="004A275F">
              <w:rPr>
                <w:rFonts w:ascii="Calibri" w:hAnsi="Calibri" w:cs="Calibri"/>
              </w:rPr>
              <w:t xml:space="preserve"> À CONSIDÉRER À MOYEN (M) OU </w:t>
            </w:r>
            <w:r w:rsidR="0061464D" w:rsidRPr="004A275F">
              <w:rPr>
                <w:rFonts w:ascii="Calibri" w:hAnsi="Calibri" w:cs="Calibri"/>
              </w:rPr>
              <w:t xml:space="preserve">À </w:t>
            </w:r>
            <w:r w:rsidRPr="004A275F">
              <w:rPr>
                <w:rFonts w:ascii="Calibri" w:hAnsi="Calibri" w:cs="Calibri"/>
              </w:rPr>
              <w:t>LONG (L) TERME</w:t>
            </w:r>
          </w:p>
        </w:tc>
      </w:tr>
      <w:tr w:rsidR="004E2D19" w:rsidRPr="00A155D5" w:rsidTr="004A275F">
        <w:tc>
          <w:tcPr>
            <w:tcW w:w="1206" w:type="pct"/>
            <w:shd w:val="clear" w:color="auto" w:fill="auto"/>
          </w:tcPr>
          <w:p w:rsidR="004E2D19" w:rsidRPr="00A155D5" w:rsidRDefault="004E2D19" w:rsidP="004A275F">
            <w:pPr>
              <w:ind w:left="0"/>
              <w:rPr>
                <w:rFonts w:ascii="Calibri" w:hAnsi="Calibri" w:cs="Calibri"/>
              </w:rPr>
            </w:pPr>
          </w:p>
        </w:tc>
        <w:tc>
          <w:tcPr>
            <w:tcW w:w="2183" w:type="pct"/>
            <w:shd w:val="clear" w:color="auto" w:fill="auto"/>
          </w:tcPr>
          <w:p w:rsidR="004E2D19" w:rsidRPr="00A155D5" w:rsidRDefault="004E2D19" w:rsidP="004A275F">
            <w:pPr>
              <w:ind w:left="0"/>
              <w:rPr>
                <w:rFonts w:ascii="Calibri" w:hAnsi="Calibri" w:cs="Calibri"/>
              </w:rPr>
            </w:pPr>
          </w:p>
        </w:tc>
        <w:tc>
          <w:tcPr>
            <w:tcW w:w="1611" w:type="pct"/>
            <w:shd w:val="clear" w:color="auto" w:fill="auto"/>
          </w:tcPr>
          <w:p w:rsidR="004E2D19" w:rsidRPr="00A155D5" w:rsidRDefault="004E2D19" w:rsidP="004A275F">
            <w:pPr>
              <w:ind w:left="0"/>
              <w:rPr>
                <w:rFonts w:ascii="Calibri" w:hAnsi="Calibri" w:cs="Calibri"/>
              </w:rPr>
            </w:pPr>
          </w:p>
        </w:tc>
      </w:tr>
      <w:tr w:rsidR="004E2D19" w:rsidRPr="00A155D5" w:rsidTr="004A275F">
        <w:tc>
          <w:tcPr>
            <w:tcW w:w="1206" w:type="pct"/>
            <w:shd w:val="clear" w:color="auto" w:fill="auto"/>
          </w:tcPr>
          <w:p w:rsidR="004E2D19" w:rsidRPr="00A155D5" w:rsidRDefault="004E2D19" w:rsidP="004A275F">
            <w:pPr>
              <w:ind w:left="0"/>
              <w:rPr>
                <w:rFonts w:ascii="Calibri" w:hAnsi="Calibri" w:cs="Calibri"/>
              </w:rPr>
            </w:pPr>
          </w:p>
        </w:tc>
        <w:tc>
          <w:tcPr>
            <w:tcW w:w="2183" w:type="pct"/>
            <w:shd w:val="clear" w:color="auto" w:fill="auto"/>
          </w:tcPr>
          <w:p w:rsidR="004E2D19" w:rsidRPr="00A155D5" w:rsidRDefault="004E2D19" w:rsidP="004A275F">
            <w:pPr>
              <w:ind w:left="0"/>
              <w:rPr>
                <w:rFonts w:ascii="Calibri" w:hAnsi="Calibri" w:cs="Calibri"/>
              </w:rPr>
            </w:pPr>
          </w:p>
        </w:tc>
        <w:tc>
          <w:tcPr>
            <w:tcW w:w="1611" w:type="pct"/>
            <w:shd w:val="clear" w:color="auto" w:fill="auto"/>
          </w:tcPr>
          <w:p w:rsidR="004E2D19" w:rsidRPr="00A155D5" w:rsidRDefault="004E2D19" w:rsidP="004A275F">
            <w:pPr>
              <w:ind w:left="0"/>
              <w:rPr>
                <w:rFonts w:ascii="Calibri" w:hAnsi="Calibri" w:cs="Calibri"/>
              </w:rPr>
            </w:pPr>
          </w:p>
        </w:tc>
      </w:tr>
    </w:tbl>
    <w:p w:rsidR="00B807E5" w:rsidRPr="00A155D5" w:rsidRDefault="00B807E5" w:rsidP="004A275F">
      <w:pPr>
        <w:rPr>
          <w:rFonts w:ascii="Calibri" w:hAnsi="Calibri" w:cs="Calibri"/>
        </w:rPr>
      </w:pPr>
    </w:p>
    <w:p w:rsidR="00B807E5" w:rsidRPr="00A155D5" w:rsidRDefault="00780EE3" w:rsidP="00923A7A">
      <w:pPr>
        <w:tabs>
          <w:tab w:val="left" w:pos="720"/>
          <w:tab w:val="left" w:pos="2940"/>
        </w:tabs>
        <w:rPr>
          <w:rFonts w:ascii="Calibri" w:hAnsi="Calibri" w:cs="Calibri"/>
        </w:rPr>
      </w:pPr>
      <w:r w:rsidRPr="00A155D5">
        <w:rPr>
          <w:rFonts w:ascii="Calibri" w:hAnsi="Calibri" w:cs="Calibri"/>
        </w:rPr>
        <w:br w:type="page"/>
      </w:r>
    </w:p>
    <w:tbl>
      <w:tblPr>
        <w:tblW w:w="9945" w:type="dxa"/>
        <w:shd w:val="clear" w:color="FF0000" w:fill="FFFFFF"/>
        <w:tblLayout w:type="fixed"/>
        <w:tblCellMar>
          <w:left w:w="0" w:type="dxa"/>
          <w:right w:w="0" w:type="dxa"/>
        </w:tblCellMar>
        <w:tblLook w:val="0000" w:firstRow="0" w:lastRow="0" w:firstColumn="0" w:lastColumn="0" w:noHBand="0" w:noVBand="0"/>
      </w:tblPr>
      <w:tblGrid>
        <w:gridCol w:w="6813"/>
        <w:gridCol w:w="3132"/>
      </w:tblGrid>
      <w:tr w:rsidR="00BC600F" w:rsidRPr="00A66435">
        <w:trPr>
          <w:cantSplit/>
          <w:trHeight w:val="544"/>
        </w:trPr>
        <w:tc>
          <w:tcPr>
            <w:tcW w:w="6813" w:type="dxa"/>
            <w:tcBorders>
              <w:right w:val="single" w:sz="18" w:space="0" w:color="FFFFFF"/>
            </w:tcBorders>
            <w:shd w:val="clear" w:color="auto" w:fill="C0C0C0"/>
          </w:tcPr>
          <w:p w:rsidR="00BC600F" w:rsidRPr="00A66435" w:rsidRDefault="00983DF8" w:rsidP="001110C0">
            <w:pPr>
              <w:pStyle w:val="1"/>
            </w:pPr>
            <w:r w:rsidRPr="00A66435">
              <w:lastRenderedPageBreak/>
              <w:br w:type="page"/>
            </w:r>
            <w:bookmarkStart w:id="84" w:name="_Toc323307564"/>
            <w:bookmarkStart w:id="85" w:name="_Toc343780490"/>
            <w:r w:rsidR="0061464D" w:rsidRPr="00A66435">
              <w:t>Annexe </w:t>
            </w:r>
            <w:r w:rsidR="00096465" w:rsidRPr="00A66435">
              <w:t>5</w:t>
            </w:r>
            <w:r w:rsidR="00D33B3A" w:rsidRPr="00A66435">
              <w:t> : L</w:t>
            </w:r>
            <w:r w:rsidR="00C56F92" w:rsidRPr="00A66435">
              <w:t>iste des parties prenantes</w:t>
            </w:r>
            <w:bookmarkEnd w:id="84"/>
            <w:bookmarkEnd w:id="85"/>
            <w:r w:rsidR="00C56F92" w:rsidRPr="00A66435">
              <w:t xml:space="preserve"> </w:t>
            </w:r>
          </w:p>
        </w:tc>
        <w:tc>
          <w:tcPr>
            <w:tcW w:w="3132" w:type="dxa"/>
            <w:tcBorders>
              <w:left w:val="single" w:sz="18" w:space="0" w:color="FFFFFF"/>
            </w:tcBorders>
            <w:shd w:val="clear" w:color="auto" w:fill="C0C0C0"/>
          </w:tcPr>
          <w:p w:rsidR="00BC600F" w:rsidRPr="00A66435" w:rsidRDefault="00BC600F" w:rsidP="00923A7A">
            <w:pPr>
              <w:spacing w:before="120" w:after="120"/>
              <w:ind w:left="193"/>
              <w:rPr>
                <w:rFonts w:ascii="Calibri" w:hAnsi="Calibri" w:cs="Calibri"/>
                <w:b/>
                <w:color w:val="FFFFFF"/>
                <w:spacing w:val="0"/>
                <w:sz w:val="32"/>
                <w:szCs w:val="32"/>
              </w:rPr>
            </w:pPr>
          </w:p>
        </w:tc>
      </w:tr>
      <w:tr w:rsidR="00BC600F" w:rsidRPr="00A155D5">
        <w:trPr>
          <w:cantSplit/>
        </w:trPr>
        <w:tc>
          <w:tcPr>
            <w:tcW w:w="9945" w:type="dxa"/>
            <w:gridSpan w:val="2"/>
            <w:shd w:val="clear" w:color="FF0000" w:fill="FFFFFF"/>
          </w:tcPr>
          <w:p w:rsidR="00BC600F" w:rsidRPr="00A155D5" w:rsidRDefault="00BC600F" w:rsidP="00923A7A">
            <w:pPr>
              <w:tabs>
                <w:tab w:val="left" w:pos="720"/>
              </w:tabs>
              <w:ind w:left="0"/>
              <w:jc w:val="right"/>
              <w:rPr>
                <w:rFonts w:ascii="Calibri" w:hAnsi="Calibri" w:cs="Calibri"/>
              </w:rPr>
            </w:pPr>
          </w:p>
        </w:tc>
      </w:tr>
      <w:tr w:rsidR="00BC600F" w:rsidRPr="004A275F">
        <w:trPr>
          <w:cantSplit/>
          <w:trHeight w:val="409"/>
        </w:trPr>
        <w:tc>
          <w:tcPr>
            <w:tcW w:w="9945" w:type="dxa"/>
            <w:gridSpan w:val="2"/>
            <w:shd w:val="clear" w:color="FF0000" w:fill="FFFFFF"/>
          </w:tcPr>
          <w:p w:rsidR="00BC600F" w:rsidRPr="004A275F" w:rsidRDefault="0061464D" w:rsidP="00681B91">
            <w:pPr>
              <w:spacing w:after="240"/>
              <w:ind w:left="0"/>
              <w:jc w:val="both"/>
              <w:rPr>
                <w:rFonts w:ascii="Calibri" w:hAnsi="Calibri" w:cs="Calibri"/>
                <w:color w:val="FF0000"/>
                <w:sz w:val="28"/>
                <w:szCs w:val="28"/>
                <w:lang w:eastAsia="fr-CA"/>
              </w:rPr>
            </w:pPr>
            <w:r w:rsidRPr="004A275F">
              <w:rPr>
                <w:rFonts w:ascii="Calibri" w:hAnsi="Calibri" w:cs="Calibri"/>
                <w:color w:val="FF0000"/>
                <w:sz w:val="28"/>
                <w:szCs w:val="28"/>
                <w:lang w:eastAsia="fr-CA"/>
              </w:rPr>
              <w:t xml:space="preserve">TABLEAU À </w:t>
            </w:r>
            <w:r w:rsidR="00780EE3" w:rsidRPr="004A275F">
              <w:rPr>
                <w:rFonts w:ascii="Calibri" w:hAnsi="Calibri" w:cs="Calibri"/>
                <w:color w:val="FF0000"/>
                <w:sz w:val="28"/>
                <w:szCs w:val="28"/>
                <w:lang w:eastAsia="fr-CA"/>
              </w:rPr>
              <w:t>R</w:t>
            </w:r>
            <w:r w:rsidRPr="004A275F">
              <w:rPr>
                <w:rFonts w:ascii="Calibri" w:hAnsi="Calibri" w:cs="Calibri"/>
                <w:color w:val="FF0000"/>
                <w:sz w:val="28"/>
                <w:szCs w:val="28"/>
                <w:lang w:eastAsia="fr-CA"/>
              </w:rPr>
              <w:t>EMPLIR</w:t>
            </w:r>
          </w:p>
          <w:p w:rsidR="00047843" w:rsidRPr="004A275F" w:rsidRDefault="00047843" w:rsidP="00681B91">
            <w:pPr>
              <w:spacing w:after="240"/>
              <w:ind w:left="0"/>
              <w:jc w:val="both"/>
              <w:rPr>
                <w:rFonts w:ascii="Calibri" w:hAnsi="Calibri" w:cs="Calibri"/>
                <w:color w:val="FF0000"/>
                <w:sz w:val="28"/>
                <w:szCs w:val="28"/>
                <w:lang w:eastAsia="fr-CA"/>
              </w:rPr>
            </w:pPr>
            <w:r w:rsidRPr="004A275F">
              <w:rPr>
                <w:rFonts w:ascii="Calibri" w:hAnsi="Calibri" w:cs="Calibri"/>
                <w:color w:val="FF0000"/>
                <w:sz w:val="28"/>
                <w:szCs w:val="28"/>
                <w:lang w:eastAsia="fr-CA"/>
              </w:rPr>
              <w:t>P</w:t>
            </w:r>
            <w:r w:rsidR="006F5FFA" w:rsidRPr="004A275F">
              <w:rPr>
                <w:rFonts w:ascii="Calibri" w:hAnsi="Calibri" w:cs="Calibri"/>
                <w:color w:val="FF0000"/>
                <w:sz w:val="28"/>
                <w:szCs w:val="28"/>
                <w:lang w:eastAsia="fr-CA"/>
              </w:rPr>
              <w:t>articipants à l’exercice d’auto</w:t>
            </w:r>
            <w:r w:rsidR="00D33B3A" w:rsidRPr="004A275F">
              <w:rPr>
                <w:rFonts w:ascii="Calibri" w:hAnsi="Calibri" w:cs="Calibri"/>
                <w:color w:val="FF0000"/>
                <w:sz w:val="28"/>
                <w:szCs w:val="28"/>
                <w:lang w:eastAsia="fr-CA"/>
              </w:rPr>
              <w:t>évaluation des enjeux</w:t>
            </w:r>
          </w:p>
          <w:p w:rsidR="00047843" w:rsidRPr="004A275F" w:rsidRDefault="00047843" w:rsidP="00681B91">
            <w:pPr>
              <w:ind w:left="0"/>
              <w:jc w:val="both"/>
              <w:rPr>
                <w:rFonts w:ascii="Calibri" w:hAnsi="Calibri" w:cs="Calibri"/>
                <w:color w:val="FF0000"/>
                <w:sz w:val="28"/>
                <w:szCs w:val="28"/>
                <w:lang w:eastAsia="fr-CA"/>
              </w:rPr>
            </w:pPr>
            <w:r w:rsidRPr="004A275F">
              <w:rPr>
                <w:rFonts w:ascii="Calibri" w:hAnsi="Calibri" w:cs="Calibri"/>
                <w:color w:val="FF0000"/>
                <w:sz w:val="28"/>
                <w:szCs w:val="28"/>
                <w:lang w:eastAsia="fr-CA"/>
              </w:rPr>
              <w:t>Parties prenantes sollicitées dans le cadre du diagnostic :</w:t>
            </w:r>
          </w:p>
        </w:tc>
      </w:tr>
    </w:tbl>
    <w:p w:rsidR="00A15E26" w:rsidRPr="004A275F" w:rsidRDefault="00A15E26" w:rsidP="00681B91">
      <w:pPr>
        <w:ind w:left="90"/>
        <w:rPr>
          <w:rFonts w:ascii="Calibri" w:hAnsi="Calibri" w:cs="Calibri"/>
          <w:sz w:val="22"/>
          <w:szCs w:val="22"/>
        </w:rPr>
      </w:pPr>
    </w:p>
    <w:tbl>
      <w:tblPr>
        <w:tblW w:w="9945" w:type="dxa"/>
        <w:shd w:val="clear" w:color="FF0000" w:fill="FFFFFF"/>
        <w:tblLayout w:type="fixed"/>
        <w:tblCellMar>
          <w:left w:w="0" w:type="dxa"/>
          <w:right w:w="0" w:type="dxa"/>
        </w:tblCellMar>
        <w:tblLook w:val="0000" w:firstRow="0" w:lastRow="0" w:firstColumn="0" w:lastColumn="0" w:noHBand="0" w:noVBand="0"/>
      </w:tblPr>
      <w:tblGrid>
        <w:gridCol w:w="2145"/>
        <w:gridCol w:w="2145"/>
        <w:gridCol w:w="2925"/>
        <w:gridCol w:w="2730"/>
      </w:tblGrid>
      <w:tr w:rsidR="00A15E26" w:rsidRPr="00681B91">
        <w:trPr>
          <w:cantSplit/>
          <w:trHeight w:val="409"/>
        </w:trPr>
        <w:tc>
          <w:tcPr>
            <w:tcW w:w="2145" w:type="dxa"/>
            <w:tcBorders>
              <w:top w:val="single" w:sz="4" w:space="0" w:color="auto"/>
              <w:bottom w:val="single" w:sz="4" w:space="0" w:color="auto"/>
            </w:tcBorders>
            <w:shd w:val="clear" w:color="FF0000" w:fill="FFFFFF"/>
          </w:tcPr>
          <w:p w:rsidR="00A15E26" w:rsidRPr="00681B91" w:rsidRDefault="00A15E26" w:rsidP="00681B91">
            <w:pPr>
              <w:spacing w:before="120" w:after="120"/>
              <w:ind w:left="144" w:right="-144"/>
              <w:jc w:val="center"/>
              <w:rPr>
                <w:rFonts w:ascii="Calibri" w:hAnsi="Calibri" w:cs="Calibri"/>
                <w:b/>
                <w:lang w:eastAsia="fr-CA"/>
              </w:rPr>
            </w:pPr>
            <w:r w:rsidRPr="00681B91">
              <w:rPr>
                <w:rFonts w:ascii="Calibri" w:hAnsi="Calibri" w:cs="Calibri"/>
                <w:b/>
              </w:rPr>
              <w:t>Parties prenantes</w:t>
            </w:r>
          </w:p>
        </w:tc>
        <w:tc>
          <w:tcPr>
            <w:tcW w:w="2145" w:type="dxa"/>
            <w:tcBorders>
              <w:top w:val="single" w:sz="4" w:space="0" w:color="auto"/>
              <w:bottom w:val="single" w:sz="4" w:space="0" w:color="auto"/>
            </w:tcBorders>
            <w:shd w:val="clear" w:color="FF0000" w:fill="FFFFFF"/>
          </w:tcPr>
          <w:p w:rsidR="00A15E26" w:rsidRPr="00681B91" w:rsidRDefault="00A15E26" w:rsidP="00681B91">
            <w:pPr>
              <w:spacing w:before="120" w:after="120"/>
              <w:ind w:left="144" w:right="-144"/>
              <w:jc w:val="center"/>
              <w:rPr>
                <w:rFonts w:ascii="Calibri" w:hAnsi="Calibri" w:cs="Calibri"/>
                <w:b/>
                <w:lang w:eastAsia="fr-CA"/>
              </w:rPr>
            </w:pPr>
            <w:r w:rsidRPr="00681B91">
              <w:rPr>
                <w:rFonts w:ascii="Calibri" w:hAnsi="Calibri" w:cs="Calibri"/>
                <w:b/>
              </w:rPr>
              <w:t>Catégories</w:t>
            </w:r>
          </w:p>
        </w:tc>
        <w:tc>
          <w:tcPr>
            <w:tcW w:w="2925" w:type="dxa"/>
            <w:tcBorders>
              <w:top w:val="single" w:sz="4" w:space="0" w:color="auto"/>
              <w:bottom w:val="single" w:sz="4" w:space="0" w:color="auto"/>
            </w:tcBorders>
            <w:shd w:val="clear" w:color="FF0000" w:fill="FFFFFF"/>
          </w:tcPr>
          <w:p w:rsidR="00A15E26" w:rsidRPr="00681B91" w:rsidRDefault="00A15E26" w:rsidP="00681B91">
            <w:pPr>
              <w:spacing w:before="120" w:after="120"/>
              <w:ind w:left="144" w:right="-144"/>
              <w:jc w:val="center"/>
              <w:rPr>
                <w:rFonts w:ascii="Calibri" w:hAnsi="Calibri" w:cs="Calibri"/>
                <w:b/>
                <w:lang w:eastAsia="fr-CA"/>
              </w:rPr>
            </w:pPr>
            <w:r w:rsidRPr="00681B91">
              <w:rPr>
                <w:rFonts w:ascii="Calibri" w:hAnsi="Calibri" w:cs="Calibri"/>
                <w:b/>
                <w:lang w:eastAsia="fr-CA"/>
              </w:rPr>
              <w:t>Personnes contactées</w:t>
            </w:r>
          </w:p>
        </w:tc>
        <w:tc>
          <w:tcPr>
            <w:tcW w:w="2730" w:type="dxa"/>
            <w:tcBorders>
              <w:top w:val="single" w:sz="4" w:space="0" w:color="auto"/>
              <w:bottom w:val="single" w:sz="4" w:space="0" w:color="auto"/>
            </w:tcBorders>
            <w:shd w:val="clear" w:color="FF0000" w:fill="FFFFFF"/>
          </w:tcPr>
          <w:p w:rsidR="00A15E26" w:rsidRPr="00681B91" w:rsidRDefault="00A15E26" w:rsidP="00681B91">
            <w:pPr>
              <w:spacing w:before="120" w:after="120"/>
              <w:ind w:left="144" w:right="195"/>
              <w:jc w:val="center"/>
              <w:rPr>
                <w:rFonts w:ascii="Calibri" w:hAnsi="Calibri" w:cs="Calibri"/>
                <w:b/>
                <w:lang w:eastAsia="fr-CA"/>
              </w:rPr>
            </w:pPr>
            <w:r w:rsidRPr="00681B91">
              <w:rPr>
                <w:rFonts w:ascii="Calibri" w:hAnsi="Calibri" w:cs="Calibri"/>
                <w:b/>
                <w:lang w:eastAsia="fr-CA"/>
              </w:rPr>
              <w:t>Mé</w:t>
            </w:r>
            <w:r w:rsidR="00D33B3A" w:rsidRPr="00681B91">
              <w:rPr>
                <w:rFonts w:ascii="Calibri" w:hAnsi="Calibri" w:cs="Calibri"/>
                <w:b/>
                <w:lang w:eastAsia="fr-CA"/>
              </w:rPr>
              <w:t>thode et outils de collecte</w:t>
            </w:r>
            <w:r w:rsidRPr="00681B91">
              <w:rPr>
                <w:rFonts w:ascii="Calibri" w:hAnsi="Calibri" w:cs="Calibri"/>
                <w:b/>
                <w:lang w:eastAsia="fr-CA"/>
              </w:rPr>
              <w:t xml:space="preserve"> de données</w:t>
            </w:r>
          </w:p>
        </w:tc>
      </w:tr>
      <w:tr w:rsidR="00A15E26" w:rsidRPr="00681B91">
        <w:trPr>
          <w:cantSplit/>
          <w:trHeight w:val="409"/>
        </w:trPr>
        <w:tc>
          <w:tcPr>
            <w:tcW w:w="2145" w:type="dxa"/>
            <w:vMerge w:val="restart"/>
            <w:tcBorders>
              <w:top w:val="single" w:sz="4" w:space="0" w:color="auto"/>
              <w:bottom w:val="single" w:sz="4" w:space="0" w:color="auto"/>
            </w:tcBorders>
            <w:shd w:val="clear" w:color="FF0000" w:fill="FFFFFF"/>
          </w:tcPr>
          <w:p w:rsidR="00A15E26" w:rsidRPr="00681B91" w:rsidRDefault="00A15E26" w:rsidP="00681B91">
            <w:pPr>
              <w:spacing w:before="120" w:after="120"/>
              <w:ind w:left="144" w:right="-144"/>
              <w:jc w:val="both"/>
              <w:rPr>
                <w:rFonts w:ascii="Calibri" w:hAnsi="Calibri" w:cs="Calibri"/>
                <w:lang w:eastAsia="fr-CA"/>
              </w:rPr>
            </w:pPr>
            <w:r w:rsidRPr="00681B91">
              <w:rPr>
                <w:rFonts w:ascii="Calibri" w:hAnsi="Calibri" w:cs="Calibri"/>
                <w:b/>
              </w:rPr>
              <w:t>Internes</w:t>
            </w:r>
          </w:p>
        </w:tc>
        <w:tc>
          <w:tcPr>
            <w:tcW w:w="2145" w:type="dxa"/>
            <w:tcBorders>
              <w:top w:val="single" w:sz="4" w:space="0" w:color="auto"/>
              <w:bottom w:val="single" w:sz="4" w:space="0" w:color="auto"/>
            </w:tcBorders>
            <w:shd w:val="clear" w:color="FF0000" w:fill="FFFFFF"/>
          </w:tcPr>
          <w:p w:rsidR="00A15E26" w:rsidRPr="00681B91" w:rsidRDefault="00A15E26" w:rsidP="00681B91">
            <w:pPr>
              <w:spacing w:before="120" w:after="120"/>
              <w:ind w:left="179" w:right="227"/>
              <w:rPr>
                <w:rFonts w:ascii="Calibri" w:hAnsi="Calibri" w:cs="Calibri"/>
                <w:lang w:eastAsia="fr-CA"/>
              </w:rPr>
            </w:pPr>
          </w:p>
        </w:tc>
        <w:tc>
          <w:tcPr>
            <w:tcW w:w="2925" w:type="dxa"/>
            <w:tcBorders>
              <w:top w:val="single" w:sz="4" w:space="0" w:color="auto"/>
              <w:bottom w:val="single" w:sz="4" w:space="0" w:color="auto"/>
            </w:tcBorders>
            <w:shd w:val="clear" w:color="FF0000" w:fill="FFFFFF"/>
          </w:tcPr>
          <w:p w:rsidR="00A15E26" w:rsidRPr="00681B91" w:rsidRDefault="00A15E26" w:rsidP="00681B91">
            <w:pPr>
              <w:pStyle w:val="Corpsdetexte2"/>
              <w:numPr>
                <w:ilvl w:val="0"/>
                <w:numId w:val="4"/>
              </w:numPr>
              <w:tabs>
                <w:tab w:val="clear" w:pos="360"/>
                <w:tab w:val="left" w:pos="570"/>
              </w:tabs>
              <w:spacing w:before="120" w:line="240" w:lineRule="auto"/>
              <w:ind w:left="195" w:right="244" w:hanging="2"/>
              <w:rPr>
                <w:rFonts w:ascii="Calibri" w:hAnsi="Calibri" w:cs="Calibri"/>
                <w:bCs/>
              </w:rPr>
            </w:pPr>
          </w:p>
        </w:tc>
        <w:tc>
          <w:tcPr>
            <w:tcW w:w="2730" w:type="dxa"/>
            <w:tcBorders>
              <w:top w:val="single" w:sz="4" w:space="0" w:color="auto"/>
              <w:bottom w:val="single" w:sz="4" w:space="0" w:color="auto"/>
            </w:tcBorders>
            <w:shd w:val="clear" w:color="FF0000" w:fill="FFFFFF"/>
          </w:tcPr>
          <w:p w:rsidR="00A15E26" w:rsidRPr="00681B91" w:rsidRDefault="00A15E26" w:rsidP="00681B91">
            <w:pPr>
              <w:spacing w:before="120" w:after="120"/>
              <w:ind w:left="179" w:right="227"/>
              <w:rPr>
                <w:rFonts w:ascii="Calibri" w:hAnsi="Calibri" w:cs="Calibri"/>
                <w:bCs/>
              </w:rPr>
            </w:pPr>
          </w:p>
        </w:tc>
      </w:tr>
      <w:tr w:rsidR="00A15E26" w:rsidRPr="00681B91">
        <w:trPr>
          <w:cantSplit/>
          <w:trHeight w:val="409"/>
        </w:trPr>
        <w:tc>
          <w:tcPr>
            <w:tcW w:w="2145" w:type="dxa"/>
            <w:vMerge/>
            <w:tcBorders>
              <w:bottom w:val="single" w:sz="4" w:space="0" w:color="auto"/>
            </w:tcBorders>
            <w:shd w:val="clear" w:color="FF0000" w:fill="FFFFFF"/>
          </w:tcPr>
          <w:p w:rsidR="00A15E26" w:rsidRPr="00681B91" w:rsidRDefault="00A15E26" w:rsidP="00681B91">
            <w:pPr>
              <w:spacing w:before="120" w:after="120"/>
              <w:ind w:left="144" w:right="-144"/>
              <w:jc w:val="both"/>
              <w:rPr>
                <w:rFonts w:ascii="Calibri" w:hAnsi="Calibri" w:cs="Calibri"/>
                <w:b/>
              </w:rPr>
            </w:pPr>
          </w:p>
        </w:tc>
        <w:tc>
          <w:tcPr>
            <w:tcW w:w="2145" w:type="dxa"/>
            <w:tcBorders>
              <w:top w:val="single" w:sz="4" w:space="0" w:color="auto"/>
              <w:bottom w:val="single" w:sz="4" w:space="0" w:color="auto"/>
            </w:tcBorders>
            <w:shd w:val="clear" w:color="FF0000" w:fill="FFFFFF"/>
          </w:tcPr>
          <w:p w:rsidR="00A15E26" w:rsidRPr="00681B91" w:rsidRDefault="00A15E26" w:rsidP="00681B91">
            <w:pPr>
              <w:spacing w:before="120" w:after="120"/>
              <w:ind w:left="179" w:right="227"/>
              <w:rPr>
                <w:rFonts w:ascii="Calibri" w:hAnsi="Calibri" w:cs="Calibri"/>
                <w:lang w:eastAsia="fr-CA"/>
              </w:rPr>
            </w:pPr>
          </w:p>
        </w:tc>
        <w:tc>
          <w:tcPr>
            <w:tcW w:w="2925" w:type="dxa"/>
            <w:tcBorders>
              <w:top w:val="single" w:sz="4" w:space="0" w:color="auto"/>
              <w:bottom w:val="single" w:sz="4" w:space="0" w:color="auto"/>
            </w:tcBorders>
            <w:shd w:val="clear" w:color="FF0000" w:fill="FFFFFF"/>
          </w:tcPr>
          <w:p w:rsidR="00A15E26" w:rsidRPr="00681B91" w:rsidRDefault="00A15E26" w:rsidP="00681B91">
            <w:pPr>
              <w:pStyle w:val="Corpsdetexte2"/>
              <w:numPr>
                <w:ilvl w:val="0"/>
                <w:numId w:val="4"/>
              </w:numPr>
              <w:tabs>
                <w:tab w:val="clear" w:pos="360"/>
                <w:tab w:val="left" w:pos="570"/>
              </w:tabs>
              <w:spacing w:before="120" w:line="240" w:lineRule="auto"/>
              <w:ind w:left="195" w:right="244" w:hanging="2"/>
              <w:rPr>
                <w:rFonts w:ascii="Calibri" w:hAnsi="Calibri" w:cs="Calibri"/>
                <w:bCs/>
              </w:rPr>
            </w:pPr>
          </w:p>
        </w:tc>
        <w:tc>
          <w:tcPr>
            <w:tcW w:w="2730" w:type="dxa"/>
            <w:tcBorders>
              <w:top w:val="single" w:sz="4" w:space="0" w:color="auto"/>
              <w:bottom w:val="single" w:sz="4" w:space="0" w:color="auto"/>
            </w:tcBorders>
            <w:shd w:val="clear" w:color="FF0000" w:fill="FFFFFF"/>
          </w:tcPr>
          <w:p w:rsidR="00A15E26" w:rsidRPr="00681B91" w:rsidRDefault="00A15E26" w:rsidP="00681B91">
            <w:pPr>
              <w:spacing w:before="120" w:after="120"/>
              <w:ind w:left="179" w:right="227"/>
              <w:rPr>
                <w:rFonts w:ascii="Calibri" w:hAnsi="Calibri" w:cs="Calibri"/>
                <w:bCs/>
              </w:rPr>
            </w:pPr>
          </w:p>
        </w:tc>
      </w:tr>
      <w:tr w:rsidR="00A15E26" w:rsidRPr="00681B91">
        <w:trPr>
          <w:cantSplit/>
          <w:trHeight w:val="409"/>
        </w:trPr>
        <w:tc>
          <w:tcPr>
            <w:tcW w:w="2145" w:type="dxa"/>
            <w:vMerge/>
            <w:tcBorders>
              <w:bottom w:val="single" w:sz="4" w:space="0" w:color="auto"/>
            </w:tcBorders>
            <w:shd w:val="clear" w:color="FF0000" w:fill="FFFFFF"/>
          </w:tcPr>
          <w:p w:rsidR="00A15E26" w:rsidRPr="00681B91" w:rsidRDefault="00A15E26" w:rsidP="00681B91">
            <w:pPr>
              <w:spacing w:before="120" w:after="120"/>
              <w:ind w:left="144" w:right="-144"/>
              <w:jc w:val="both"/>
              <w:rPr>
                <w:rFonts w:ascii="Calibri" w:hAnsi="Calibri" w:cs="Calibri"/>
                <w:b/>
              </w:rPr>
            </w:pPr>
          </w:p>
        </w:tc>
        <w:tc>
          <w:tcPr>
            <w:tcW w:w="2145" w:type="dxa"/>
            <w:tcBorders>
              <w:top w:val="single" w:sz="4" w:space="0" w:color="auto"/>
              <w:bottom w:val="single" w:sz="4" w:space="0" w:color="auto"/>
            </w:tcBorders>
            <w:shd w:val="clear" w:color="FF0000" w:fill="FFFFFF"/>
          </w:tcPr>
          <w:p w:rsidR="00A15E26" w:rsidRPr="00681B91" w:rsidRDefault="00A15E26" w:rsidP="00681B91">
            <w:pPr>
              <w:spacing w:before="120" w:after="120"/>
              <w:ind w:left="179" w:right="227"/>
              <w:rPr>
                <w:rFonts w:ascii="Calibri" w:hAnsi="Calibri" w:cs="Calibri"/>
                <w:lang w:eastAsia="fr-CA"/>
              </w:rPr>
            </w:pPr>
          </w:p>
        </w:tc>
        <w:tc>
          <w:tcPr>
            <w:tcW w:w="2925" w:type="dxa"/>
            <w:tcBorders>
              <w:top w:val="single" w:sz="4" w:space="0" w:color="auto"/>
              <w:bottom w:val="single" w:sz="4" w:space="0" w:color="auto"/>
            </w:tcBorders>
            <w:shd w:val="clear" w:color="FF0000" w:fill="FFFFFF"/>
          </w:tcPr>
          <w:p w:rsidR="00A15E26" w:rsidRPr="00681B91" w:rsidRDefault="00A15E26" w:rsidP="00681B91">
            <w:pPr>
              <w:pStyle w:val="Corpsdetexte2"/>
              <w:numPr>
                <w:ilvl w:val="0"/>
                <w:numId w:val="4"/>
              </w:numPr>
              <w:tabs>
                <w:tab w:val="clear" w:pos="360"/>
                <w:tab w:val="left" w:pos="570"/>
              </w:tabs>
              <w:spacing w:before="120" w:line="240" w:lineRule="auto"/>
              <w:ind w:left="195" w:right="244" w:hanging="2"/>
              <w:rPr>
                <w:rFonts w:ascii="Calibri" w:hAnsi="Calibri" w:cs="Calibri"/>
                <w:bCs/>
              </w:rPr>
            </w:pPr>
          </w:p>
        </w:tc>
        <w:tc>
          <w:tcPr>
            <w:tcW w:w="2730" w:type="dxa"/>
            <w:tcBorders>
              <w:top w:val="single" w:sz="4" w:space="0" w:color="auto"/>
              <w:bottom w:val="single" w:sz="4" w:space="0" w:color="auto"/>
            </w:tcBorders>
            <w:shd w:val="clear" w:color="FF0000" w:fill="FFFFFF"/>
          </w:tcPr>
          <w:p w:rsidR="00A15E26" w:rsidRPr="00681B91" w:rsidRDefault="00A15E26" w:rsidP="00681B91">
            <w:pPr>
              <w:spacing w:before="120" w:after="120"/>
              <w:ind w:left="179" w:right="227"/>
              <w:rPr>
                <w:rFonts w:ascii="Calibri" w:hAnsi="Calibri" w:cs="Calibri"/>
                <w:bCs/>
              </w:rPr>
            </w:pPr>
          </w:p>
        </w:tc>
      </w:tr>
      <w:tr w:rsidR="005C6F63" w:rsidRPr="00681B91">
        <w:trPr>
          <w:cantSplit/>
          <w:trHeight w:val="409"/>
        </w:trPr>
        <w:tc>
          <w:tcPr>
            <w:tcW w:w="2145" w:type="dxa"/>
            <w:vMerge w:val="restart"/>
            <w:tcBorders>
              <w:top w:val="single" w:sz="4" w:space="0" w:color="auto"/>
              <w:bottom w:val="single" w:sz="4" w:space="0" w:color="auto"/>
            </w:tcBorders>
            <w:shd w:val="clear" w:color="FF0000" w:fill="FFFFFF"/>
          </w:tcPr>
          <w:p w:rsidR="005C6F63" w:rsidRPr="00681B91" w:rsidRDefault="005C6F63" w:rsidP="00681B91">
            <w:pPr>
              <w:spacing w:before="120" w:after="120"/>
              <w:ind w:left="144" w:right="-144"/>
              <w:jc w:val="both"/>
              <w:rPr>
                <w:rFonts w:ascii="Calibri" w:hAnsi="Calibri" w:cs="Calibri"/>
                <w:lang w:eastAsia="fr-CA"/>
              </w:rPr>
            </w:pPr>
            <w:r w:rsidRPr="00681B91">
              <w:rPr>
                <w:rFonts w:ascii="Calibri" w:hAnsi="Calibri" w:cs="Calibri"/>
                <w:b/>
              </w:rPr>
              <w:t>Externes</w:t>
            </w:r>
          </w:p>
        </w:tc>
        <w:tc>
          <w:tcPr>
            <w:tcW w:w="2145" w:type="dxa"/>
            <w:tcBorders>
              <w:top w:val="single" w:sz="4" w:space="0" w:color="auto"/>
            </w:tcBorders>
            <w:shd w:val="clear" w:color="FF0000" w:fill="FFFFFF"/>
          </w:tcPr>
          <w:p w:rsidR="005C6F63" w:rsidRPr="00681B91" w:rsidRDefault="005C6F63" w:rsidP="00681B91">
            <w:pPr>
              <w:spacing w:before="120" w:after="120"/>
              <w:ind w:left="0"/>
              <w:jc w:val="both"/>
              <w:rPr>
                <w:rFonts w:ascii="Calibri" w:hAnsi="Calibri" w:cs="Calibri"/>
                <w:lang w:eastAsia="fr-CA"/>
              </w:rPr>
            </w:pPr>
          </w:p>
        </w:tc>
        <w:tc>
          <w:tcPr>
            <w:tcW w:w="2925" w:type="dxa"/>
            <w:tcBorders>
              <w:top w:val="single" w:sz="4" w:space="0" w:color="auto"/>
            </w:tcBorders>
            <w:shd w:val="clear" w:color="FF0000" w:fill="FFFFFF"/>
          </w:tcPr>
          <w:p w:rsidR="005C6F63" w:rsidRPr="00681B91" w:rsidRDefault="005C6F63" w:rsidP="00681B91">
            <w:pPr>
              <w:pStyle w:val="Corpsdetexte2"/>
              <w:numPr>
                <w:ilvl w:val="0"/>
                <w:numId w:val="4"/>
              </w:numPr>
              <w:tabs>
                <w:tab w:val="clear" w:pos="360"/>
                <w:tab w:val="left" w:pos="570"/>
              </w:tabs>
              <w:spacing w:before="120" w:line="240" w:lineRule="auto"/>
              <w:ind w:left="195" w:right="244" w:hanging="2"/>
              <w:rPr>
                <w:rFonts w:ascii="Calibri" w:hAnsi="Calibri" w:cs="Calibri"/>
                <w:bCs/>
              </w:rPr>
            </w:pPr>
          </w:p>
        </w:tc>
        <w:tc>
          <w:tcPr>
            <w:tcW w:w="2730" w:type="dxa"/>
            <w:tcBorders>
              <w:top w:val="single" w:sz="4" w:space="0" w:color="auto"/>
            </w:tcBorders>
            <w:shd w:val="clear" w:color="FF0000" w:fill="FFFFFF"/>
          </w:tcPr>
          <w:p w:rsidR="005C6F63" w:rsidRPr="00681B91" w:rsidRDefault="005C6F63" w:rsidP="00681B91">
            <w:pPr>
              <w:spacing w:before="120" w:after="120"/>
              <w:ind w:left="179" w:right="227"/>
              <w:rPr>
                <w:rFonts w:ascii="Calibri" w:hAnsi="Calibri" w:cs="Calibri"/>
                <w:bCs/>
              </w:rPr>
            </w:pPr>
          </w:p>
        </w:tc>
      </w:tr>
      <w:tr w:rsidR="005C6F63" w:rsidRPr="00681B91">
        <w:trPr>
          <w:cantSplit/>
          <w:trHeight w:val="409"/>
        </w:trPr>
        <w:tc>
          <w:tcPr>
            <w:tcW w:w="2145" w:type="dxa"/>
            <w:vMerge/>
            <w:tcBorders>
              <w:bottom w:val="single" w:sz="4" w:space="0" w:color="auto"/>
            </w:tcBorders>
            <w:shd w:val="clear" w:color="FF0000" w:fill="FFFFFF"/>
          </w:tcPr>
          <w:p w:rsidR="005C6F63" w:rsidRPr="00681B91" w:rsidRDefault="005C6F63" w:rsidP="00681B91">
            <w:pPr>
              <w:spacing w:before="120" w:after="120"/>
              <w:ind w:left="144" w:right="-144"/>
              <w:jc w:val="both"/>
              <w:rPr>
                <w:rFonts w:ascii="Calibri" w:hAnsi="Calibri" w:cs="Calibri"/>
                <w:b/>
              </w:rPr>
            </w:pPr>
          </w:p>
        </w:tc>
        <w:tc>
          <w:tcPr>
            <w:tcW w:w="2145" w:type="dxa"/>
            <w:shd w:val="clear" w:color="FF0000" w:fill="FFFFFF"/>
          </w:tcPr>
          <w:p w:rsidR="005C6F63" w:rsidRPr="00681B91" w:rsidRDefault="005C6F63" w:rsidP="00681B91">
            <w:pPr>
              <w:spacing w:before="120" w:after="120"/>
              <w:ind w:left="0"/>
              <w:jc w:val="both"/>
              <w:rPr>
                <w:rFonts w:ascii="Calibri" w:hAnsi="Calibri" w:cs="Calibri"/>
                <w:lang w:eastAsia="fr-CA"/>
              </w:rPr>
            </w:pPr>
          </w:p>
        </w:tc>
        <w:tc>
          <w:tcPr>
            <w:tcW w:w="2925" w:type="dxa"/>
            <w:shd w:val="clear" w:color="FF0000" w:fill="FFFFFF"/>
          </w:tcPr>
          <w:p w:rsidR="005C6F63" w:rsidRPr="00681B91" w:rsidRDefault="005C6F63" w:rsidP="00681B91">
            <w:pPr>
              <w:pStyle w:val="Corpsdetexte2"/>
              <w:numPr>
                <w:ilvl w:val="0"/>
                <w:numId w:val="4"/>
              </w:numPr>
              <w:tabs>
                <w:tab w:val="clear" w:pos="360"/>
                <w:tab w:val="left" w:pos="570"/>
              </w:tabs>
              <w:spacing w:before="120" w:line="240" w:lineRule="auto"/>
              <w:ind w:left="195" w:right="244" w:hanging="2"/>
              <w:rPr>
                <w:rFonts w:ascii="Calibri" w:hAnsi="Calibri" w:cs="Calibri"/>
                <w:bCs/>
              </w:rPr>
            </w:pPr>
          </w:p>
        </w:tc>
        <w:tc>
          <w:tcPr>
            <w:tcW w:w="2730" w:type="dxa"/>
            <w:shd w:val="clear" w:color="FF0000" w:fill="FFFFFF"/>
          </w:tcPr>
          <w:p w:rsidR="005C6F63" w:rsidRPr="00681B91" w:rsidRDefault="005C6F63" w:rsidP="00681B91">
            <w:pPr>
              <w:spacing w:before="120" w:after="120"/>
              <w:ind w:left="179" w:right="227"/>
              <w:rPr>
                <w:rFonts w:ascii="Calibri" w:hAnsi="Calibri" w:cs="Calibri"/>
                <w:bCs/>
              </w:rPr>
            </w:pPr>
          </w:p>
        </w:tc>
      </w:tr>
      <w:tr w:rsidR="005C6F63" w:rsidRPr="00681B91">
        <w:trPr>
          <w:cantSplit/>
          <w:trHeight w:val="409"/>
        </w:trPr>
        <w:tc>
          <w:tcPr>
            <w:tcW w:w="2145" w:type="dxa"/>
            <w:vMerge/>
            <w:tcBorders>
              <w:bottom w:val="single" w:sz="4" w:space="0" w:color="auto"/>
            </w:tcBorders>
            <w:shd w:val="clear" w:color="FF0000" w:fill="FFFFFF"/>
          </w:tcPr>
          <w:p w:rsidR="005C6F63" w:rsidRPr="00681B91" w:rsidRDefault="005C6F63" w:rsidP="00681B91">
            <w:pPr>
              <w:spacing w:before="120" w:after="120"/>
              <w:ind w:left="144" w:right="-144"/>
              <w:jc w:val="both"/>
              <w:rPr>
                <w:rFonts w:ascii="Calibri" w:hAnsi="Calibri" w:cs="Calibri"/>
                <w:b/>
              </w:rPr>
            </w:pPr>
          </w:p>
        </w:tc>
        <w:tc>
          <w:tcPr>
            <w:tcW w:w="2145" w:type="dxa"/>
            <w:shd w:val="clear" w:color="FF0000" w:fill="FFFFFF"/>
          </w:tcPr>
          <w:p w:rsidR="005C6F63" w:rsidRPr="00681B91" w:rsidRDefault="005C6F63" w:rsidP="00681B91">
            <w:pPr>
              <w:spacing w:before="120" w:after="120"/>
              <w:ind w:left="179" w:right="227"/>
              <w:rPr>
                <w:rFonts w:ascii="Calibri" w:hAnsi="Calibri" w:cs="Calibri"/>
                <w:bCs/>
              </w:rPr>
            </w:pPr>
          </w:p>
        </w:tc>
        <w:tc>
          <w:tcPr>
            <w:tcW w:w="2925" w:type="dxa"/>
            <w:shd w:val="clear" w:color="FF0000" w:fill="FFFFFF"/>
          </w:tcPr>
          <w:p w:rsidR="005C6F63" w:rsidRPr="00681B91" w:rsidRDefault="005C6F63" w:rsidP="00681B91">
            <w:pPr>
              <w:pStyle w:val="Corpsdetexte2"/>
              <w:numPr>
                <w:ilvl w:val="0"/>
                <w:numId w:val="4"/>
              </w:numPr>
              <w:tabs>
                <w:tab w:val="clear" w:pos="360"/>
                <w:tab w:val="left" w:pos="570"/>
              </w:tabs>
              <w:spacing w:before="120" w:line="240" w:lineRule="auto"/>
              <w:ind w:left="195" w:right="244" w:hanging="2"/>
              <w:rPr>
                <w:rFonts w:ascii="Calibri" w:hAnsi="Calibri" w:cs="Calibri"/>
                <w:bCs/>
              </w:rPr>
            </w:pPr>
          </w:p>
        </w:tc>
        <w:tc>
          <w:tcPr>
            <w:tcW w:w="2730" w:type="dxa"/>
            <w:shd w:val="clear" w:color="FF0000" w:fill="FFFFFF"/>
          </w:tcPr>
          <w:p w:rsidR="005C6F63" w:rsidRPr="00681B91" w:rsidRDefault="005C6F63" w:rsidP="00681B91">
            <w:pPr>
              <w:spacing w:before="120" w:after="120"/>
              <w:ind w:left="179" w:right="227"/>
              <w:rPr>
                <w:rFonts w:ascii="Calibri" w:hAnsi="Calibri" w:cs="Calibri"/>
                <w:bCs/>
              </w:rPr>
            </w:pPr>
          </w:p>
        </w:tc>
      </w:tr>
      <w:tr w:rsidR="005C6F63" w:rsidRPr="00681B91">
        <w:trPr>
          <w:cantSplit/>
          <w:trHeight w:val="409"/>
        </w:trPr>
        <w:tc>
          <w:tcPr>
            <w:tcW w:w="2145" w:type="dxa"/>
            <w:vMerge/>
            <w:tcBorders>
              <w:bottom w:val="single" w:sz="4" w:space="0" w:color="auto"/>
            </w:tcBorders>
            <w:shd w:val="clear" w:color="FF0000" w:fill="FFFFFF"/>
          </w:tcPr>
          <w:p w:rsidR="005C6F63" w:rsidRPr="00681B91" w:rsidRDefault="005C6F63" w:rsidP="00681B91">
            <w:pPr>
              <w:spacing w:before="120" w:after="120"/>
              <w:ind w:left="144" w:right="-144"/>
              <w:jc w:val="both"/>
              <w:rPr>
                <w:rFonts w:ascii="Calibri" w:hAnsi="Calibri" w:cs="Calibri"/>
                <w:b/>
              </w:rPr>
            </w:pPr>
          </w:p>
        </w:tc>
        <w:tc>
          <w:tcPr>
            <w:tcW w:w="2145" w:type="dxa"/>
            <w:shd w:val="clear" w:color="FF0000" w:fill="FFFFFF"/>
          </w:tcPr>
          <w:p w:rsidR="005C6F63" w:rsidRPr="00681B91" w:rsidRDefault="005C6F63" w:rsidP="00681B91">
            <w:pPr>
              <w:spacing w:before="120" w:after="120"/>
              <w:ind w:left="179" w:right="227"/>
              <w:rPr>
                <w:rFonts w:ascii="Calibri" w:hAnsi="Calibri" w:cs="Calibri"/>
                <w:lang w:eastAsia="fr-CA"/>
              </w:rPr>
            </w:pPr>
          </w:p>
        </w:tc>
        <w:tc>
          <w:tcPr>
            <w:tcW w:w="2925" w:type="dxa"/>
            <w:shd w:val="clear" w:color="FF0000" w:fill="FFFFFF"/>
          </w:tcPr>
          <w:p w:rsidR="005C6F63" w:rsidRPr="00681B91" w:rsidRDefault="005C6F63" w:rsidP="00681B91">
            <w:pPr>
              <w:pStyle w:val="Corpsdetexte2"/>
              <w:numPr>
                <w:ilvl w:val="0"/>
                <w:numId w:val="4"/>
              </w:numPr>
              <w:tabs>
                <w:tab w:val="clear" w:pos="360"/>
                <w:tab w:val="left" w:pos="570"/>
              </w:tabs>
              <w:spacing w:before="120" w:line="240" w:lineRule="auto"/>
              <w:ind w:left="195" w:right="244" w:hanging="2"/>
              <w:rPr>
                <w:rFonts w:ascii="Calibri" w:hAnsi="Calibri" w:cs="Calibri"/>
                <w:bCs/>
              </w:rPr>
            </w:pPr>
          </w:p>
        </w:tc>
        <w:tc>
          <w:tcPr>
            <w:tcW w:w="2730" w:type="dxa"/>
            <w:shd w:val="clear" w:color="FF0000" w:fill="FFFFFF"/>
          </w:tcPr>
          <w:p w:rsidR="005C6F63" w:rsidRPr="00681B91" w:rsidRDefault="005C6F63" w:rsidP="00681B91">
            <w:pPr>
              <w:spacing w:before="120" w:after="120"/>
              <w:ind w:left="179" w:right="227"/>
              <w:rPr>
                <w:rFonts w:ascii="Calibri" w:hAnsi="Calibri" w:cs="Calibri"/>
                <w:bCs/>
              </w:rPr>
            </w:pPr>
          </w:p>
        </w:tc>
      </w:tr>
      <w:tr w:rsidR="005C6F63" w:rsidRPr="00681B91">
        <w:trPr>
          <w:cantSplit/>
          <w:trHeight w:val="409"/>
        </w:trPr>
        <w:tc>
          <w:tcPr>
            <w:tcW w:w="2145" w:type="dxa"/>
            <w:vMerge/>
            <w:tcBorders>
              <w:bottom w:val="single" w:sz="4" w:space="0" w:color="auto"/>
            </w:tcBorders>
            <w:shd w:val="clear" w:color="FF0000" w:fill="FFFFFF"/>
          </w:tcPr>
          <w:p w:rsidR="005C6F63" w:rsidRPr="00681B91" w:rsidRDefault="005C6F63" w:rsidP="00681B91">
            <w:pPr>
              <w:spacing w:before="120" w:after="120"/>
              <w:ind w:left="144" w:right="-144"/>
              <w:jc w:val="both"/>
              <w:rPr>
                <w:rFonts w:ascii="Calibri" w:hAnsi="Calibri" w:cs="Calibri"/>
                <w:b/>
              </w:rPr>
            </w:pPr>
          </w:p>
        </w:tc>
        <w:tc>
          <w:tcPr>
            <w:tcW w:w="2145" w:type="dxa"/>
            <w:tcBorders>
              <w:bottom w:val="single" w:sz="4" w:space="0" w:color="auto"/>
            </w:tcBorders>
            <w:shd w:val="clear" w:color="FF0000" w:fill="FFFFFF"/>
          </w:tcPr>
          <w:p w:rsidR="005C6F63" w:rsidRPr="00681B91" w:rsidRDefault="005C6F63" w:rsidP="00681B91">
            <w:pPr>
              <w:spacing w:before="120" w:after="120"/>
              <w:ind w:left="179" w:right="227"/>
              <w:rPr>
                <w:rFonts w:ascii="Calibri" w:hAnsi="Calibri" w:cs="Calibri"/>
                <w:lang w:eastAsia="fr-CA"/>
              </w:rPr>
            </w:pPr>
          </w:p>
        </w:tc>
        <w:tc>
          <w:tcPr>
            <w:tcW w:w="2925" w:type="dxa"/>
            <w:tcBorders>
              <w:bottom w:val="single" w:sz="4" w:space="0" w:color="auto"/>
            </w:tcBorders>
            <w:shd w:val="clear" w:color="FF0000" w:fill="FFFFFF"/>
          </w:tcPr>
          <w:p w:rsidR="005C6F63" w:rsidRPr="00681B91" w:rsidRDefault="005C6F63" w:rsidP="00681B91">
            <w:pPr>
              <w:pStyle w:val="Corpsdetexte2"/>
              <w:numPr>
                <w:ilvl w:val="0"/>
                <w:numId w:val="4"/>
              </w:numPr>
              <w:tabs>
                <w:tab w:val="clear" w:pos="360"/>
                <w:tab w:val="left" w:pos="570"/>
              </w:tabs>
              <w:spacing w:before="120" w:line="240" w:lineRule="auto"/>
              <w:ind w:left="195" w:right="244" w:hanging="2"/>
              <w:rPr>
                <w:rFonts w:ascii="Calibri" w:hAnsi="Calibri" w:cs="Calibri"/>
                <w:bCs/>
              </w:rPr>
            </w:pPr>
          </w:p>
        </w:tc>
        <w:tc>
          <w:tcPr>
            <w:tcW w:w="2730" w:type="dxa"/>
            <w:tcBorders>
              <w:bottom w:val="single" w:sz="4" w:space="0" w:color="auto"/>
            </w:tcBorders>
            <w:shd w:val="clear" w:color="FF0000" w:fill="FFFFFF"/>
          </w:tcPr>
          <w:p w:rsidR="005C6F63" w:rsidRPr="00681B91" w:rsidRDefault="005C6F63" w:rsidP="00681B91">
            <w:pPr>
              <w:spacing w:before="120" w:after="120"/>
              <w:ind w:left="179" w:right="227"/>
              <w:rPr>
                <w:rFonts w:ascii="Calibri" w:hAnsi="Calibri" w:cs="Calibri"/>
                <w:bCs/>
              </w:rPr>
            </w:pPr>
          </w:p>
        </w:tc>
      </w:tr>
    </w:tbl>
    <w:p w:rsidR="00006FF3" w:rsidRPr="00A155D5" w:rsidRDefault="00006FF3" w:rsidP="00681B91">
      <w:pPr>
        <w:rPr>
          <w:rFonts w:ascii="Calibri" w:hAnsi="Calibri" w:cs="Calibri"/>
        </w:rPr>
      </w:pPr>
    </w:p>
    <w:p w:rsidR="00006FF3" w:rsidRPr="00A155D5" w:rsidRDefault="00780EE3" w:rsidP="00923A7A">
      <w:pPr>
        <w:rPr>
          <w:rFonts w:ascii="Calibri" w:hAnsi="Calibri" w:cs="Calibri"/>
        </w:rPr>
      </w:pPr>
      <w:r w:rsidRPr="00A155D5">
        <w:rPr>
          <w:rFonts w:ascii="Calibri" w:hAnsi="Calibri" w:cs="Calibri"/>
        </w:rPr>
        <w:br w:type="page"/>
      </w:r>
    </w:p>
    <w:tbl>
      <w:tblPr>
        <w:tblW w:w="9945" w:type="dxa"/>
        <w:shd w:val="clear" w:color="FF0000" w:fill="FFFFFF"/>
        <w:tblLayout w:type="fixed"/>
        <w:tblCellMar>
          <w:left w:w="0" w:type="dxa"/>
          <w:right w:w="0" w:type="dxa"/>
        </w:tblCellMar>
        <w:tblLook w:val="0000" w:firstRow="0" w:lastRow="0" w:firstColumn="0" w:lastColumn="0" w:noHBand="0" w:noVBand="0"/>
      </w:tblPr>
      <w:tblGrid>
        <w:gridCol w:w="8100"/>
        <w:gridCol w:w="1845"/>
      </w:tblGrid>
      <w:tr w:rsidR="00B02AC7" w:rsidRPr="00A66435" w:rsidTr="00A66435">
        <w:trPr>
          <w:cantSplit/>
          <w:trHeight w:val="544"/>
        </w:trPr>
        <w:tc>
          <w:tcPr>
            <w:tcW w:w="8100" w:type="dxa"/>
            <w:tcBorders>
              <w:right w:val="single" w:sz="18" w:space="0" w:color="FFFFFF"/>
            </w:tcBorders>
            <w:shd w:val="clear" w:color="auto" w:fill="C0C0C0"/>
          </w:tcPr>
          <w:p w:rsidR="00B02AC7" w:rsidRPr="00A66435" w:rsidRDefault="00A629A5" w:rsidP="001110C0">
            <w:pPr>
              <w:pStyle w:val="1"/>
            </w:pPr>
            <w:r w:rsidRPr="00A66435">
              <w:lastRenderedPageBreak/>
              <w:br w:type="page"/>
            </w:r>
            <w:bookmarkStart w:id="86" w:name="_Toc323307565"/>
            <w:bookmarkStart w:id="87" w:name="_Toc343780491"/>
            <w:r w:rsidR="00D33B3A" w:rsidRPr="00A66435">
              <w:t>Annexe </w:t>
            </w:r>
            <w:r w:rsidR="00096465" w:rsidRPr="00A66435">
              <w:t>6</w:t>
            </w:r>
            <w:r w:rsidR="00B02AC7" w:rsidRPr="00A66435">
              <w:t xml:space="preserve"> : </w:t>
            </w:r>
            <w:r w:rsidR="00D33B3A" w:rsidRPr="00A66435">
              <w:t>Loi sur le</w:t>
            </w:r>
            <w:r w:rsidR="00B02AC7" w:rsidRPr="00A66435">
              <w:t xml:space="preserve"> développement durable</w:t>
            </w:r>
            <w:bookmarkEnd w:id="86"/>
            <w:r w:rsidR="00B02AC7" w:rsidRPr="00A66435">
              <w:t xml:space="preserve"> </w:t>
            </w:r>
            <w:r w:rsidR="00D33B3A" w:rsidRPr="00A66435">
              <w:t>du Québec</w:t>
            </w:r>
            <w:bookmarkEnd w:id="87"/>
          </w:p>
        </w:tc>
        <w:tc>
          <w:tcPr>
            <w:tcW w:w="1845" w:type="dxa"/>
            <w:tcBorders>
              <w:left w:val="single" w:sz="18" w:space="0" w:color="FFFFFF"/>
            </w:tcBorders>
            <w:shd w:val="clear" w:color="auto" w:fill="C0C0C0"/>
          </w:tcPr>
          <w:p w:rsidR="00B02AC7" w:rsidRPr="00A66435" w:rsidRDefault="00B02AC7" w:rsidP="00923A7A">
            <w:pPr>
              <w:spacing w:before="120" w:after="120"/>
              <w:ind w:left="193"/>
              <w:rPr>
                <w:rFonts w:ascii="Calibri" w:hAnsi="Calibri" w:cs="Calibri"/>
                <w:b/>
                <w:color w:val="FFFFFF"/>
                <w:spacing w:val="0"/>
                <w:sz w:val="32"/>
                <w:szCs w:val="32"/>
              </w:rPr>
            </w:pPr>
          </w:p>
        </w:tc>
      </w:tr>
    </w:tbl>
    <w:p w:rsidR="004A6199" w:rsidRPr="00681B91" w:rsidRDefault="00D33B3A" w:rsidP="00B55B5A">
      <w:pPr>
        <w:tabs>
          <w:tab w:val="left" w:pos="2190"/>
        </w:tabs>
        <w:spacing w:before="240" w:after="240"/>
        <w:ind w:left="0"/>
        <w:jc w:val="both"/>
        <w:rPr>
          <w:rFonts w:asciiTheme="minorHAnsi" w:hAnsiTheme="minorHAnsi" w:cs="Calibri"/>
          <w:i/>
          <w:sz w:val="22"/>
          <w:szCs w:val="22"/>
        </w:rPr>
      </w:pPr>
      <w:r w:rsidRPr="00681B91">
        <w:rPr>
          <w:rFonts w:asciiTheme="minorHAnsi" w:hAnsiTheme="minorHAnsi" w:cs="Calibri"/>
          <w:i/>
          <w:sz w:val="22"/>
          <w:szCs w:val="22"/>
        </w:rPr>
        <w:t xml:space="preserve">La Loi sur le </w:t>
      </w:r>
      <w:r w:rsidR="004A6199" w:rsidRPr="00681B91">
        <w:rPr>
          <w:rFonts w:asciiTheme="minorHAnsi" w:hAnsiTheme="minorHAnsi" w:cs="Calibri"/>
          <w:i/>
          <w:sz w:val="22"/>
          <w:szCs w:val="22"/>
        </w:rPr>
        <w:t xml:space="preserve">développement durable </w:t>
      </w:r>
      <w:r w:rsidRPr="00681B91">
        <w:rPr>
          <w:rFonts w:asciiTheme="minorHAnsi" w:hAnsiTheme="minorHAnsi" w:cs="Calibri"/>
          <w:i/>
          <w:sz w:val="22"/>
          <w:szCs w:val="22"/>
        </w:rPr>
        <w:t xml:space="preserve">du Québec </w:t>
      </w:r>
      <w:r w:rsidR="004A6199" w:rsidRPr="00681B91">
        <w:rPr>
          <w:rFonts w:asciiTheme="minorHAnsi" w:hAnsiTheme="minorHAnsi" w:cs="Calibri"/>
          <w:i/>
          <w:sz w:val="22"/>
          <w:szCs w:val="22"/>
        </w:rPr>
        <w:t xml:space="preserve">a été adoptée en 2006 par le gouvernement provincial à l’intention de l’administration publique et </w:t>
      </w:r>
      <w:r w:rsidRPr="00681B91">
        <w:rPr>
          <w:rFonts w:asciiTheme="minorHAnsi" w:hAnsiTheme="minorHAnsi" w:cs="Calibri"/>
          <w:i/>
          <w:sz w:val="22"/>
          <w:szCs w:val="22"/>
        </w:rPr>
        <w:t xml:space="preserve">de </w:t>
      </w:r>
      <w:r w:rsidR="00B55B5A">
        <w:rPr>
          <w:rFonts w:asciiTheme="minorHAnsi" w:hAnsiTheme="minorHAnsi" w:cs="Calibri"/>
          <w:i/>
          <w:sz w:val="22"/>
          <w:szCs w:val="22"/>
        </w:rPr>
        <w:t xml:space="preserve">ses organismes. </w:t>
      </w:r>
      <w:r w:rsidR="004A6199" w:rsidRPr="00681B91">
        <w:rPr>
          <w:rFonts w:asciiTheme="minorHAnsi" w:hAnsiTheme="minorHAnsi" w:cs="Calibri"/>
          <w:i/>
          <w:sz w:val="22"/>
          <w:szCs w:val="22"/>
        </w:rPr>
        <w:t xml:space="preserve">Cette loi aura, à court et </w:t>
      </w:r>
      <w:r w:rsidRPr="00681B91">
        <w:rPr>
          <w:rFonts w:asciiTheme="minorHAnsi" w:hAnsiTheme="minorHAnsi" w:cs="Calibri"/>
          <w:i/>
          <w:sz w:val="22"/>
          <w:szCs w:val="22"/>
        </w:rPr>
        <w:t>à moyen terme,</w:t>
      </w:r>
      <w:r w:rsidR="004A6199" w:rsidRPr="00681B91">
        <w:rPr>
          <w:rFonts w:asciiTheme="minorHAnsi" w:hAnsiTheme="minorHAnsi" w:cs="Calibri"/>
          <w:i/>
          <w:sz w:val="22"/>
          <w:szCs w:val="22"/>
        </w:rPr>
        <w:t xml:space="preserve"> des répercussions importantes sur les </w:t>
      </w:r>
      <w:r w:rsidR="00EA6CD9" w:rsidRPr="00681B91">
        <w:rPr>
          <w:rFonts w:asciiTheme="minorHAnsi" w:hAnsiTheme="minorHAnsi" w:cs="Calibri"/>
          <w:i/>
          <w:sz w:val="22"/>
          <w:szCs w:val="22"/>
        </w:rPr>
        <w:t>organisation</w:t>
      </w:r>
      <w:r w:rsidR="004A6199" w:rsidRPr="00681B91">
        <w:rPr>
          <w:rFonts w:asciiTheme="minorHAnsi" w:hAnsiTheme="minorHAnsi" w:cs="Calibri"/>
          <w:i/>
          <w:sz w:val="22"/>
          <w:szCs w:val="22"/>
        </w:rPr>
        <w:t>s, les communau</w:t>
      </w:r>
      <w:r w:rsidRPr="00681B91">
        <w:rPr>
          <w:rFonts w:asciiTheme="minorHAnsi" w:hAnsiTheme="minorHAnsi" w:cs="Calibri"/>
          <w:i/>
          <w:sz w:val="22"/>
          <w:szCs w:val="22"/>
        </w:rPr>
        <w:t xml:space="preserve">tés et les citoyens du Québec. </w:t>
      </w:r>
      <w:r w:rsidR="004A6199" w:rsidRPr="00681B91">
        <w:rPr>
          <w:rFonts w:asciiTheme="minorHAnsi" w:hAnsiTheme="minorHAnsi" w:cs="Calibri"/>
          <w:i/>
          <w:sz w:val="22"/>
          <w:szCs w:val="22"/>
        </w:rPr>
        <w:t>Nous avons tenu compte des principes de</w:t>
      </w:r>
      <w:r w:rsidRPr="00681B91">
        <w:rPr>
          <w:rFonts w:asciiTheme="minorHAnsi" w:hAnsiTheme="minorHAnsi" w:cs="Calibri"/>
          <w:i/>
          <w:sz w:val="22"/>
          <w:szCs w:val="22"/>
        </w:rPr>
        <w:t xml:space="preserve"> cette l</w:t>
      </w:r>
      <w:r w:rsidR="004A6199" w:rsidRPr="00681B91">
        <w:rPr>
          <w:rFonts w:asciiTheme="minorHAnsi" w:hAnsiTheme="minorHAnsi" w:cs="Calibri"/>
          <w:i/>
          <w:sz w:val="22"/>
          <w:szCs w:val="22"/>
        </w:rPr>
        <w:t>oi lors de la conception de notre outil diagnostique et d</w:t>
      </w:r>
      <w:r w:rsidRPr="00681B91">
        <w:rPr>
          <w:rFonts w:asciiTheme="minorHAnsi" w:hAnsiTheme="minorHAnsi" w:cs="Calibri"/>
          <w:i/>
          <w:sz w:val="22"/>
          <w:szCs w:val="22"/>
        </w:rPr>
        <w:t xml:space="preserve">ans le cadre de notre analyse. </w:t>
      </w:r>
      <w:r w:rsidR="004A6199" w:rsidRPr="00681B91">
        <w:rPr>
          <w:rFonts w:asciiTheme="minorHAnsi" w:hAnsiTheme="minorHAnsi" w:cs="Calibri"/>
          <w:i/>
          <w:sz w:val="22"/>
          <w:szCs w:val="22"/>
        </w:rPr>
        <w:t>Voici les principes qui découlent de cette loi :</w:t>
      </w:r>
    </w:p>
    <w:p w:rsidR="004A6199" w:rsidRPr="00681B91" w:rsidRDefault="004A6199" w:rsidP="00B55B5A">
      <w:pPr>
        <w:numPr>
          <w:ilvl w:val="0"/>
          <w:numId w:val="5"/>
        </w:numPr>
        <w:tabs>
          <w:tab w:val="clear" w:pos="720"/>
        </w:tabs>
        <w:ind w:left="0" w:firstLine="0"/>
        <w:jc w:val="both"/>
        <w:rPr>
          <w:rFonts w:asciiTheme="minorHAnsi" w:hAnsiTheme="minorHAnsi" w:cs="Calibri"/>
          <w:b/>
          <w:bCs/>
          <w:i/>
          <w:iCs/>
          <w:sz w:val="22"/>
          <w:szCs w:val="22"/>
        </w:rPr>
      </w:pPr>
      <w:r w:rsidRPr="00681B91">
        <w:rPr>
          <w:rFonts w:asciiTheme="minorHAnsi" w:hAnsiTheme="minorHAnsi" w:cs="Calibri"/>
          <w:b/>
          <w:bCs/>
          <w:sz w:val="22"/>
          <w:szCs w:val="22"/>
        </w:rPr>
        <w:t>S</w:t>
      </w:r>
      <w:r w:rsidRPr="00681B91">
        <w:rPr>
          <w:rFonts w:asciiTheme="minorHAnsi" w:hAnsiTheme="minorHAnsi" w:cs="Calibri"/>
          <w:b/>
          <w:bCs/>
          <w:i/>
          <w:iCs/>
          <w:sz w:val="22"/>
          <w:szCs w:val="22"/>
        </w:rPr>
        <w:t>anté et qualité de vie</w:t>
      </w:r>
      <w:r w:rsidR="00D33B3A" w:rsidRPr="00681B91">
        <w:rPr>
          <w:rFonts w:asciiTheme="minorHAnsi" w:hAnsiTheme="minorHAnsi" w:cs="Calibri"/>
          <w:b/>
          <w:bCs/>
          <w:i/>
          <w:iCs/>
          <w:sz w:val="22"/>
          <w:szCs w:val="22"/>
        </w:rPr>
        <w:t> </w:t>
      </w:r>
      <w:r w:rsidR="00D33B3A" w:rsidRPr="00681B91">
        <w:rPr>
          <w:rFonts w:asciiTheme="minorHAnsi" w:hAnsiTheme="minorHAnsi" w:cs="Calibri"/>
          <w:b/>
          <w:bCs/>
          <w:sz w:val="22"/>
          <w:szCs w:val="22"/>
        </w:rPr>
        <w:t>:</w:t>
      </w:r>
    </w:p>
    <w:p w:rsidR="004A6199" w:rsidRPr="00681B91" w:rsidRDefault="00D33B3A" w:rsidP="00B55B5A">
      <w:pPr>
        <w:spacing w:after="240"/>
        <w:ind w:left="720"/>
        <w:jc w:val="both"/>
        <w:rPr>
          <w:rFonts w:asciiTheme="minorHAnsi" w:hAnsiTheme="minorHAnsi" w:cs="Calibri"/>
          <w:bCs/>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Les personnes, la protection de leur santé et l’amélioration de leur qualité de vie sont au centre des préoccupations relatives au développement durable. Les personnes ont droit à une vie saine et producti</w:t>
      </w:r>
      <w:r w:rsidRPr="00681B91">
        <w:rPr>
          <w:rFonts w:asciiTheme="minorHAnsi" w:hAnsiTheme="minorHAnsi" w:cs="Calibri"/>
          <w:bCs/>
          <w:sz w:val="22"/>
          <w:szCs w:val="22"/>
        </w:rPr>
        <w:t>ve en harmonie avec la nature. »</w:t>
      </w:r>
    </w:p>
    <w:p w:rsidR="004A6199" w:rsidRPr="00681B91" w:rsidRDefault="00D33B3A" w:rsidP="00B55B5A">
      <w:pPr>
        <w:numPr>
          <w:ilvl w:val="0"/>
          <w:numId w:val="6"/>
        </w:numPr>
        <w:tabs>
          <w:tab w:val="clear" w:pos="720"/>
        </w:tabs>
        <w:ind w:left="0" w:firstLine="0"/>
        <w:jc w:val="both"/>
        <w:rPr>
          <w:rFonts w:asciiTheme="minorHAnsi" w:hAnsiTheme="minorHAnsi" w:cs="Calibri"/>
          <w:sz w:val="22"/>
          <w:szCs w:val="22"/>
        </w:rPr>
      </w:pPr>
      <w:r w:rsidRPr="00681B91">
        <w:rPr>
          <w:rFonts w:asciiTheme="minorHAnsi" w:hAnsiTheme="minorHAnsi" w:cs="Calibri"/>
          <w:b/>
          <w:bCs/>
          <w:i/>
          <w:iCs/>
          <w:sz w:val="22"/>
          <w:szCs w:val="22"/>
        </w:rPr>
        <w:t>Équité et solidarité sociale</w:t>
      </w:r>
      <w:r w:rsidR="005D43F5" w:rsidRPr="00681B91">
        <w:rPr>
          <w:rFonts w:asciiTheme="minorHAnsi" w:hAnsiTheme="minorHAnsi" w:cs="Calibri"/>
          <w:b/>
          <w:bCs/>
          <w:i/>
          <w:iCs/>
          <w:sz w:val="22"/>
          <w:szCs w:val="22"/>
        </w:rPr>
        <w:t>s</w:t>
      </w:r>
      <w:r w:rsidRPr="00681B91">
        <w:rPr>
          <w:rFonts w:asciiTheme="minorHAnsi" w:hAnsiTheme="minorHAnsi" w:cs="Calibri"/>
          <w:b/>
          <w:bCs/>
          <w:i/>
          <w:iCs/>
          <w:sz w:val="22"/>
          <w:szCs w:val="22"/>
        </w:rPr>
        <w:t> :</w:t>
      </w:r>
    </w:p>
    <w:p w:rsidR="004A6199" w:rsidRPr="00681B91" w:rsidRDefault="00D33B3A" w:rsidP="00B55B5A">
      <w:pPr>
        <w:spacing w:after="240"/>
        <w:ind w:left="720"/>
        <w:jc w:val="both"/>
        <w:rPr>
          <w:rFonts w:asciiTheme="minorHAnsi" w:hAnsiTheme="minorHAnsi" w:cs="Calibri"/>
          <w:bCs/>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 xml:space="preserve">Les actions de développement doivent être </w:t>
      </w:r>
      <w:r w:rsidR="005D43F5" w:rsidRPr="00681B91">
        <w:rPr>
          <w:rFonts w:asciiTheme="minorHAnsi" w:hAnsiTheme="minorHAnsi" w:cs="Calibri"/>
          <w:bCs/>
          <w:sz w:val="22"/>
          <w:szCs w:val="22"/>
        </w:rPr>
        <w:t>entreprise</w:t>
      </w:r>
      <w:r w:rsidR="004A6199" w:rsidRPr="00681B91">
        <w:rPr>
          <w:rFonts w:asciiTheme="minorHAnsi" w:hAnsiTheme="minorHAnsi" w:cs="Calibri"/>
          <w:bCs/>
          <w:sz w:val="22"/>
          <w:szCs w:val="22"/>
        </w:rPr>
        <w:t>s dans un souci d’équité intra et intergénérationnelle ainsi que d’éthi</w:t>
      </w:r>
      <w:r w:rsidRPr="00681B91">
        <w:rPr>
          <w:rFonts w:asciiTheme="minorHAnsi" w:hAnsiTheme="minorHAnsi" w:cs="Calibri"/>
          <w:bCs/>
          <w:sz w:val="22"/>
          <w:szCs w:val="22"/>
        </w:rPr>
        <w:t>que et de solidarité sociales. »</w:t>
      </w:r>
    </w:p>
    <w:p w:rsidR="004A6199" w:rsidRPr="00681B91" w:rsidRDefault="004A6199" w:rsidP="00B55B5A">
      <w:pPr>
        <w:numPr>
          <w:ilvl w:val="0"/>
          <w:numId w:val="7"/>
        </w:numPr>
        <w:tabs>
          <w:tab w:val="clear" w:pos="720"/>
        </w:tabs>
        <w:ind w:left="0" w:firstLine="0"/>
        <w:jc w:val="both"/>
        <w:rPr>
          <w:rFonts w:asciiTheme="minorHAnsi" w:hAnsiTheme="minorHAnsi" w:cs="Calibri"/>
          <w:sz w:val="22"/>
          <w:szCs w:val="22"/>
        </w:rPr>
      </w:pPr>
      <w:r w:rsidRPr="00681B91">
        <w:rPr>
          <w:rFonts w:asciiTheme="minorHAnsi" w:hAnsiTheme="minorHAnsi" w:cs="Calibri"/>
          <w:b/>
          <w:bCs/>
          <w:i/>
          <w:iCs/>
          <w:sz w:val="22"/>
          <w:szCs w:val="22"/>
        </w:rPr>
        <w:t>Protection de l’environnement</w:t>
      </w:r>
      <w:r w:rsidR="005D43F5" w:rsidRPr="00681B91">
        <w:rPr>
          <w:rFonts w:asciiTheme="minorHAnsi" w:hAnsiTheme="minorHAnsi" w:cs="Calibri"/>
          <w:b/>
          <w:bCs/>
          <w:i/>
          <w:iCs/>
          <w:sz w:val="22"/>
          <w:szCs w:val="22"/>
        </w:rPr>
        <w:t> :</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 xml:space="preserve">Pour parvenir à un développement durable, la protection de l’environnement doit faire partie intégrante </w:t>
      </w:r>
      <w:r w:rsidRPr="00681B91">
        <w:rPr>
          <w:rFonts w:asciiTheme="minorHAnsi" w:hAnsiTheme="minorHAnsi" w:cs="Calibri"/>
          <w:bCs/>
          <w:sz w:val="22"/>
          <w:szCs w:val="22"/>
        </w:rPr>
        <w:t>du processus de développement. »</w:t>
      </w:r>
    </w:p>
    <w:p w:rsidR="004A6199" w:rsidRPr="00681B91" w:rsidRDefault="004A6199" w:rsidP="00B55B5A">
      <w:pPr>
        <w:numPr>
          <w:ilvl w:val="0"/>
          <w:numId w:val="8"/>
        </w:numPr>
        <w:tabs>
          <w:tab w:val="clear" w:pos="720"/>
        </w:tabs>
        <w:ind w:left="0" w:firstLine="0"/>
        <w:jc w:val="both"/>
        <w:rPr>
          <w:rFonts w:asciiTheme="minorHAnsi" w:hAnsiTheme="minorHAnsi" w:cs="Calibri"/>
          <w:b/>
          <w:bCs/>
          <w:i/>
          <w:iCs/>
          <w:sz w:val="22"/>
          <w:szCs w:val="22"/>
        </w:rPr>
      </w:pPr>
      <w:r w:rsidRPr="00681B91">
        <w:rPr>
          <w:rFonts w:asciiTheme="minorHAnsi" w:hAnsiTheme="minorHAnsi" w:cs="Calibri"/>
          <w:b/>
          <w:bCs/>
          <w:i/>
          <w:iCs/>
          <w:sz w:val="22"/>
          <w:szCs w:val="22"/>
        </w:rPr>
        <w:t>Efficacité économique</w:t>
      </w:r>
      <w:r w:rsidR="005D43F5" w:rsidRPr="00681B91">
        <w:rPr>
          <w:rFonts w:asciiTheme="minorHAnsi" w:hAnsiTheme="minorHAnsi" w:cs="Calibri"/>
          <w:b/>
          <w:bCs/>
          <w:i/>
          <w:iCs/>
          <w:sz w:val="22"/>
          <w:szCs w:val="22"/>
        </w:rPr>
        <w:t> </w:t>
      </w:r>
      <w:r w:rsidR="005D43F5" w:rsidRPr="00681B91">
        <w:rPr>
          <w:rFonts w:asciiTheme="minorHAnsi" w:hAnsiTheme="minorHAnsi" w:cs="Calibri"/>
          <w:b/>
          <w:bCs/>
          <w:sz w:val="22"/>
          <w:szCs w:val="22"/>
        </w:rPr>
        <w:t>:</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sz w:val="22"/>
          <w:szCs w:val="22"/>
        </w:rPr>
        <w:t>« </w:t>
      </w:r>
      <w:r w:rsidR="004A6199" w:rsidRPr="00681B91">
        <w:rPr>
          <w:rFonts w:asciiTheme="minorHAnsi" w:hAnsiTheme="minorHAnsi" w:cs="Calibri"/>
          <w:bCs/>
          <w:sz w:val="22"/>
          <w:szCs w:val="22"/>
        </w:rPr>
        <w:t xml:space="preserve">L’économie du Québec et de ses régions doit être performante, </w:t>
      </w:r>
      <w:r w:rsidRPr="00681B91">
        <w:rPr>
          <w:rFonts w:asciiTheme="minorHAnsi" w:hAnsiTheme="minorHAnsi" w:cs="Calibri"/>
          <w:bCs/>
          <w:sz w:val="22"/>
          <w:szCs w:val="22"/>
        </w:rPr>
        <w:t xml:space="preserve">porteuse d’innovation et d’une </w:t>
      </w:r>
      <w:r w:rsidR="004A6199" w:rsidRPr="00681B91">
        <w:rPr>
          <w:rFonts w:asciiTheme="minorHAnsi" w:hAnsiTheme="minorHAnsi" w:cs="Calibri"/>
          <w:bCs/>
          <w:sz w:val="22"/>
          <w:szCs w:val="22"/>
        </w:rPr>
        <w:t>prospérité économique favorable au progrès social et respectueuse de l’en</w:t>
      </w:r>
      <w:r w:rsidRPr="00681B91">
        <w:rPr>
          <w:rFonts w:asciiTheme="minorHAnsi" w:hAnsiTheme="minorHAnsi" w:cs="Calibri"/>
          <w:bCs/>
          <w:sz w:val="22"/>
          <w:szCs w:val="22"/>
        </w:rPr>
        <w:t>vironnement. »</w:t>
      </w:r>
    </w:p>
    <w:p w:rsidR="004A6199" w:rsidRPr="00681B91" w:rsidRDefault="005D43F5" w:rsidP="00B55B5A">
      <w:pPr>
        <w:numPr>
          <w:ilvl w:val="0"/>
          <w:numId w:val="9"/>
        </w:numPr>
        <w:tabs>
          <w:tab w:val="clear" w:pos="720"/>
        </w:tabs>
        <w:ind w:left="0" w:firstLine="0"/>
        <w:jc w:val="both"/>
        <w:rPr>
          <w:rFonts w:asciiTheme="minorHAnsi" w:hAnsiTheme="minorHAnsi" w:cs="Calibri"/>
          <w:b/>
          <w:bCs/>
          <w:i/>
          <w:iCs/>
          <w:sz w:val="22"/>
          <w:szCs w:val="22"/>
        </w:rPr>
      </w:pPr>
      <w:r w:rsidRPr="00681B91">
        <w:rPr>
          <w:rFonts w:asciiTheme="minorHAnsi" w:hAnsiTheme="minorHAnsi" w:cs="Calibri"/>
          <w:b/>
          <w:bCs/>
          <w:i/>
          <w:iCs/>
          <w:sz w:val="22"/>
          <w:szCs w:val="22"/>
        </w:rPr>
        <w:t>Participation et engagement :</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La participation et l’engagement des citoyens et des groupes qui les représentent sont nécessaires pour définir une vision concertée du développement et assurer sa durabilité sur les plans environnemental, so</w:t>
      </w:r>
      <w:r w:rsidRPr="00681B91">
        <w:rPr>
          <w:rFonts w:asciiTheme="minorHAnsi" w:hAnsiTheme="minorHAnsi" w:cs="Calibri"/>
          <w:bCs/>
          <w:sz w:val="22"/>
          <w:szCs w:val="22"/>
        </w:rPr>
        <w:t>cial et économique. »</w:t>
      </w:r>
    </w:p>
    <w:p w:rsidR="004A6199" w:rsidRPr="00681B91" w:rsidRDefault="004A6199" w:rsidP="00B55B5A">
      <w:pPr>
        <w:numPr>
          <w:ilvl w:val="0"/>
          <w:numId w:val="10"/>
        </w:numPr>
        <w:tabs>
          <w:tab w:val="clear" w:pos="720"/>
        </w:tabs>
        <w:ind w:left="0" w:firstLine="0"/>
        <w:jc w:val="both"/>
        <w:rPr>
          <w:rFonts w:asciiTheme="minorHAnsi" w:hAnsiTheme="minorHAnsi" w:cs="Calibri"/>
          <w:sz w:val="22"/>
          <w:szCs w:val="22"/>
        </w:rPr>
      </w:pPr>
      <w:r w:rsidRPr="00681B91">
        <w:rPr>
          <w:rFonts w:asciiTheme="minorHAnsi" w:hAnsiTheme="minorHAnsi" w:cs="Calibri"/>
          <w:b/>
          <w:bCs/>
          <w:i/>
          <w:iCs/>
          <w:sz w:val="22"/>
          <w:szCs w:val="22"/>
        </w:rPr>
        <w:t>Accès au savoir</w:t>
      </w:r>
      <w:r w:rsidR="005D43F5" w:rsidRPr="00681B91">
        <w:rPr>
          <w:rFonts w:asciiTheme="minorHAnsi" w:hAnsiTheme="minorHAnsi" w:cs="Calibri"/>
          <w:b/>
          <w:bCs/>
          <w:i/>
          <w:iCs/>
          <w:sz w:val="22"/>
          <w:szCs w:val="22"/>
        </w:rPr>
        <w:t> :</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Les mesures favorisant l’éducation, l’accès à l’information et la recherche doivent être encouragées de manière à</w:t>
      </w:r>
      <w:r w:rsidRPr="00681B91">
        <w:rPr>
          <w:rFonts w:asciiTheme="minorHAnsi" w:hAnsiTheme="minorHAnsi" w:cs="Calibri"/>
          <w:bCs/>
          <w:sz w:val="22"/>
          <w:szCs w:val="22"/>
        </w:rPr>
        <w:t xml:space="preserve"> stimuler l’innovation et </w:t>
      </w:r>
      <w:r w:rsidR="004A6199" w:rsidRPr="00681B91">
        <w:rPr>
          <w:rFonts w:asciiTheme="minorHAnsi" w:hAnsiTheme="minorHAnsi" w:cs="Calibri"/>
          <w:bCs/>
          <w:sz w:val="22"/>
          <w:szCs w:val="22"/>
        </w:rPr>
        <w:t xml:space="preserve">à améliorer la sensibilisation et la participation effective du public à la mise en </w:t>
      </w:r>
      <w:r w:rsidR="002C25F5" w:rsidRPr="00681B91">
        <w:rPr>
          <w:rFonts w:asciiTheme="minorHAnsi" w:hAnsiTheme="minorHAnsi" w:cs="Calibri"/>
          <w:bCs/>
          <w:sz w:val="22"/>
          <w:szCs w:val="22"/>
        </w:rPr>
        <w:t>œuvre</w:t>
      </w:r>
      <w:r w:rsidRPr="00681B91">
        <w:rPr>
          <w:rFonts w:asciiTheme="minorHAnsi" w:hAnsiTheme="minorHAnsi" w:cs="Calibri"/>
          <w:bCs/>
          <w:sz w:val="22"/>
          <w:szCs w:val="22"/>
        </w:rPr>
        <w:t xml:space="preserve"> du développement durable. »</w:t>
      </w:r>
    </w:p>
    <w:p w:rsidR="004A6199" w:rsidRPr="00681B91" w:rsidRDefault="004A6199" w:rsidP="00B55B5A">
      <w:pPr>
        <w:numPr>
          <w:ilvl w:val="0"/>
          <w:numId w:val="11"/>
        </w:numPr>
        <w:tabs>
          <w:tab w:val="clear" w:pos="720"/>
        </w:tabs>
        <w:ind w:left="0" w:firstLine="0"/>
        <w:jc w:val="both"/>
        <w:rPr>
          <w:rFonts w:asciiTheme="minorHAnsi" w:hAnsiTheme="minorHAnsi" w:cs="Calibri"/>
          <w:b/>
          <w:bCs/>
          <w:sz w:val="22"/>
          <w:szCs w:val="22"/>
        </w:rPr>
      </w:pPr>
      <w:r w:rsidRPr="00681B91">
        <w:rPr>
          <w:rFonts w:asciiTheme="minorHAnsi" w:hAnsiTheme="minorHAnsi" w:cs="Calibri"/>
          <w:b/>
          <w:bCs/>
          <w:i/>
          <w:iCs/>
          <w:sz w:val="22"/>
          <w:szCs w:val="22"/>
        </w:rPr>
        <w:t>Subsidiarité</w:t>
      </w:r>
      <w:r w:rsidR="005D43F5" w:rsidRPr="00681B91">
        <w:rPr>
          <w:rFonts w:asciiTheme="minorHAnsi" w:hAnsiTheme="minorHAnsi" w:cs="Calibri"/>
          <w:b/>
          <w:bCs/>
          <w:i/>
          <w:iCs/>
          <w:sz w:val="22"/>
          <w:szCs w:val="22"/>
        </w:rPr>
        <w:t> </w:t>
      </w:r>
      <w:r w:rsidR="005D43F5" w:rsidRPr="00681B91">
        <w:rPr>
          <w:rFonts w:asciiTheme="minorHAnsi" w:hAnsiTheme="minorHAnsi" w:cs="Calibri"/>
          <w:b/>
          <w:bCs/>
          <w:sz w:val="22"/>
          <w:szCs w:val="22"/>
        </w:rPr>
        <w:t>:</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sz w:val="22"/>
          <w:szCs w:val="22"/>
        </w:rPr>
        <w:t>« </w:t>
      </w:r>
      <w:r w:rsidR="004A6199" w:rsidRPr="00681B91">
        <w:rPr>
          <w:rFonts w:asciiTheme="minorHAnsi" w:hAnsiTheme="minorHAnsi" w:cs="Calibri"/>
          <w:bCs/>
          <w:sz w:val="22"/>
          <w:szCs w:val="22"/>
        </w:rPr>
        <w:t>Les pouvoirs et les responsabilités doivent être délégués au niveau approprié d’autorité. Une répartition adéquate des lieux de décision doit être recherchée, en ayant le souci de les rapprocher le plus possible des citoyen</w:t>
      </w:r>
      <w:r w:rsidRPr="00681B91">
        <w:rPr>
          <w:rFonts w:asciiTheme="minorHAnsi" w:hAnsiTheme="minorHAnsi" w:cs="Calibri"/>
          <w:bCs/>
          <w:sz w:val="22"/>
          <w:szCs w:val="22"/>
        </w:rPr>
        <w:t>s et des communautés concernés. »</w:t>
      </w:r>
    </w:p>
    <w:p w:rsidR="004A6199" w:rsidRPr="00681B91" w:rsidRDefault="004A6199" w:rsidP="00B55B5A">
      <w:pPr>
        <w:numPr>
          <w:ilvl w:val="0"/>
          <w:numId w:val="12"/>
        </w:numPr>
        <w:tabs>
          <w:tab w:val="clear" w:pos="720"/>
        </w:tabs>
        <w:ind w:left="0" w:firstLine="0"/>
        <w:jc w:val="both"/>
        <w:rPr>
          <w:rFonts w:asciiTheme="minorHAnsi" w:hAnsiTheme="minorHAnsi" w:cs="Calibri"/>
          <w:sz w:val="22"/>
          <w:szCs w:val="22"/>
        </w:rPr>
      </w:pPr>
      <w:r w:rsidRPr="00681B91">
        <w:rPr>
          <w:rFonts w:asciiTheme="minorHAnsi" w:hAnsiTheme="minorHAnsi" w:cs="Calibri"/>
          <w:b/>
          <w:bCs/>
          <w:i/>
          <w:iCs/>
          <w:sz w:val="22"/>
          <w:szCs w:val="22"/>
        </w:rPr>
        <w:t>Partenariat et coopération intergouvernementale</w:t>
      </w:r>
      <w:r w:rsidR="005D43F5" w:rsidRPr="00681B91">
        <w:rPr>
          <w:rFonts w:asciiTheme="minorHAnsi" w:hAnsiTheme="minorHAnsi" w:cs="Calibri"/>
          <w:b/>
          <w:bCs/>
          <w:i/>
          <w:iCs/>
          <w:sz w:val="22"/>
          <w:szCs w:val="22"/>
        </w:rPr>
        <w:t> :</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sz w:val="22"/>
          <w:szCs w:val="22"/>
        </w:rPr>
        <w:t>« </w:t>
      </w:r>
      <w:r w:rsidR="004A6199" w:rsidRPr="00681B91">
        <w:rPr>
          <w:rFonts w:asciiTheme="minorHAnsi" w:hAnsiTheme="minorHAnsi" w:cs="Calibri"/>
          <w:bCs/>
          <w:sz w:val="22"/>
          <w:szCs w:val="22"/>
        </w:rPr>
        <w:t xml:space="preserve">Les gouvernements doivent collaborer afin de rendre durable le développement sur les plans environnemental, social et économique. Les actions </w:t>
      </w:r>
      <w:r w:rsidR="00EA6CD9" w:rsidRPr="00681B91">
        <w:rPr>
          <w:rFonts w:asciiTheme="minorHAnsi" w:hAnsiTheme="minorHAnsi" w:cs="Calibri"/>
          <w:bCs/>
          <w:sz w:val="22"/>
          <w:szCs w:val="22"/>
        </w:rPr>
        <w:t>entreprise</w:t>
      </w:r>
      <w:r w:rsidR="004A6199" w:rsidRPr="00681B91">
        <w:rPr>
          <w:rFonts w:asciiTheme="minorHAnsi" w:hAnsiTheme="minorHAnsi" w:cs="Calibri"/>
          <w:bCs/>
          <w:sz w:val="22"/>
          <w:szCs w:val="22"/>
        </w:rPr>
        <w:t>s sur un territoire doivent prendre en considération leurs imp</w:t>
      </w:r>
      <w:r w:rsidRPr="00681B91">
        <w:rPr>
          <w:rFonts w:asciiTheme="minorHAnsi" w:hAnsiTheme="minorHAnsi" w:cs="Calibri"/>
          <w:bCs/>
          <w:sz w:val="22"/>
          <w:szCs w:val="22"/>
        </w:rPr>
        <w:t>acts à l’extérieur de celui-ci. »</w:t>
      </w:r>
    </w:p>
    <w:p w:rsidR="004A6199" w:rsidRPr="00681B91" w:rsidRDefault="004A6199" w:rsidP="00B55B5A">
      <w:pPr>
        <w:pageBreakBefore/>
        <w:numPr>
          <w:ilvl w:val="0"/>
          <w:numId w:val="13"/>
        </w:numPr>
        <w:tabs>
          <w:tab w:val="clear" w:pos="720"/>
        </w:tabs>
        <w:ind w:left="0" w:firstLine="0"/>
        <w:jc w:val="both"/>
        <w:rPr>
          <w:rFonts w:asciiTheme="minorHAnsi" w:hAnsiTheme="minorHAnsi" w:cs="Calibri"/>
          <w:sz w:val="22"/>
          <w:szCs w:val="22"/>
        </w:rPr>
      </w:pPr>
      <w:r w:rsidRPr="00681B91">
        <w:rPr>
          <w:rFonts w:asciiTheme="minorHAnsi" w:hAnsiTheme="minorHAnsi" w:cs="Calibri"/>
          <w:b/>
          <w:bCs/>
          <w:i/>
          <w:iCs/>
          <w:sz w:val="22"/>
          <w:szCs w:val="22"/>
        </w:rPr>
        <w:lastRenderedPageBreak/>
        <w:t>Prévention</w:t>
      </w:r>
      <w:r w:rsidR="005D43F5" w:rsidRPr="00681B91">
        <w:rPr>
          <w:rFonts w:asciiTheme="minorHAnsi" w:hAnsiTheme="minorHAnsi" w:cs="Calibri"/>
          <w:b/>
          <w:bCs/>
          <w:i/>
          <w:iCs/>
          <w:sz w:val="22"/>
          <w:szCs w:val="22"/>
        </w:rPr>
        <w:t> :</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sz w:val="22"/>
          <w:szCs w:val="22"/>
        </w:rPr>
        <w:t>« </w:t>
      </w:r>
      <w:r w:rsidR="004A6199" w:rsidRPr="00681B91">
        <w:rPr>
          <w:rFonts w:asciiTheme="minorHAnsi" w:hAnsiTheme="minorHAnsi" w:cs="Calibri"/>
          <w:bCs/>
          <w:sz w:val="22"/>
          <w:szCs w:val="22"/>
        </w:rPr>
        <w:t>En présence d’un risque connu, des actions de prévention, d’atténuation et de correction doivent être mises en place, en priorit</w:t>
      </w:r>
      <w:r w:rsidRPr="00681B91">
        <w:rPr>
          <w:rFonts w:asciiTheme="minorHAnsi" w:hAnsiTheme="minorHAnsi" w:cs="Calibri"/>
          <w:bCs/>
          <w:sz w:val="22"/>
          <w:szCs w:val="22"/>
        </w:rPr>
        <w:t>é à la source. »</w:t>
      </w:r>
    </w:p>
    <w:p w:rsidR="004A6199" w:rsidRPr="00681B91" w:rsidRDefault="004A6199" w:rsidP="00B55B5A">
      <w:pPr>
        <w:numPr>
          <w:ilvl w:val="0"/>
          <w:numId w:val="14"/>
        </w:numPr>
        <w:tabs>
          <w:tab w:val="clear" w:pos="900"/>
        </w:tabs>
        <w:ind w:left="0" w:firstLine="0"/>
        <w:jc w:val="both"/>
        <w:rPr>
          <w:rFonts w:asciiTheme="minorHAnsi" w:hAnsiTheme="minorHAnsi" w:cs="Calibri"/>
          <w:sz w:val="22"/>
          <w:szCs w:val="22"/>
        </w:rPr>
      </w:pPr>
      <w:r w:rsidRPr="00681B91">
        <w:rPr>
          <w:rFonts w:asciiTheme="minorHAnsi" w:hAnsiTheme="minorHAnsi" w:cs="Calibri"/>
          <w:b/>
          <w:bCs/>
          <w:i/>
          <w:iCs/>
          <w:sz w:val="22"/>
          <w:szCs w:val="22"/>
        </w:rPr>
        <w:t>Précaution</w:t>
      </w:r>
      <w:r w:rsidR="005D43F5" w:rsidRPr="00681B91">
        <w:rPr>
          <w:rFonts w:asciiTheme="minorHAnsi" w:hAnsiTheme="minorHAnsi" w:cs="Calibri"/>
          <w:b/>
          <w:bCs/>
          <w:i/>
          <w:iCs/>
          <w:sz w:val="22"/>
          <w:szCs w:val="22"/>
        </w:rPr>
        <w:t> </w:t>
      </w:r>
      <w:r w:rsidR="005D43F5" w:rsidRPr="00681B91">
        <w:rPr>
          <w:rFonts w:asciiTheme="minorHAnsi" w:hAnsiTheme="minorHAnsi" w:cs="Calibri"/>
          <w:b/>
          <w:bCs/>
          <w:sz w:val="22"/>
          <w:szCs w:val="22"/>
        </w:rPr>
        <w:t>:</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Lorsqu’il y a un risque de dommage grave ou irréversible, l’absence de certitude scientifique complète ne doit pas servir de prétexte pour remettre à plus tard l’adoption de mesures effectives visant à prévenir une dégr</w:t>
      </w:r>
      <w:r w:rsidRPr="00681B91">
        <w:rPr>
          <w:rFonts w:asciiTheme="minorHAnsi" w:hAnsiTheme="minorHAnsi" w:cs="Calibri"/>
          <w:bCs/>
          <w:sz w:val="22"/>
          <w:szCs w:val="22"/>
        </w:rPr>
        <w:t>adation de l’environnement. »</w:t>
      </w:r>
    </w:p>
    <w:p w:rsidR="004A6199" w:rsidRPr="00681B91" w:rsidRDefault="004A6199" w:rsidP="00B55B5A">
      <w:pPr>
        <w:numPr>
          <w:ilvl w:val="0"/>
          <w:numId w:val="15"/>
        </w:numPr>
        <w:tabs>
          <w:tab w:val="clear" w:pos="720"/>
        </w:tabs>
        <w:ind w:left="0" w:firstLine="0"/>
        <w:jc w:val="both"/>
        <w:rPr>
          <w:rFonts w:asciiTheme="minorHAnsi" w:hAnsiTheme="minorHAnsi" w:cs="Calibri"/>
          <w:b/>
          <w:bCs/>
          <w:sz w:val="22"/>
          <w:szCs w:val="22"/>
        </w:rPr>
      </w:pPr>
      <w:r w:rsidRPr="00681B91">
        <w:rPr>
          <w:rFonts w:asciiTheme="minorHAnsi" w:hAnsiTheme="minorHAnsi" w:cs="Calibri"/>
          <w:b/>
          <w:bCs/>
          <w:i/>
          <w:iCs/>
          <w:sz w:val="22"/>
          <w:szCs w:val="22"/>
        </w:rPr>
        <w:t>Protection du patrimoine culturel</w:t>
      </w:r>
      <w:r w:rsidR="005D43F5" w:rsidRPr="00681B91">
        <w:rPr>
          <w:rFonts w:asciiTheme="minorHAnsi" w:hAnsiTheme="minorHAnsi" w:cs="Calibri"/>
          <w:b/>
          <w:bCs/>
          <w:i/>
          <w:iCs/>
          <w:sz w:val="22"/>
          <w:szCs w:val="22"/>
        </w:rPr>
        <w:t> :</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Le patrimoine culturel, constitué de biens, de lieux, de paysages, de traditions et de savoirs, reflète l’identité d’une société. Il transmet les valeurs de celle-ci de génération en génération et sa conservation favorise le caractère durable du développement. Il importe d’assurer son identification, sa protection et sa mise en valeur, en tenant compte des composantes de rareté et de f</w:t>
      </w:r>
      <w:r w:rsidRPr="00681B91">
        <w:rPr>
          <w:rFonts w:asciiTheme="minorHAnsi" w:hAnsiTheme="minorHAnsi" w:cs="Calibri"/>
          <w:bCs/>
          <w:sz w:val="22"/>
          <w:szCs w:val="22"/>
        </w:rPr>
        <w:t>ragilité qui le caractérisent. »</w:t>
      </w:r>
    </w:p>
    <w:p w:rsidR="004A6199" w:rsidRPr="00681B91" w:rsidRDefault="004A6199" w:rsidP="00B55B5A">
      <w:pPr>
        <w:numPr>
          <w:ilvl w:val="0"/>
          <w:numId w:val="16"/>
        </w:numPr>
        <w:tabs>
          <w:tab w:val="clear" w:pos="720"/>
        </w:tabs>
        <w:ind w:left="0" w:firstLine="0"/>
        <w:jc w:val="both"/>
        <w:rPr>
          <w:rFonts w:asciiTheme="minorHAnsi" w:hAnsiTheme="minorHAnsi" w:cs="Calibri"/>
          <w:sz w:val="22"/>
          <w:szCs w:val="22"/>
        </w:rPr>
      </w:pPr>
      <w:r w:rsidRPr="00681B91">
        <w:rPr>
          <w:rFonts w:asciiTheme="minorHAnsi" w:hAnsiTheme="minorHAnsi" w:cs="Calibri"/>
          <w:b/>
          <w:bCs/>
          <w:i/>
          <w:iCs/>
          <w:sz w:val="22"/>
          <w:szCs w:val="22"/>
        </w:rPr>
        <w:t>Préservation de la biodiversité</w:t>
      </w:r>
      <w:r w:rsidR="005D43F5" w:rsidRPr="00681B91">
        <w:rPr>
          <w:rFonts w:asciiTheme="minorHAnsi" w:hAnsiTheme="minorHAnsi" w:cs="Calibri"/>
          <w:b/>
          <w:bCs/>
          <w:i/>
          <w:iCs/>
          <w:sz w:val="22"/>
          <w:szCs w:val="22"/>
        </w:rPr>
        <w:t> :</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La diversité biologique rend des services inestimables et doit être conservée pour le bénéfice des générations actuelles et futures. Le maintien des espèces, des écosystèmes et des processus naturels qui entretiennent la vie est essentiel pour assurer l</w:t>
      </w:r>
      <w:r w:rsidRPr="00681B91">
        <w:rPr>
          <w:rFonts w:asciiTheme="minorHAnsi" w:hAnsiTheme="minorHAnsi" w:cs="Calibri"/>
          <w:bCs/>
          <w:sz w:val="22"/>
          <w:szCs w:val="22"/>
        </w:rPr>
        <w:t>a qualité de vie des citoyens. »</w:t>
      </w:r>
    </w:p>
    <w:p w:rsidR="004A6199" w:rsidRPr="00681B91" w:rsidRDefault="004A6199" w:rsidP="00B55B5A">
      <w:pPr>
        <w:numPr>
          <w:ilvl w:val="0"/>
          <w:numId w:val="17"/>
        </w:numPr>
        <w:tabs>
          <w:tab w:val="clear" w:pos="720"/>
        </w:tabs>
        <w:ind w:left="0" w:firstLine="0"/>
        <w:jc w:val="both"/>
        <w:rPr>
          <w:rFonts w:asciiTheme="minorHAnsi" w:hAnsiTheme="minorHAnsi" w:cs="Calibri"/>
          <w:b/>
          <w:bCs/>
          <w:i/>
          <w:iCs/>
          <w:sz w:val="22"/>
          <w:szCs w:val="22"/>
        </w:rPr>
      </w:pPr>
      <w:r w:rsidRPr="00681B91">
        <w:rPr>
          <w:rFonts w:asciiTheme="minorHAnsi" w:hAnsiTheme="minorHAnsi" w:cs="Calibri"/>
          <w:b/>
          <w:bCs/>
          <w:i/>
          <w:iCs/>
          <w:sz w:val="22"/>
          <w:szCs w:val="22"/>
        </w:rPr>
        <w:t>Respect de la capaci</w:t>
      </w:r>
      <w:r w:rsidR="005D43F5" w:rsidRPr="00681B91">
        <w:rPr>
          <w:rFonts w:asciiTheme="minorHAnsi" w:hAnsiTheme="minorHAnsi" w:cs="Calibri"/>
          <w:b/>
          <w:bCs/>
          <w:i/>
          <w:iCs/>
          <w:sz w:val="22"/>
          <w:szCs w:val="22"/>
        </w:rPr>
        <w:t>té de support des écosystèmes :</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bCs/>
          <w:i/>
          <w:iCs/>
          <w:sz w:val="22"/>
          <w:szCs w:val="22"/>
        </w:rPr>
        <w:t>« </w:t>
      </w:r>
      <w:r w:rsidR="004A6199" w:rsidRPr="00681B91">
        <w:rPr>
          <w:rFonts w:asciiTheme="minorHAnsi" w:hAnsiTheme="minorHAnsi" w:cs="Calibri"/>
          <w:bCs/>
          <w:sz w:val="22"/>
          <w:szCs w:val="22"/>
        </w:rPr>
        <w:t>Les activités humaines doivent être respectueuses de la capacité de support des écosystèm</w:t>
      </w:r>
      <w:r w:rsidRPr="00681B91">
        <w:rPr>
          <w:rFonts w:asciiTheme="minorHAnsi" w:hAnsiTheme="minorHAnsi" w:cs="Calibri"/>
          <w:bCs/>
          <w:sz w:val="22"/>
          <w:szCs w:val="22"/>
        </w:rPr>
        <w:t>es et en assurer la pérennité. »</w:t>
      </w:r>
    </w:p>
    <w:p w:rsidR="004A6199" w:rsidRPr="00681B91" w:rsidRDefault="004A6199" w:rsidP="00B55B5A">
      <w:pPr>
        <w:numPr>
          <w:ilvl w:val="0"/>
          <w:numId w:val="18"/>
        </w:numPr>
        <w:tabs>
          <w:tab w:val="clear" w:pos="720"/>
        </w:tabs>
        <w:ind w:left="0" w:firstLine="0"/>
        <w:jc w:val="both"/>
        <w:rPr>
          <w:rFonts w:asciiTheme="minorHAnsi" w:hAnsiTheme="minorHAnsi" w:cs="Calibri"/>
          <w:sz w:val="22"/>
          <w:szCs w:val="22"/>
        </w:rPr>
      </w:pPr>
      <w:r w:rsidRPr="00681B91">
        <w:rPr>
          <w:rFonts w:asciiTheme="minorHAnsi" w:hAnsiTheme="minorHAnsi" w:cs="Calibri"/>
          <w:b/>
          <w:bCs/>
          <w:i/>
          <w:iCs/>
          <w:sz w:val="22"/>
          <w:szCs w:val="22"/>
        </w:rPr>
        <w:t>Production et consommation responsables</w:t>
      </w:r>
      <w:r w:rsidR="005D43F5" w:rsidRPr="00681B91">
        <w:rPr>
          <w:rFonts w:asciiTheme="minorHAnsi" w:hAnsiTheme="minorHAnsi" w:cs="Calibri"/>
          <w:b/>
          <w:bCs/>
          <w:i/>
          <w:iCs/>
          <w:sz w:val="22"/>
          <w:szCs w:val="22"/>
        </w:rPr>
        <w:t> </w:t>
      </w:r>
      <w:r w:rsidR="005D43F5" w:rsidRPr="00681B91">
        <w:rPr>
          <w:rFonts w:asciiTheme="minorHAnsi" w:hAnsiTheme="minorHAnsi" w:cs="Calibri"/>
          <w:b/>
          <w:bCs/>
          <w:sz w:val="22"/>
          <w:szCs w:val="22"/>
        </w:rPr>
        <w:t>:</w:t>
      </w:r>
    </w:p>
    <w:p w:rsidR="004A6199" w:rsidRPr="00681B91" w:rsidRDefault="005D43F5" w:rsidP="00B55B5A">
      <w:pPr>
        <w:spacing w:after="240"/>
        <w:ind w:left="720"/>
        <w:jc w:val="both"/>
        <w:rPr>
          <w:rFonts w:asciiTheme="minorHAnsi" w:hAnsiTheme="minorHAnsi" w:cs="Calibri"/>
          <w:bCs/>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Des changements doivent être apportés dans les modes de production et de consommation en vue de rendre ces dernières plus viables et plus responsables sur les plans social et environnemental, entre autres par l’adoption d’une approche d’</w:t>
      </w:r>
      <w:proofErr w:type="spellStart"/>
      <w:r w:rsidR="004A6199" w:rsidRPr="00681B91">
        <w:rPr>
          <w:rFonts w:asciiTheme="minorHAnsi" w:hAnsiTheme="minorHAnsi" w:cs="Calibri"/>
          <w:bCs/>
          <w:sz w:val="22"/>
          <w:szCs w:val="22"/>
        </w:rPr>
        <w:t>écoefficience</w:t>
      </w:r>
      <w:proofErr w:type="spellEnd"/>
      <w:r w:rsidR="004A6199" w:rsidRPr="00681B91">
        <w:rPr>
          <w:rFonts w:asciiTheme="minorHAnsi" w:hAnsiTheme="minorHAnsi" w:cs="Calibri"/>
          <w:bCs/>
          <w:sz w:val="22"/>
          <w:szCs w:val="22"/>
        </w:rPr>
        <w:t>, qui évite le gaspillage et qui optimise</w:t>
      </w:r>
      <w:r w:rsidRPr="00681B91">
        <w:rPr>
          <w:rFonts w:asciiTheme="minorHAnsi" w:hAnsiTheme="minorHAnsi" w:cs="Calibri"/>
          <w:bCs/>
          <w:sz w:val="22"/>
          <w:szCs w:val="22"/>
        </w:rPr>
        <w:t xml:space="preserve"> l’utilisation des ressources. »</w:t>
      </w:r>
    </w:p>
    <w:p w:rsidR="004A6199" w:rsidRPr="00681B91" w:rsidRDefault="004A6199" w:rsidP="00B55B5A">
      <w:pPr>
        <w:numPr>
          <w:ilvl w:val="0"/>
          <w:numId w:val="19"/>
        </w:numPr>
        <w:tabs>
          <w:tab w:val="clear" w:pos="720"/>
        </w:tabs>
        <w:ind w:left="0" w:firstLine="0"/>
        <w:jc w:val="both"/>
        <w:rPr>
          <w:rFonts w:asciiTheme="minorHAnsi" w:hAnsiTheme="minorHAnsi" w:cs="Calibri"/>
          <w:sz w:val="22"/>
          <w:szCs w:val="22"/>
        </w:rPr>
      </w:pPr>
      <w:r w:rsidRPr="00681B91">
        <w:rPr>
          <w:rFonts w:asciiTheme="minorHAnsi" w:hAnsiTheme="minorHAnsi" w:cs="Calibri"/>
          <w:b/>
          <w:bCs/>
          <w:i/>
          <w:iCs/>
          <w:sz w:val="22"/>
          <w:szCs w:val="22"/>
        </w:rPr>
        <w:t>Pollueur payeur</w:t>
      </w:r>
      <w:r w:rsidR="00797BC1" w:rsidRPr="00681B91">
        <w:rPr>
          <w:rFonts w:asciiTheme="minorHAnsi" w:hAnsiTheme="minorHAnsi" w:cs="Calibri"/>
          <w:b/>
          <w:bCs/>
          <w:i/>
          <w:iCs/>
          <w:sz w:val="22"/>
          <w:szCs w:val="22"/>
        </w:rPr>
        <w:t> :</w:t>
      </w:r>
    </w:p>
    <w:p w:rsidR="004A6199" w:rsidRPr="00681B91" w:rsidRDefault="00797BC1" w:rsidP="00B55B5A">
      <w:pPr>
        <w:spacing w:after="240"/>
        <w:ind w:left="720"/>
        <w:jc w:val="both"/>
        <w:rPr>
          <w:rFonts w:asciiTheme="minorHAnsi" w:hAnsiTheme="minorHAnsi" w:cs="Calibri"/>
          <w:bCs/>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Les personnes qui génèrent de la pollution ou dont les actions dégradent autrement l’environnement d</w:t>
      </w:r>
      <w:r w:rsidRPr="00681B91">
        <w:rPr>
          <w:rFonts w:asciiTheme="minorHAnsi" w:hAnsiTheme="minorHAnsi" w:cs="Calibri"/>
          <w:bCs/>
          <w:sz w:val="22"/>
          <w:szCs w:val="22"/>
        </w:rPr>
        <w:t>oivent assumer leur part des cou</w:t>
      </w:r>
      <w:r w:rsidR="004A6199" w:rsidRPr="00681B91">
        <w:rPr>
          <w:rFonts w:asciiTheme="minorHAnsi" w:hAnsiTheme="minorHAnsi" w:cs="Calibri"/>
          <w:bCs/>
          <w:sz w:val="22"/>
          <w:szCs w:val="22"/>
        </w:rPr>
        <w:t>ts des mesures de prévention, de réduction et de contrôle des atteintes à la qualité de l’environnement et</w:t>
      </w:r>
      <w:r w:rsidRPr="00681B91">
        <w:rPr>
          <w:rFonts w:asciiTheme="minorHAnsi" w:hAnsiTheme="minorHAnsi" w:cs="Calibri"/>
          <w:bCs/>
          <w:sz w:val="22"/>
          <w:szCs w:val="22"/>
        </w:rPr>
        <w:t xml:space="preserve"> de la lutte contre celles-ci. »</w:t>
      </w:r>
    </w:p>
    <w:p w:rsidR="004A6199" w:rsidRPr="00681B91" w:rsidRDefault="00797BC1" w:rsidP="00B55B5A">
      <w:pPr>
        <w:numPr>
          <w:ilvl w:val="0"/>
          <w:numId w:val="20"/>
        </w:numPr>
        <w:tabs>
          <w:tab w:val="clear" w:pos="720"/>
        </w:tabs>
        <w:ind w:left="0" w:firstLine="0"/>
        <w:jc w:val="both"/>
        <w:rPr>
          <w:rFonts w:asciiTheme="minorHAnsi" w:hAnsiTheme="minorHAnsi" w:cs="Calibri"/>
          <w:sz w:val="22"/>
          <w:szCs w:val="22"/>
        </w:rPr>
      </w:pPr>
      <w:r w:rsidRPr="00681B91">
        <w:rPr>
          <w:rFonts w:asciiTheme="minorHAnsi" w:hAnsiTheme="minorHAnsi" w:cs="Calibri"/>
          <w:b/>
          <w:bCs/>
          <w:i/>
          <w:iCs/>
          <w:sz w:val="22"/>
          <w:szCs w:val="22"/>
        </w:rPr>
        <w:t>Internalisation des cou</w:t>
      </w:r>
      <w:r w:rsidR="004A6199" w:rsidRPr="00681B91">
        <w:rPr>
          <w:rFonts w:asciiTheme="minorHAnsi" w:hAnsiTheme="minorHAnsi" w:cs="Calibri"/>
          <w:b/>
          <w:bCs/>
          <w:i/>
          <w:iCs/>
          <w:sz w:val="22"/>
          <w:szCs w:val="22"/>
        </w:rPr>
        <w:t>ts</w:t>
      </w:r>
      <w:r w:rsidRPr="00681B91">
        <w:rPr>
          <w:rFonts w:asciiTheme="minorHAnsi" w:hAnsiTheme="minorHAnsi" w:cs="Calibri"/>
          <w:b/>
          <w:bCs/>
          <w:i/>
          <w:iCs/>
          <w:sz w:val="22"/>
          <w:szCs w:val="22"/>
        </w:rPr>
        <w:t> </w:t>
      </w:r>
      <w:r w:rsidRPr="00681B91">
        <w:rPr>
          <w:rFonts w:asciiTheme="minorHAnsi" w:hAnsiTheme="minorHAnsi" w:cs="Calibri"/>
          <w:b/>
          <w:bCs/>
          <w:sz w:val="22"/>
          <w:szCs w:val="22"/>
        </w:rPr>
        <w:t>:</w:t>
      </w:r>
    </w:p>
    <w:p w:rsidR="006B3507" w:rsidRPr="00681B91" w:rsidRDefault="00797BC1" w:rsidP="00B55B5A">
      <w:pPr>
        <w:spacing w:after="240"/>
        <w:ind w:left="720"/>
        <w:jc w:val="both"/>
        <w:rPr>
          <w:rFonts w:asciiTheme="minorHAnsi" w:hAnsiTheme="minorHAnsi" w:cs="Calibri"/>
          <w:sz w:val="22"/>
          <w:szCs w:val="22"/>
        </w:rPr>
      </w:pPr>
      <w:r w:rsidRPr="00681B91">
        <w:rPr>
          <w:rFonts w:asciiTheme="minorHAnsi" w:hAnsiTheme="minorHAnsi" w:cs="Calibri"/>
          <w:bCs/>
          <w:sz w:val="22"/>
          <w:szCs w:val="22"/>
        </w:rPr>
        <w:t>« </w:t>
      </w:r>
      <w:r w:rsidR="004A6199" w:rsidRPr="00681B91">
        <w:rPr>
          <w:rFonts w:asciiTheme="minorHAnsi" w:hAnsiTheme="minorHAnsi" w:cs="Calibri"/>
          <w:bCs/>
          <w:sz w:val="22"/>
          <w:szCs w:val="22"/>
        </w:rPr>
        <w:t xml:space="preserve">La valeur des biens et des services </w:t>
      </w:r>
      <w:r w:rsidRPr="00681B91">
        <w:rPr>
          <w:rFonts w:asciiTheme="minorHAnsi" w:hAnsiTheme="minorHAnsi" w:cs="Calibri"/>
          <w:bCs/>
          <w:sz w:val="22"/>
          <w:szCs w:val="22"/>
        </w:rPr>
        <w:t>doit refléter l’ensemble des cou</w:t>
      </w:r>
      <w:r w:rsidR="004A6199" w:rsidRPr="00681B91">
        <w:rPr>
          <w:rFonts w:asciiTheme="minorHAnsi" w:hAnsiTheme="minorHAnsi" w:cs="Calibri"/>
          <w:bCs/>
          <w:sz w:val="22"/>
          <w:szCs w:val="22"/>
        </w:rPr>
        <w:t>ts qu’ils occasionnent à la société durant tout leur cycle de vie, de leur conception jusqu’à leur consommat</w:t>
      </w:r>
      <w:r w:rsidRPr="00681B91">
        <w:rPr>
          <w:rFonts w:asciiTheme="minorHAnsi" w:hAnsiTheme="minorHAnsi" w:cs="Calibri"/>
          <w:bCs/>
          <w:sz w:val="22"/>
          <w:szCs w:val="22"/>
        </w:rPr>
        <w:t>ion et leur disposition finale. »</w:t>
      </w:r>
    </w:p>
    <w:sectPr w:rsidR="006B3507" w:rsidRPr="00681B91" w:rsidSect="00A66435">
      <w:footerReference w:type="default" r:id="rId29"/>
      <w:footerReference w:type="first" r:id="rId30"/>
      <w:pgSz w:w="12242" w:h="15842" w:code="119"/>
      <w:pgMar w:top="1440" w:right="1080" w:bottom="1440" w:left="1080" w:header="274" w:footer="547" w:gutter="0"/>
      <w:pgNumType w:start="1"/>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59D7" w:rsidRDefault="00AA59D7">
      <w:r>
        <w:separator/>
      </w:r>
    </w:p>
  </w:endnote>
  <w:endnote w:type="continuationSeparator" w:id="0">
    <w:p w:rsidR="00AA59D7" w:rsidRDefault="00AA59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ヒラギノ角ゴ Pro W3">
    <w:panose1 w:val="00000000000000000000"/>
    <w:charset w:val="80"/>
    <w:family w:val="roman"/>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04EA" w:rsidRDefault="002204EA" w:rsidP="00FC7FD5">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rPr>
      <w:t>2</w:t>
    </w:r>
    <w:r>
      <w:rPr>
        <w:rStyle w:val="Numrodepage"/>
      </w:rPr>
      <w:fldChar w:fldCharType="end"/>
    </w:r>
  </w:p>
  <w:p w:rsidR="002204EA" w:rsidRDefault="002204EA" w:rsidP="00FC7FD5">
    <w:pPr>
      <w:ind w:left="-1080"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Grilledutableau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97"/>
      <w:gridCol w:w="2956"/>
      <w:gridCol w:w="3745"/>
    </w:tblGrid>
    <w:tr w:rsidR="002204EA" w:rsidRPr="00EA1E8D" w:rsidTr="00BA20AF">
      <w:tc>
        <w:tcPr>
          <w:tcW w:w="3798" w:type="dxa"/>
          <w:vAlign w:val="bottom"/>
        </w:tcPr>
        <w:p w:rsidR="002204EA" w:rsidRPr="00EA1E8D" w:rsidRDefault="002204EA" w:rsidP="00BA20AF">
          <w:pPr>
            <w:tabs>
              <w:tab w:val="left" w:pos="180"/>
              <w:tab w:val="center" w:pos="3560"/>
              <w:tab w:val="center" w:pos="5040"/>
              <w:tab w:val="right" w:pos="10080"/>
            </w:tabs>
            <w:ind w:left="0"/>
            <w:rPr>
              <w:rFonts w:asciiTheme="minorHAnsi" w:hAnsiTheme="minorHAnsi"/>
              <w:spacing w:val="0"/>
              <w:sz w:val="18"/>
              <w:szCs w:val="18"/>
            </w:rPr>
          </w:pPr>
          <w:r w:rsidRPr="00EA1E8D">
            <w:rPr>
              <w:rFonts w:asciiTheme="minorHAnsi" w:hAnsiTheme="minorHAnsi"/>
              <w:spacing w:val="0"/>
              <w:sz w:val="18"/>
              <w:szCs w:val="18"/>
            </w:rPr>
            <w:t>Mise à jour : 2012-11-19</w:t>
          </w:r>
          <w:r w:rsidRPr="00EA1E8D">
            <w:rPr>
              <w:rFonts w:asciiTheme="minorHAnsi" w:hAnsiTheme="minorHAnsi"/>
              <w:spacing w:val="0"/>
              <w:sz w:val="18"/>
              <w:szCs w:val="18"/>
            </w:rPr>
            <w:br/>
            <w:t xml:space="preserve">© </w:t>
          </w:r>
          <w:proofErr w:type="spellStart"/>
          <w:r w:rsidRPr="00EA1E8D">
            <w:rPr>
              <w:rFonts w:asciiTheme="minorHAnsi" w:hAnsiTheme="minorHAnsi" w:cstheme="minorHAnsi"/>
              <w:spacing w:val="0"/>
              <w:sz w:val="18"/>
              <w:szCs w:val="18"/>
            </w:rPr>
            <w:t>Neuvaction</w:t>
          </w:r>
          <w:proofErr w:type="spellEnd"/>
          <w:r w:rsidRPr="00EA1E8D">
            <w:rPr>
              <w:rFonts w:asciiTheme="minorHAnsi" w:hAnsiTheme="minorHAnsi" w:cstheme="minorHAnsi"/>
              <w:spacing w:val="0"/>
              <w:sz w:val="18"/>
              <w:szCs w:val="18"/>
            </w:rPr>
            <w:t xml:space="preserve"> – Commercialisation </w:t>
          </w:r>
          <w:r w:rsidRPr="00EA1E8D">
            <w:rPr>
              <w:rFonts w:asciiTheme="minorHAnsi" w:hAnsiTheme="minorHAnsi" w:cstheme="minorHAnsi"/>
              <w:spacing w:val="0"/>
              <w:sz w:val="18"/>
              <w:szCs w:val="18"/>
            </w:rPr>
            <w:br/>
            <w:t>confiée au BNQ</w:t>
          </w:r>
        </w:p>
      </w:tc>
      <w:tc>
        <w:tcPr>
          <w:tcW w:w="3015" w:type="dxa"/>
          <w:vAlign w:val="bottom"/>
        </w:tcPr>
        <w:p w:rsidR="002204EA" w:rsidRPr="00EA1E8D" w:rsidRDefault="002204EA" w:rsidP="00BA20AF">
          <w:pPr>
            <w:tabs>
              <w:tab w:val="center" w:pos="1242"/>
              <w:tab w:val="center" w:pos="5040"/>
              <w:tab w:val="right" w:pos="10080"/>
            </w:tabs>
            <w:ind w:left="0"/>
            <w:rPr>
              <w:rFonts w:asciiTheme="minorHAnsi" w:hAnsiTheme="minorHAnsi"/>
              <w:spacing w:val="0"/>
              <w:sz w:val="18"/>
              <w:szCs w:val="18"/>
            </w:rPr>
          </w:pPr>
          <w:r w:rsidRPr="00EA1E8D">
            <w:rPr>
              <w:rFonts w:asciiTheme="minorHAnsi" w:hAnsiTheme="minorHAnsi"/>
              <w:spacing w:val="0"/>
              <w:sz w:val="18"/>
              <w:szCs w:val="18"/>
            </w:rPr>
            <w:tab/>
          </w:r>
          <w:r w:rsidRPr="00EA1E8D">
            <w:rPr>
              <w:rFonts w:asciiTheme="minorHAnsi" w:hAnsiTheme="minorHAnsi"/>
              <w:noProof/>
              <w:spacing w:val="0"/>
              <w:sz w:val="18"/>
              <w:szCs w:val="18"/>
              <w:lang w:eastAsia="fr-CA"/>
            </w:rPr>
            <w:drawing>
              <wp:inline distT="0" distB="0" distL="0" distR="0" wp14:anchorId="20C456B8" wp14:editId="273F9A20">
                <wp:extent cx="1133475" cy="474345"/>
                <wp:effectExtent l="0" t="0" r="9525" b="1905"/>
                <wp:docPr id="100" name="Picture 5" descr="BNQ 21000_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9" name="Picture 5" descr="BNQ 21000_CMYK.png"/>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33475" cy="474345"/>
                        </a:xfrm>
                        <a:prstGeom prst="rect">
                          <a:avLst/>
                        </a:prstGeom>
                        <a:noFill/>
                        <a:ln>
                          <a:noFill/>
                        </a:ln>
                        <a:extLst/>
                      </pic:spPr>
                    </pic:pic>
                  </a:graphicData>
                </a:graphic>
              </wp:inline>
            </w:drawing>
          </w:r>
        </w:p>
      </w:tc>
      <w:tc>
        <w:tcPr>
          <w:tcW w:w="4095" w:type="dxa"/>
          <w:vAlign w:val="bottom"/>
        </w:tcPr>
        <w:p w:rsidR="002204EA" w:rsidRPr="00EA1E8D" w:rsidRDefault="00AA59D7" w:rsidP="00F66485">
          <w:pPr>
            <w:tabs>
              <w:tab w:val="center" w:pos="5040"/>
              <w:tab w:val="right" w:pos="10080"/>
            </w:tabs>
            <w:ind w:left="0"/>
            <w:jc w:val="right"/>
            <w:rPr>
              <w:rFonts w:asciiTheme="minorHAnsi" w:hAnsiTheme="minorHAnsi"/>
              <w:spacing w:val="0"/>
              <w:sz w:val="18"/>
              <w:szCs w:val="18"/>
            </w:rPr>
          </w:pPr>
          <w:sdt>
            <w:sdtPr>
              <w:rPr>
                <w:rFonts w:asciiTheme="minorHAnsi" w:hAnsiTheme="minorHAnsi"/>
                <w:spacing w:val="0"/>
                <w:sz w:val="18"/>
                <w:szCs w:val="18"/>
              </w:rPr>
              <w:id w:val="-1121451850"/>
              <w:docPartObj>
                <w:docPartGallery w:val="Page Numbers (Bottom of Page)"/>
                <w:docPartUnique/>
              </w:docPartObj>
            </w:sdtPr>
            <w:sdtEndPr/>
            <w:sdtContent>
              <w:r w:rsidR="002204EA" w:rsidRPr="00EA1E8D">
                <w:rPr>
                  <w:rFonts w:asciiTheme="minorHAnsi" w:hAnsiTheme="minorHAnsi"/>
                  <w:spacing w:val="0"/>
                  <w:sz w:val="18"/>
                  <w:szCs w:val="18"/>
                </w:rPr>
                <w:br/>
              </w:r>
              <w:r w:rsidR="002204EA" w:rsidRPr="00EA1E8D">
                <w:rPr>
                  <w:rFonts w:asciiTheme="minorHAnsi" w:hAnsiTheme="minorHAnsi"/>
                  <w:spacing w:val="0"/>
                  <w:sz w:val="18"/>
                  <w:szCs w:val="18"/>
                </w:rPr>
                <w:br/>
              </w:r>
            </w:sdtContent>
          </w:sdt>
        </w:p>
      </w:tc>
    </w:tr>
  </w:tbl>
  <w:p w:rsidR="002204EA" w:rsidRPr="00EA1E8D" w:rsidRDefault="002204EA" w:rsidP="00EA1E8D">
    <w:pPr>
      <w:tabs>
        <w:tab w:val="center" w:pos="4320"/>
        <w:tab w:val="right" w:pos="8640"/>
      </w:tabs>
      <w:ind w:left="0"/>
      <w:rPr>
        <w:rFonts w:asciiTheme="minorHAnsi" w:eastAsiaTheme="minorHAnsi" w:hAnsiTheme="minorHAnsi" w:cstheme="minorBidi"/>
        <w:spacing w:val="0"/>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Grilledutableau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1"/>
      <w:gridCol w:w="3075"/>
      <w:gridCol w:w="3712"/>
    </w:tblGrid>
    <w:tr w:rsidR="002204EA" w:rsidRPr="00EA1E8D" w:rsidTr="00BA20AF">
      <w:tc>
        <w:tcPr>
          <w:tcW w:w="3798" w:type="dxa"/>
          <w:vAlign w:val="bottom"/>
        </w:tcPr>
        <w:p w:rsidR="002204EA" w:rsidRPr="00EA1E8D" w:rsidRDefault="00B153AF" w:rsidP="00EA1E8D">
          <w:pPr>
            <w:tabs>
              <w:tab w:val="left" w:pos="180"/>
              <w:tab w:val="center" w:pos="3560"/>
              <w:tab w:val="center" w:pos="5040"/>
              <w:tab w:val="right" w:pos="10080"/>
            </w:tabs>
            <w:ind w:left="0"/>
            <w:rPr>
              <w:rFonts w:asciiTheme="minorHAnsi" w:hAnsiTheme="minorHAnsi"/>
              <w:spacing w:val="0"/>
              <w:sz w:val="18"/>
              <w:szCs w:val="18"/>
            </w:rPr>
          </w:pPr>
          <w:r>
            <w:rPr>
              <w:rFonts w:asciiTheme="minorHAnsi" w:hAnsiTheme="minorHAnsi"/>
              <w:spacing w:val="0"/>
              <w:sz w:val="18"/>
              <w:szCs w:val="18"/>
            </w:rPr>
            <w:t>13/03/15</w:t>
          </w:r>
          <w:bookmarkStart w:id="0" w:name="_GoBack"/>
          <w:bookmarkEnd w:id="0"/>
        </w:p>
      </w:tc>
      <w:tc>
        <w:tcPr>
          <w:tcW w:w="3015" w:type="dxa"/>
          <w:vAlign w:val="bottom"/>
        </w:tcPr>
        <w:p w:rsidR="002204EA" w:rsidRPr="00EA1E8D" w:rsidRDefault="002204EA" w:rsidP="00EA1E8D">
          <w:pPr>
            <w:tabs>
              <w:tab w:val="center" w:pos="1242"/>
              <w:tab w:val="center" w:pos="5040"/>
              <w:tab w:val="right" w:pos="10080"/>
            </w:tabs>
            <w:ind w:left="0"/>
            <w:rPr>
              <w:rFonts w:asciiTheme="minorHAnsi" w:hAnsiTheme="minorHAnsi"/>
              <w:spacing w:val="0"/>
              <w:sz w:val="18"/>
              <w:szCs w:val="18"/>
            </w:rPr>
          </w:pPr>
          <w:r w:rsidRPr="00EA1E8D">
            <w:rPr>
              <w:rFonts w:asciiTheme="minorHAnsi" w:hAnsiTheme="minorHAnsi"/>
              <w:spacing w:val="0"/>
              <w:sz w:val="18"/>
              <w:szCs w:val="18"/>
            </w:rPr>
            <w:tab/>
          </w:r>
          <w:r w:rsidR="00B153AF">
            <w:rPr>
              <w:rFonts w:asciiTheme="minorHAnsi" w:hAnsiTheme="minorHAnsi"/>
              <w:noProof/>
              <w:spacing w:val="0"/>
              <w:sz w:val="18"/>
              <w:szCs w:val="18"/>
              <w:lang w:eastAsia="fr-CA"/>
            </w:rPr>
            <w:drawing>
              <wp:inline distT="0" distB="0" distL="0" distR="0" wp14:anchorId="4250E56B" wp14:editId="347E17C2">
                <wp:extent cx="1815582" cy="625243"/>
                <wp:effectExtent l="0" t="0" r="0" b="381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cenceBNQ21000.png"/>
                        <pic:cNvPicPr/>
                      </pic:nvPicPr>
                      <pic:blipFill>
                        <a:blip r:embed="rId1">
                          <a:extLst>
                            <a:ext uri="{28A0092B-C50C-407E-A947-70E740481C1C}">
                              <a14:useLocalDpi xmlns:a14="http://schemas.microsoft.com/office/drawing/2010/main" val="0"/>
                            </a:ext>
                          </a:extLst>
                        </a:blip>
                        <a:stretch>
                          <a:fillRect/>
                        </a:stretch>
                      </pic:blipFill>
                      <pic:spPr>
                        <a:xfrm>
                          <a:off x="0" y="0"/>
                          <a:ext cx="1827231" cy="629255"/>
                        </a:xfrm>
                        <a:prstGeom prst="rect">
                          <a:avLst/>
                        </a:prstGeom>
                      </pic:spPr>
                    </pic:pic>
                  </a:graphicData>
                </a:graphic>
              </wp:inline>
            </w:drawing>
          </w:r>
        </w:p>
      </w:tc>
      <w:tc>
        <w:tcPr>
          <w:tcW w:w="4095" w:type="dxa"/>
          <w:vAlign w:val="bottom"/>
        </w:tcPr>
        <w:p w:rsidR="002204EA" w:rsidRPr="00EA1E8D" w:rsidRDefault="00AA59D7" w:rsidP="00F66485">
          <w:pPr>
            <w:tabs>
              <w:tab w:val="center" w:pos="5040"/>
              <w:tab w:val="right" w:pos="10080"/>
            </w:tabs>
            <w:ind w:left="0"/>
            <w:jc w:val="right"/>
            <w:rPr>
              <w:rFonts w:asciiTheme="minorHAnsi" w:hAnsiTheme="minorHAnsi"/>
              <w:spacing w:val="0"/>
              <w:sz w:val="18"/>
              <w:szCs w:val="18"/>
            </w:rPr>
          </w:pPr>
          <w:sdt>
            <w:sdtPr>
              <w:rPr>
                <w:rFonts w:asciiTheme="minorHAnsi" w:hAnsiTheme="minorHAnsi"/>
                <w:spacing w:val="0"/>
                <w:sz w:val="18"/>
                <w:szCs w:val="18"/>
              </w:rPr>
              <w:id w:val="-2031946657"/>
              <w:docPartObj>
                <w:docPartGallery w:val="Page Numbers (Bottom of Page)"/>
                <w:docPartUnique/>
              </w:docPartObj>
            </w:sdtPr>
            <w:sdtEndPr/>
            <w:sdtContent>
              <w:r w:rsidR="002204EA" w:rsidRPr="00EA1E8D">
                <w:rPr>
                  <w:rFonts w:asciiTheme="minorHAnsi" w:hAnsiTheme="minorHAnsi"/>
                  <w:spacing w:val="0"/>
                  <w:sz w:val="18"/>
                  <w:szCs w:val="18"/>
                </w:rPr>
                <w:br/>
              </w:r>
              <w:r w:rsidR="002204EA" w:rsidRPr="00EA1E8D">
                <w:rPr>
                  <w:rFonts w:asciiTheme="minorHAnsi" w:hAnsiTheme="minorHAnsi"/>
                  <w:spacing w:val="0"/>
                  <w:sz w:val="18"/>
                  <w:szCs w:val="18"/>
                </w:rPr>
                <w:br/>
              </w:r>
            </w:sdtContent>
          </w:sdt>
        </w:p>
      </w:tc>
    </w:tr>
  </w:tbl>
  <w:p w:rsidR="002204EA" w:rsidRPr="00EA1E8D" w:rsidRDefault="002204EA" w:rsidP="00EA1E8D">
    <w:pPr>
      <w:tabs>
        <w:tab w:val="center" w:pos="4320"/>
        <w:tab w:val="right" w:pos="8640"/>
      </w:tabs>
      <w:ind w:left="0"/>
      <w:rPr>
        <w:rFonts w:asciiTheme="minorHAnsi" w:eastAsiaTheme="minorHAnsi" w:hAnsiTheme="minorHAnsi" w:cstheme="minorBidi"/>
        <w:spacing w:val="0"/>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Grilledutableau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95"/>
      <w:gridCol w:w="2955"/>
      <w:gridCol w:w="3748"/>
    </w:tblGrid>
    <w:tr w:rsidR="002204EA" w:rsidRPr="00EA1E8D" w:rsidTr="00BA20AF">
      <w:tc>
        <w:tcPr>
          <w:tcW w:w="3798" w:type="dxa"/>
          <w:vAlign w:val="bottom"/>
        </w:tcPr>
        <w:p w:rsidR="002204EA" w:rsidRPr="00EA1E8D" w:rsidRDefault="002204EA" w:rsidP="00BA20AF">
          <w:pPr>
            <w:tabs>
              <w:tab w:val="left" w:pos="180"/>
              <w:tab w:val="center" w:pos="3560"/>
              <w:tab w:val="center" w:pos="5040"/>
              <w:tab w:val="right" w:pos="10080"/>
            </w:tabs>
            <w:ind w:left="0"/>
            <w:rPr>
              <w:rFonts w:asciiTheme="minorHAnsi" w:hAnsiTheme="minorHAnsi"/>
              <w:spacing w:val="0"/>
              <w:sz w:val="18"/>
              <w:szCs w:val="18"/>
            </w:rPr>
          </w:pPr>
          <w:r w:rsidRPr="00EA1E8D">
            <w:rPr>
              <w:rFonts w:asciiTheme="minorHAnsi" w:hAnsiTheme="minorHAnsi"/>
              <w:spacing w:val="0"/>
              <w:sz w:val="18"/>
              <w:szCs w:val="18"/>
            </w:rPr>
            <w:t>Mise à jour : 2012-11-19</w:t>
          </w:r>
          <w:r w:rsidRPr="00EA1E8D">
            <w:rPr>
              <w:rFonts w:asciiTheme="minorHAnsi" w:hAnsiTheme="minorHAnsi"/>
              <w:spacing w:val="0"/>
              <w:sz w:val="18"/>
              <w:szCs w:val="18"/>
            </w:rPr>
            <w:br/>
            <w:t xml:space="preserve">© </w:t>
          </w:r>
          <w:proofErr w:type="spellStart"/>
          <w:r w:rsidRPr="00EA1E8D">
            <w:rPr>
              <w:rFonts w:asciiTheme="minorHAnsi" w:hAnsiTheme="minorHAnsi" w:cstheme="minorHAnsi"/>
              <w:spacing w:val="0"/>
              <w:sz w:val="18"/>
              <w:szCs w:val="18"/>
            </w:rPr>
            <w:t>Neuvaction</w:t>
          </w:r>
          <w:proofErr w:type="spellEnd"/>
          <w:r w:rsidRPr="00EA1E8D">
            <w:rPr>
              <w:rFonts w:asciiTheme="minorHAnsi" w:hAnsiTheme="minorHAnsi" w:cstheme="minorHAnsi"/>
              <w:spacing w:val="0"/>
              <w:sz w:val="18"/>
              <w:szCs w:val="18"/>
            </w:rPr>
            <w:t xml:space="preserve"> – Commercialisation </w:t>
          </w:r>
          <w:r w:rsidRPr="00EA1E8D">
            <w:rPr>
              <w:rFonts w:asciiTheme="minorHAnsi" w:hAnsiTheme="minorHAnsi" w:cstheme="minorHAnsi"/>
              <w:spacing w:val="0"/>
              <w:sz w:val="18"/>
              <w:szCs w:val="18"/>
            </w:rPr>
            <w:br/>
            <w:t>confiée au BNQ</w:t>
          </w:r>
        </w:p>
      </w:tc>
      <w:tc>
        <w:tcPr>
          <w:tcW w:w="3015" w:type="dxa"/>
          <w:vAlign w:val="bottom"/>
        </w:tcPr>
        <w:p w:rsidR="002204EA" w:rsidRPr="00EA1E8D" w:rsidRDefault="002204EA" w:rsidP="00BA20AF">
          <w:pPr>
            <w:tabs>
              <w:tab w:val="center" w:pos="1242"/>
              <w:tab w:val="center" w:pos="5040"/>
              <w:tab w:val="right" w:pos="10080"/>
            </w:tabs>
            <w:ind w:left="0"/>
            <w:rPr>
              <w:rFonts w:asciiTheme="minorHAnsi" w:hAnsiTheme="minorHAnsi"/>
              <w:spacing w:val="0"/>
              <w:sz w:val="18"/>
              <w:szCs w:val="18"/>
            </w:rPr>
          </w:pPr>
          <w:r w:rsidRPr="00EA1E8D">
            <w:rPr>
              <w:rFonts w:asciiTheme="minorHAnsi" w:hAnsiTheme="minorHAnsi"/>
              <w:spacing w:val="0"/>
              <w:sz w:val="18"/>
              <w:szCs w:val="18"/>
            </w:rPr>
            <w:tab/>
          </w:r>
          <w:r w:rsidRPr="00EA1E8D">
            <w:rPr>
              <w:rFonts w:asciiTheme="minorHAnsi" w:hAnsiTheme="minorHAnsi"/>
              <w:noProof/>
              <w:spacing w:val="0"/>
              <w:sz w:val="18"/>
              <w:szCs w:val="18"/>
              <w:lang w:eastAsia="fr-CA"/>
            </w:rPr>
            <w:drawing>
              <wp:inline distT="0" distB="0" distL="0" distR="0" wp14:anchorId="758E611B" wp14:editId="723042CA">
                <wp:extent cx="1133475" cy="474345"/>
                <wp:effectExtent l="0" t="0" r="9525" b="1905"/>
                <wp:docPr id="105" name="Picture 5" descr="BNQ 21000_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9" name="Picture 5" descr="BNQ 21000_CMYK.png"/>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33475" cy="474345"/>
                        </a:xfrm>
                        <a:prstGeom prst="rect">
                          <a:avLst/>
                        </a:prstGeom>
                        <a:noFill/>
                        <a:ln>
                          <a:noFill/>
                        </a:ln>
                        <a:extLst/>
                      </pic:spPr>
                    </pic:pic>
                  </a:graphicData>
                </a:graphic>
              </wp:inline>
            </w:drawing>
          </w:r>
        </w:p>
      </w:tc>
      <w:tc>
        <w:tcPr>
          <w:tcW w:w="4095" w:type="dxa"/>
          <w:vAlign w:val="bottom"/>
        </w:tcPr>
        <w:p w:rsidR="002204EA" w:rsidRPr="00EA1E8D" w:rsidRDefault="00AA59D7" w:rsidP="00BA20AF">
          <w:pPr>
            <w:tabs>
              <w:tab w:val="center" w:pos="5040"/>
              <w:tab w:val="right" w:pos="10080"/>
            </w:tabs>
            <w:ind w:left="0"/>
            <w:jc w:val="right"/>
            <w:rPr>
              <w:rFonts w:asciiTheme="minorHAnsi" w:hAnsiTheme="minorHAnsi"/>
              <w:spacing w:val="0"/>
              <w:sz w:val="18"/>
              <w:szCs w:val="18"/>
            </w:rPr>
          </w:pPr>
          <w:sdt>
            <w:sdtPr>
              <w:rPr>
                <w:rFonts w:asciiTheme="minorHAnsi" w:hAnsiTheme="minorHAnsi"/>
                <w:spacing w:val="0"/>
                <w:sz w:val="18"/>
                <w:szCs w:val="18"/>
              </w:rPr>
              <w:id w:val="201059707"/>
              <w:docPartObj>
                <w:docPartGallery w:val="Page Numbers (Bottom of Page)"/>
                <w:docPartUnique/>
              </w:docPartObj>
            </w:sdtPr>
            <w:sdtEndPr/>
            <w:sdtContent>
              <w:r w:rsidR="002204EA" w:rsidRPr="00EA1E8D">
                <w:rPr>
                  <w:rFonts w:asciiTheme="minorHAnsi" w:hAnsiTheme="minorHAnsi"/>
                  <w:spacing w:val="0"/>
                  <w:sz w:val="18"/>
                  <w:szCs w:val="18"/>
                </w:rPr>
                <w:br/>
              </w:r>
              <w:r w:rsidR="002204EA" w:rsidRPr="00EA1E8D">
                <w:rPr>
                  <w:rFonts w:asciiTheme="minorHAnsi" w:hAnsiTheme="minorHAnsi"/>
                  <w:spacing w:val="0"/>
                  <w:sz w:val="18"/>
                  <w:szCs w:val="18"/>
                </w:rPr>
                <w:br/>
              </w:r>
              <w:r w:rsidR="002204EA" w:rsidRPr="00EA1E8D">
                <w:rPr>
                  <w:rFonts w:asciiTheme="minorHAnsi" w:hAnsiTheme="minorHAnsi"/>
                  <w:spacing w:val="0"/>
                  <w:sz w:val="18"/>
                  <w:szCs w:val="18"/>
                </w:rPr>
                <w:fldChar w:fldCharType="begin"/>
              </w:r>
              <w:r w:rsidR="002204EA" w:rsidRPr="00EA1E8D">
                <w:rPr>
                  <w:rFonts w:asciiTheme="minorHAnsi" w:hAnsiTheme="minorHAnsi"/>
                  <w:spacing w:val="0"/>
                  <w:sz w:val="18"/>
                  <w:szCs w:val="18"/>
                </w:rPr>
                <w:instrText>PAGE   \* MERGEFORMAT</w:instrText>
              </w:r>
              <w:r w:rsidR="002204EA" w:rsidRPr="00EA1E8D">
                <w:rPr>
                  <w:rFonts w:asciiTheme="minorHAnsi" w:hAnsiTheme="minorHAnsi"/>
                  <w:spacing w:val="0"/>
                  <w:sz w:val="18"/>
                  <w:szCs w:val="18"/>
                </w:rPr>
                <w:fldChar w:fldCharType="separate"/>
              </w:r>
              <w:r w:rsidR="00B153AF" w:rsidRPr="00B153AF">
                <w:rPr>
                  <w:rFonts w:asciiTheme="minorHAnsi" w:hAnsiTheme="minorHAnsi"/>
                  <w:noProof/>
                  <w:spacing w:val="0"/>
                  <w:sz w:val="18"/>
                  <w:szCs w:val="18"/>
                  <w:lang w:val="fr-FR"/>
                </w:rPr>
                <w:t>77</w:t>
              </w:r>
              <w:r w:rsidR="002204EA" w:rsidRPr="00EA1E8D">
                <w:rPr>
                  <w:rFonts w:asciiTheme="minorHAnsi" w:hAnsiTheme="minorHAnsi"/>
                  <w:spacing w:val="0"/>
                  <w:sz w:val="18"/>
                  <w:szCs w:val="18"/>
                </w:rPr>
                <w:fldChar w:fldCharType="end"/>
              </w:r>
            </w:sdtContent>
          </w:sdt>
        </w:p>
      </w:tc>
    </w:tr>
  </w:tbl>
  <w:p w:rsidR="002204EA" w:rsidRPr="00EA1E8D" w:rsidRDefault="002204EA" w:rsidP="00EA1E8D">
    <w:pPr>
      <w:tabs>
        <w:tab w:val="center" w:pos="4320"/>
        <w:tab w:val="right" w:pos="8640"/>
      </w:tabs>
      <w:ind w:left="0"/>
      <w:rPr>
        <w:rFonts w:asciiTheme="minorHAnsi" w:eastAsiaTheme="minorHAnsi" w:hAnsiTheme="minorHAnsi" w:cstheme="minorBidi"/>
        <w:spacing w:val="0"/>
        <w:sz w:val="2"/>
        <w:szCs w:val="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Grilledutableau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95"/>
      <w:gridCol w:w="2955"/>
      <w:gridCol w:w="3748"/>
    </w:tblGrid>
    <w:tr w:rsidR="002204EA" w:rsidRPr="00EA1E8D" w:rsidTr="00BA20AF">
      <w:tc>
        <w:tcPr>
          <w:tcW w:w="3798" w:type="dxa"/>
          <w:vAlign w:val="bottom"/>
        </w:tcPr>
        <w:p w:rsidR="002204EA" w:rsidRPr="00EA1E8D" w:rsidRDefault="002204EA" w:rsidP="00EA1E8D">
          <w:pPr>
            <w:tabs>
              <w:tab w:val="left" w:pos="180"/>
              <w:tab w:val="center" w:pos="3560"/>
              <w:tab w:val="center" w:pos="5040"/>
              <w:tab w:val="right" w:pos="10080"/>
            </w:tabs>
            <w:ind w:left="0"/>
            <w:rPr>
              <w:rFonts w:asciiTheme="minorHAnsi" w:hAnsiTheme="minorHAnsi"/>
              <w:spacing w:val="0"/>
              <w:sz w:val="18"/>
              <w:szCs w:val="18"/>
            </w:rPr>
          </w:pPr>
          <w:r w:rsidRPr="00EA1E8D">
            <w:rPr>
              <w:rFonts w:asciiTheme="minorHAnsi" w:hAnsiTheme="minorHAnsi"/>
              <w:spacing w:val="0"/>
              <w:sz w:val="18"/>
              <w:szCs w:val="18"/>
            </w:rPr>
            <w:t>Mise à jour : 2012-11-19</w:t>
          </w:r>
          <w:r w:rsidRPr="00EA1E8D">
            <w:rPr>
              <w:rFonts w:asciiTheme="minorHAnsi" w:hAnsiTheme="minorHAnsi"/>
              <w:spacing w:val="0"/>
              <w:sz w:val="18"/>
              <w:szCs w:val="18"/>
            </w:rPr>
            <w:br/>
            <w:t xml:space="preserve">© </w:t>
          </w:r>
          <w:proofErr w:type="spellStart"/>
          <w:r w:rsidRPr="00EA1E8D">
            <w:rPr>
              <w:rFonts w:asciiTheme="minorHAnsi" w:hAnsiTheme="minorHAnsi" w:cstheme="minorHAnsi"/>
              <w:spacing w:val="0"/>
              <w:sz w:val="18"/>
              <w:szCs w:val="18"/>
            </w:rPr>
            <w:t>Neuvaction</w:t>
          </w:r>
          <w:proofErr w:type="spellEnd"/>
          <w:r w:rsidRPr="00EA1E8D">
            <w:rPr>
              <w:rFonts w:asciiTheme="minorHAnsi" w:hAnsiTheme="minorHAnsi" w:cstheme="minorHAnsi"/>
              <w:spacing w:val="0"/>
              <w:sz w:val="18"/>
              <w:szCs w:val="18"/>
            </w:rPr>
            <w:t xml:space="preserve"> – Commercialisation </w:t>
          </w:r>
          <w:r w:rsidRPr="00EA1E8D">
            <w:rPr>
              <w:rFonts w:asciiTheme="minorHAnsi" w:hAnsiTheme="minorHAnsi" w:cstheme="minorHAnsi"/>
              <w:spacing w:val="0"/>
              <w:sz w:val="18"/>
              <w:szCs w:val="18"/>
            </w:rPr>
            <w:br/>
            <w:t>confiée au BNQ</w:t>
          </w:r>
        </w:p>
      </w:tc>
      <w:tc>
        <w:tcPr>
          <w:tcW w:w="3015" w:type="dxa"/>
          <w:vAlign w:val="bottom"/>
        </w:tcPr>
        <w:p w:rsidR="002204EA" w:rsidRPr="00EA1E8D" w:rsidRDefault="002204EA" w:rsidP="00EA1E8D">
          <w:pPr>
            <w:tabs>
              <w:tab w:val="center" w:pos="1242"/>
              <w:tab w:val="center" w:pos="5040"/>
              <w:tab w:val="right" w:pos="10080"/>
            </w:tabs>
            <w:ind w:left="0"/>
            <w:rPr>
              <w:rFonts w:asciiTheme="minorHAnsi" w:hAnsiTheme="minorHAnsi"/>
              <w:spacing w:val="0"/>
              <w:sz w:val="18"/>
              <w:szCs w:val="18"/>
            </w:rPr>
          </w:pPr>
          <w:r w:rsidRPr="00EA1E8D">
            <w:rPr>
              <w:rFonts w:asciiTheme="minorHAnsi" w:hAnsiTheme="minorHAnsi"/>
              <w:spacing w:val="0"/>
              <w:sz w:val="18"/>
              <w:szCs w:val="18"/>
            </w:rPr>
            <w:tab/>
          </w:r>
          <w:r w:rsidRPr="00EA1E8D">
            <w:rPr>
              <w:rFonts w:asciiTheme="minorHAnsi" w:hAnsiTheme="minorHAnsi"/>
              <w:noProof/>
              <w:spacing w:val="0"/>
              <w:sz w:val="18"/>
              <w:szCs w:val="18"/>
              <w:lang w:eastAsia="fr-CA"/>
            </w:rPr>
            <w:drawing>
              <wp:inline distT="0" distB="0" distL="0" distR="0" wp14:anchorId="66276273" wp14:editId="0FF8D515">
                <wp:extent cx="1133475" cy="474345"/>
                <wp:effectExtent l="0" t="0" r="9525" b="1905"/>
                <wp:docPr id="104" name="Picture 5" descr="BNQ 21000_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9" name="Picture 5" descr="BNQ 21000_CMYK.png"/>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33475" cy="474345"/>
                        </a:xfrm>
                        <a:prstGeom prst="rect">
                          <a:avLst/>
                        </a:prstGeom>
                        <a:noFill/>
                        <a:ln>
                          <a:noFill/>
                        </a:ln>
                        <a:extLst/>
                      </pic:spPr>
                    </pic:pic>
                  </a:graphicData>
                </a:graphic>
              </wp:inline>
            </w:drawing>
          </w:r>
        </w:p>
      </w:tc>
      <w:tc>
        <w:tcPr>
          <w:tcW w:w="4095" w:type="dxa"/>
          <w:vAlign w:val="bottom"/>
        </w:tcPr>
        <w:p w:rsidR="002204EA" w:rsidRPr="00EA1E8D" w:rsidRDefault="00AA59D7" w:rsidP="00EA1E8D">
          <w:pPr>
            <w:tabs>
              <w:tab w:val="center" w:pos="5040"/>
              <w:tab w:val="right" w:pos="10080"/>
            </w:tabs>
            <w:ind w:left="0"/>
            <w:jc w:val="right"/>
            <w:rPr>
              <w:rFonts w:asciiTheme="minorHAnsi" w:hAnsiTheme="minorHAnsi"/>
              <w:spacing w:val="0"/>
              <w:sz w:val="18"/>
              <w:szCs w:val="18"/>
            </w:rPr>
          </w:pPr>
          <w:sdt>
            <w:sdtPr>
              <w:rPr>
                <w:rFonts w:asciiTheme="minorHAnsi" w:hAnsiTheme="minorHAnsi"/>
                <w:spacing w:val="0"/>
                <w:sz w:val="18"/>
                <w:szCs w:val="18"/>
              </w:rPr>
              <w:id w:val="462707266"/>
              <w:docPartObj>
                <w:docPartGallery w:val="Page Numbers (Bottom of Page)"/>
                <w:docPartUnique/>
              </w:docPartObj>
            </w:sdtPr>
            <w:sdtEndPr/>
            <w:sdtContent>
              <w:r w:rsidR="002204EA" w:rsidRPr="00EA1E8D">
                <w:rPr>
                  <w:rFonts w:asciiTheme="minorHAnsi" w:hAnsiTheme="minorHAnsi"/>
                  <w:spacing w:val="0"/>
                  <w:sz w:val="18"/>
                  <w:szCs w:val="18"/>
                </w:rPr>
                <w:br/>
              </w:r>
              <w:r w:rsidR="002204EA" w:rsidRPr="00EA1E8D">
                <w:rPr>
                  <w:rFonts w:asciiTheme="minorHAnsi" w:hAnsiTheme="minorHAnsi"/>
                  <w:spacing w:val="0"/>
                  <w:sz w:val="18"/>
                  <w:szCs w:val="18"/>
                </w:rPr>
                <w:br/>
              </w:r>
              <w:r w:rsidR="002204EA" w:rsidRPr="00EA1E8D">
                <w:rPr>
                  <w:rFonts w:asciiTheme="minorHAnsi" w:hAnsiTheme="minorHAnsi"/>
                  <w:spacing w:val="0"/>
                  <w:sz w:val="18"/>
                  <w:szCs w:val="18"/>
                </w:rPr>
                <w:fldChar w:fldCharType="begin"/>
              </w:r>
              <w:r w:rsidR="002204EA" w:rsidRPr="00EA1E8D">
                <w:rPr>
                  <w:rFonts w:asciiTheme="minorHAnsi" w:hAnsiTheme="minorHAnsi"/>
                  <w:spacing w:val="0"/>
                  <w:sz w:val="18"/>
                  <w:szCs w:val="18"/>
                </w:rPr>
                <w:instrText>PAGE   \* MERGEFORMAT</w:instrText>
              </w:r>
              <w:r w:rsidR="002204EA" w:rsidRPr="00EA1E8D">
                <w:rPr>
                  <w:rFonts w:asciiTheme="minorHAnsi" w:hAnsiTheme="minorHAnsi"/>
                  <w:spacing w:val="0"/>
                  <w:sz w:val="18"/>
                  <w:szCs w:val="18"/>
                </w:rPr>
                <w:fldChar w:fldCharType="separate"/>
              </w:r>
              <w:r w:rsidR="00B153AF" w:rsidRPr="00B153AF">
                <w:rPr>
                  <w:rFonts w:asciiTheme="minorHAnsi" w:hAnsiTheme="minorHAnsi"/>
                  <w:noProof/>
                  <w:spacing w:val="0"/>
                  <w:sz w:val="18"/>
                  <w:szCs w:val="18"/>
                  <w:lang w:val="fr-FR"/>
                </w:rPr>
                <w:t>1</w:t>
              </w:r>
              <w:r w:rsidR="002204EA" w:rsidRPr="00EA1E8D">
                <w:rPr>
                  <w:rFonts w:asciiTheme="minorHAnsi" w:hAnsiTheme="minorHAnsi"/>
                  <w:spacing w:val="0"/>
                  <w:sz w:val="18"/>
                  <w:szCs w:val="18"/>
                </w:rPr>
                <w:fldChar w:fldCharType="end"/>
              </w:r>
            </w:sdtContent>
          </w:sdt>
        </w:p>
      </w:tc>
    </w:tr>
  </w:tbl>
  <w:p w:rsidR="002204EA" w:rsidRPr="00EA1E8D" w:rsidRDefault="002204EA" w:rsidP="00EA1E8D">
    <w:pPr>
      <w:tabs>
        <w:tab w:val="center" w:pos="4320"/>
        <w:tab w:val="right" w:pos="8640"/>
      </w:tabs>
      <w:ind w:left="0"/>
      <w:rPr>
        <w:rFonts w:asciiTheme="minorHAnsi" w:eastAsiaTheme="minorHAnsi" w:hAnsiTheme="minorHAnsi" w:cstheme="minorBidi"/>
        <w:spacing w:val="0"/>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59D7" w:rsidRDefault="00AA59D7">
      <w:r>
        <w:separator/>
      </w:r>
    </w:p>
  </w:footnote>
  <w:footnote w:type="continuationSeparator" w:id="0">
    <w:p w:rsidR="00AA59D7" w:rsidRDefault="00AA59D7">
      <w:r>
        <w:continuationSeparator/>
      </w:r>
    </w:p>
  </w:footnote>
  <w:footnote w:id="1">
    <w:p w:rsidR="002204EA" w:rsidRPr="007F5D53" w:rsidRDefault="002204EA" w:rsidP="007F5D53">
      <w:pPr>
        <w:pStyle w:val="Notedebasdepage"/>
        <w:ind w:left="0"/>
        <w:rPr>
          <w:rFonts w:asciiTheme="minorHAnsi" w:hAnsiTheme="minorHAnsi"/>
          <w:i/>
        </w:rPr>
      </w:pPr>
      <w:r w:rsidRPr="007F5D53">
        <w:rPr>
          <w:rStyle w:val="Appelnotedebasdep"/>
          <w:rFonts w:asciiTheme="minorHAnsi" w:hAnsiTheme="minorHAnsi"/>
          <w:sz w:val="22"/>
          <w:szCs w:val="22"/>
        </w:rPr>
        <w:footnoteRef/>
      </w:r>
      <w:r w:rsidRPr="007F5D53">
        <w:rPr>
          <w:rFonts w:asciiTheme="minorHAnsi" w:hAnsiTheme="minorHAnsi"/>
          <w:sz w:val="22"/>
          <w:szCs w:val="22"/>
        </w:rPr>
        <w:t xml:space="preserve"> </w:t>
      </w:r>
      <w:r w:rsidRPr="007F5D53">
        <w:rPr>
          <w:rFonts w:asciiTheme="minorHAnsi" w:hAnsiTheme="minorHAnsi"/>
          <w:i/>
          <w:sz w:val="18"/>
          <w:szCs w:val="18"/>
        </w:rPr>
        <w:t>BNQ 9700-021/2011 Développement durable – Guide d’application des principes dans la gestion des entreprises et des organisations</w:t>
      </w:r>
    </w:p>
  </w:footnote>
  <w:footnote w:id="2">
    <w:p w:rsidR="002204EA" w:rsidRPr="007F5D53" w:rsidRDefault="002204EA" w:rsidP="007F5D53">
      <w:pPr>
        <w:pStyle w:val="Notedebasdepage"/>
        <w:ind w:left="0"/>
        <w:rPr>
          <w:rFonts w:asciiTheme="minorHAnsi" w:hAnsiTheme="minorHAnsi"/>
          <w:sz w:val="18"/>
          <w:szCs w:val="18"/>
        </w:rPr>
      </w:pPr>
      <w:r w:rsidRPr="007F5D53">
        <w:rPr>
          <w:rStyle w:val="Appelnotedebasdep"/>
          <w:rFonts w:asciiTheme="minorHAnsi" w:hAnsiTheme="minorHAnsi"/>
          <w:sz w:val="22"/>
          <w:szCs w:val="22"/>
        </w:rPr>
        <w:footnoteRef/>
      </w:r>
      <w:r w:rsidRPr="007F5D53">
        <w:rPr>
          <w:rFonts w:asciiTheme="minorHAnsi" w:hAnsiTheme="minorHAnsi"/>
          <w:sz w:val="22"/>
          <w:szCs w:val="22"/>
        </w:rPr>
        <w:t xml:space="preserve"> </w:t>
      </w:r>
      <w:r w:rsidRPr="007F5D53">
        <w:rPr>
          <w:rFonts w:asciiTheme="minorHAnsi" w:hAnsiTheme="minorHAnsi"/>
          <w:sz w:val="18"/>
          <w:szCs w:val="18"/>
        </w:rPr>
        <w:t xml:space="preserve">Inspiré du livre </w:t>
      </w:r>
      <w:r w:rsidRPr="007F5D53">
        <w:rPr>
          <w:rFonts w:asciiTheme="minorHAnsi" w:hAnsiTheme="minorHAnsi"/>
          <w:i/>
          <w:sz w:val="18"/>
          <w:szCs w:val="18"/>
        </w:rPr>
        <w:t>Manuel des bonnes pratiques de gestion en développement durable</w:t>
      </w:r>
      <w:r w:rsidRPr="007F5D53">
        <w:rPr>
          <w:rFonts w:asciiTheme="minorHAnsi" w:hAnsiTheme="minorHAnsi"/>
          <w:sz w:val="18"/>
          <w:szCs w:val="18"/>
        </w:rPr>
        <w:t xml:space="preserve"> de Francine Craig, </w:t>
      </w:r>
      <w:smartTag w:uri="urn:schemas-microsoft-com:office:smarttags" w:element="PersonName">
        <w:smartTagPr>
          <w:attr w:name="ProductID" w:val="Jean Cadieux"/>
        </w:smartTagPr>
        <w:r w:rsidRPr="007F5D53">
          <w:rPr>
            <w:rFonts w:asciiTheme="minorHAnsi" w:hAnsiTheme="minorHAnsi"/>
            <w:sz w:val="18"/>
            <w:szCs w:val="18"/>
          </w:rPr>
          <w:t>Jean Cadieux</w:t>
        </w:r>
      </w:smartTag>
      <w:r w:rsidRPr="007F5D53">
        <w:rPr>
          <w:rFonts w:asciiTheme="minorHAnsi" w:hAnsiTheme="minorHAnsi"/>
          <w:sz w:val="18"/>
          <w:szCs w:val="18"/>
        </w:rPr>
        <w:t xml:space="preserve"> et Michel Dion (chapitre 25, Université de Sherbrooke, 2012)</w:t>
      </w:r>
    </w:p>
  </w:footnote>
  <w:footnote w:id="3">
    <w:p w:rsidR="002204EA" w:rsidRPr="007F5D53" w:rsidRDefault="002204EA" w:rsidP="007F5D53">
      <w:pPr>
        <w:pStyle w:val="Notedebasdepage"/>
        <w:ind w:left="0"/>
        <w:jc w:val="both"/>
        <w:rPr>
          <w:rFonts w:asciiTheme="minorHAnsi" w:hAnsiTheme="minorHAnsi"/>
          <w:sz w:val="18"/>
          <w:szCs w:val="18"/>
        </w:rPr>
      </w:pPr>
      <w:r w:rsidRPr="007F5D53">
        <w:rPr>
          <w:rStyle w:val="Appelnotedebasdep"/>
          <w:rFonts w:asciiTheme="minorHAnsi" w:hAnsiTheme="minorHAnsi"/>
          <w:sz w:val="22"/>
          <w:szCs w:val="22"/>
        </w:rPr>
        <w:footnoteRef/>
      </w:r>
      <w:r w:rsidRPr="007F5D53">
        <w:rPr>
          <w:rFonts w:asciiTheme="minorHAnsi" w:hAnsiTheme="minorHAnsi"/>
          <w:sz w:val="22"/>
          <w:szCs w:val="22"/>
        </w:rPr>
        <w:t xml:space="preserve"> </w:t>
      </w:r>
      <w:r w:rsidRPr="007F5D53">
        <w:rPr>
          <w:rFonts w:asciiTheme="minorHAnsi" w:hAnsiTheme="minorHAnsi"/>
          <w:sz w:val="18"/>
          <w:szCs w:val="18"/>
        </w:rPr>
        <w:t xml:space="preserve">Référence au statisticien américain </w:t>
      </w:r>
      <w:hyperlink r:id="rId1" w:tooltip="William Edwards Deming" w:history="1">
        <w:r w:rsidRPr="007F5D53">
          <w:rPr>
            <w:rStyle w:val="Lienhypertexte"/>
            <w:rFonts w:asciiTheme="minorHAnsi" w:hAnsiTheme="minorHAnsi"/>
            <w:sz w:val="18"/>
            <w:szCs w:val="18"/>
          </w:rPr>
          <w:t>William Edwards Deming</w:t>
        </w:r>
      </w:hyperlink>
      <w:r w:rsidRPr="007F5D53">
        <w:rPr>
          <w:rStyle w:val="Lienhypertexte"/>
          <w:rFonts w:asciiTheme="minorHAnsi" w:hAnsiTheme="minorHAnsi"/>
          <w:sz w:val="18"/>
          <w:szCs w:val="18"/>
        </w:rPr>
        <w:t xml:space="preserve"> (1900-1993)</w:t>
      </w:r>
    </w:p>
  </w:footnote>
  <w:footnote w:id="4">
    <w:p w:rsidR="002204EA" w:rsidRPr="007F5D53" w:rsidRDefault="002204EA" w:rsidP="007F5D53">
      <w:pPr>
        <w:autoSpaceDE w:val="0"/>
        <w:autoSpaceDN w:val="0"/>
        <w:adjustRightInd w:val="0"/>
        <w:ind w:left="0"/>
        <w:jc w:val="both"/>
        <w:rPr>
          <w:rFonts w:asciiTheme="minorHAnsi" w:hAnsiTheme="minorHAnsi"/>
          <w:sz w:val="18"/>
          <w:szCs w:val="18"/>
          <w:lang w:val="en-CA"/>
        </w:rPr>
      </w:pPr>
      <w:r w:rsidRPr="007F5D53">
        <w:rPr>
          <w:rStyle w:val="Appelnotedebasdep"/>
          <w:rFonts w:asciiTheme="minorHAnsi" w:hAnsiTheme="minorHAnsi"/>
          <w:sz w:val="22"/>
          <w:szCs w:val="22"/>
        </w:rPr>
        <w:footnoteRef/>
      </w:r>
      <w:r w:rsidRPr="007F5D53">
        <w:rPr>
          <w:rFonts w:asciiTheme="minorHAnsi" w:hAnsiTheme="minorHAnsi"/>
          <w:sz w:val="22"/>
          <w:szCs w:val="22"/>
          <w:lang w:val="en-CA"/>
        </w:rPr>
        <w:t xml:space="preserve"> </w:t>
      </w:r>
      <w:r w:rsidRPr="007F5D53">
        <w:rPr>
          <w:rFonts w:asciiTheme="minorHAnsi" w:hAnsiTheme="minorHAnsi"/>
          <w:i/>
          <w:sz w:val="18"/>
          <w:szCs w:val="18"/>
          <w:lang w:val="en-CA"/>
        </w:rPr>
        <w:t>A New Era of Sustainability: CEO Reflections on Progress to Date, Challenges Ahead and the Impact of the Journey Toward a Sustainable Economy</w:t>
      </w:r>
      <w:r w:rsidRPr="007F5D53">
        <w:rPr>
          <w:rFonts w:asciiTheme="minorHAnsi" w:hAnsiTheme="minorHAnsi"/>
          <w:sz w:val="18"/>
          <w:szCs w:val="18"/>
          <w:lang w:val="en-CA"/>
        </w:rPr>
        <w:t>, Global Compact, 2010, p. 44</w:t>
      </w:r>
    </w:p>
  </w:footnote>
  <w:footnote w:id="5">
    <w:p w:rsidR="002204EA" w:rsidRPr="007F5D53" w:rsidRDefault="002204EA" w:rsidP="007F5D53">
      <w:pPr>
        <w:pStyle w:val="Notedebasdepage"/>
        <w:ind w:left="-90"/>
        <w:rPr>
          <w:rFonts w:asciiTheme="minorHAnsi" w:hAnsiTheme="minorHAnsi"/>
          <w:sz w:val="18"/>
          <w:szCs w:val="18"/>
        </w:rPr>
      </w:pPr>
      <w:r w:rsidRPr="007F5D53">
        <w:rPr>
          <w:rStyle w:val="Appelnotedebasdep"/>
          <w:rFonts w:asciiTheme="minorHAnsi" w:hAnsiTheme="minorHAnsi"/>
          <w:sz w:val="22"/>
          <w:szCs w:val="22"/>
        </w:rPr>
        <w:footnoteRef/>
      </w:r>
      <w:r w:rsidRPr="007F5D53">
        <w:rPr>
          <w:rFonts w:asciiTheme="minorHAnsi" w:hAnsiTheme="minorHAnsi"/>
          <w:sz w:val="22"/>
          <w:szCs w:val="22"/>
        </w:rPr>
        <w:t xml:space="preserve"> </w:t>
      </w:r>
      <w:r w:rsidRPr="007F5D53">
        <w:rPr>
          <w:rFonts w:asciiTheme="minorHAnsi" w:hAnsiTheme="minorHAnsi"/>
          <w:sz w:val="18"/>
          <w:szCs w:val="18"/>
        </w:rPr>
        <w:t xml:space="preserve">Inspiré du livre </w:t>
      </w:r>
      <w:r w:rsidRPr="007F5D53">
        <w:rPr>
          <w:rFonts w:asciiTheme="minorHAnsi" w:hAnsiTheme="minorHAnsi"/>
          <w:i/>
          <w:sz w:val="18"/>
          <w:szCs w:val="18"/>
        </w:rPr>
        <w:t>Manuel des bonnes pratiques de gestion en développement durable</w:t>
      </w:r>
      <w:r w:rsidRPr="007F5D53">
        <w:rPr>
          <w:rFonts w:asciiTheme="minorHAnsi" w:hAnsiTheme="minorHAnsi"/>
          <w:sz w:val="18"/>
          <w:szCs w:val="18"/>
        </w:rPr>
        <w:t xml:space="preserve"> de Francine Craig, </w:t>
      </w:r>
      <w:smartTag w:uri="urn:schemas-microsoft-com:office:smarttags" w:element="PersonName">
        <w:smartTagPr>
          <w:attr w:name="ProductID" w:val="Jean Cadieux"/>
        </w:smartTagPr>
        <w:r w:rsidRPr="007F5D53">
          <w:rPr>
            <w:rFonts w:asciiTheme="minorHAnsi" w:hAnsiTheme="minorHAnsi"/>
            <w:sz w:val="18"/>
            <w:szCs w:val="18"/>
          </w:rPr>
          <w:t>Jean Cadieux</w:t>
        </w:r>
      </w:smartTag>
      <w:r w:rsidRPr="007F5D53">
        <w:rPr>
          <w:rFonts w:asciiTheme="minorHAnsi" w:hAnsiTheme="minorHAnsi"/>
          <w:sz w:val="18"/>
          <w:szCs w:val="18"/>
        </w:rPr>
        <w:t xml:space="preserve"> et Michel Dion (chapitre 25, Université de Sherbrooke, 2012)</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53AF" w:rsidRDefault="00B153AF">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51" w:type="pct"/>
      <w:tblInd w:w="25" w:type="dxa"/>
      <w:tblCellMar>
        <w:top w:w="72" w:type="dxa"/>
        <w:left w:w="115" w:type="dxa"/>
        <w:bottom w:w="72" w:type="dxa"/>
        <w:right w:w="115" w:type="dxa"/>
      </w:tblCellMar>
      <w:tblLook w:val="04A0" w:firstRow="1" w:lastRow="0" w:firstColumn="1" w:lastColumn="0" w:noHBand="0" w:noVBand="1"/>
    </w:tblPr>
    <w:tblGrid>
      <w:gridCol w:w="5581"/>
      <w:gridCol w:w="4630"/>
    </w:tblGrid>
    <w:tr w:rsidR="002204EA" w:rsidRPr="00EA1E8D" w:rsidTr="00BA20AF">
      <w:trPr>
        <w:trHeight w:val="383"/>
      </w:trPr>
      <w:tc>
        <w:tcPr>
          <w:tcW w:w="2733" w:type="pct"/>
          <w:tcBorders>
            <w:bottom w:val="single" w:sz="4" w:space="0" w:color="943634" w:themeColor="accent2" w:themeShade="BF"/>
          </w:tcBorders>
          <w:shd w:val="clear" w:color="auto" w:fill="0D0D0D" w:themeFill="text1" w:themeFillTint="F2"/>
        </w:tcPr>
        <w:p w:rsidR="002204EA" w:rsidRPr="00EA1E8D" w:rsidRDefault="002204EA" w:rsidP="00BA20AF">
          <w:pPr>
            <w:tabs>
              <w:tab w:val="center" w:pos="4320"/>
              <w:tab w:val="right" w:pos="8640"/>
            </w:tabs>
            <w:ind w:left="0"/>
            <w:rPr>
              <w:rFonts w:asciiTheme="minorHAnsi" w:eastAsiaTheme="minorHAnsi" w:hAnsiTheme="minorHAnsi" w:cstheme="minorBidi"/>
              <w:color w:val="FFFFFF"/>
              <w:spacing w:val="0"/>
              <w:sz w:val="28"/>
              <w:szCs w:val="28"/>
            </w:rPr>
          </w:pPr>
          <w:r>
            <w:rPr>
              <w:rFonts w:asciiTheme="minorHAnsi" w:eastAsiaTheme="minorHAnsi" w:hAnsiTheme="minorHAnsi" w:cs="Calibri"/>
              <w:color w:val="FFFFFF"/>
              <w:spacing w:val="0"/>
              <w:sz w:val="28"/>
              <w:szCs w:val="28"/>
            </w:rPr>
            <w:t>Constater votre situation présente</w:t>
          </w:r>
        </w:p>
      </w:tc>
      <w:tc>
        <w:tcPr>
          <w:tcW w:w="2267" w:type="pct"/>
          <w:tcBorders>
            <w:bottom w:val="single" w:sz="4" w:space="0" w:color="auto"/>
          </w:tcBorders>
        </w:tcPr>
        <w:p w:rsidR="002204EA" w:rsidRPr="00EA1E8D" w:rsidRDefault="002204EA" w:rsidP="00BA20AF">
          <w:pPr>
            <w:tabs>
              <w:tab w:val="center" w:pos="4320"/>
              <w:tab w:val="right" w:pos="8640"/>
            </w:tabs>
            <w:ind w:left="0"/>
            <w:rPr>
              <w:rFonts w:asciiTheme="minorHAnsi" w:eastAsiaTheme="minorHAnsi" w:hAnsiTheme="minorHAnsi" w:cstheme="minorBidi"/>
              <w:color w:val="76923C"/>
              <w:spacing w:val="0"/>
              <w:sz w:val="28"/>
              <w:szCs w:val="28"/>
            </w:rPr>
          </w:pPr>
          <w:r>
            <w:rPr>
              <w:rFonts w:asciiTheme="minorHAnsi" w:eastAsiaTheme="minorHAnsi" w:hAnsiTheme="minorHAnsi" w:cs="Calibri"/>
              <w:b/>
              <w:spacing w:val="0"/>
              <w:sz w:val="28"/>
              <w:szCs w:val="28"/>
            </w:rPr>
            <w:t>3-3 Constater les faits saillants de votre analyse</w:t>
          </w:r>
        </w:p>
      </w:tc>
    </w:tr>
  </w:tbl>
  <w:p w:rsidR="002204EA" w:rsidRPr="00EA1E8D" w:rsidRDefault="002204EA" w:rsidP="00EA1E8D">
    <w:pPr>
      <w:tabs>
        <w:tab w:val="center" w:pos="4320"/>
        <w:tab w:val="right" w:pos="8640"/>
      </w:tabs>
      <w:ind w:left="0"/>
      <w:rPr>
        <w:rFonts w:asciiTheme="minorHAnsi" w:eastAsiaTheme="minorHAnsi" w:hAnsiTheme="minorHAnsi" w:cstheme="minorBidi"/>
        <w:b/>
        <w:spacing w:val="0"/>
        <w:sz w:val="28"/>
        <w:szCs w:val="2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51" w:type="pct"/>
      <w:tblInd w:w="25" w:type="dxa"/>
      <w:tblCellMar>
        <w:top w:w="72" w:type="dxa"/>
        <w:left w:w="115" w:type="dxa"/>
        <w:bottom w:w="72" w:type="dxa"/>
        <w:right w:w="115" w:type="dxa"/>
      </w:tblCellMar>
      <w:tblLook w:val="04A0" w:firstRow="1" w:lastRow="0" w:firstColumn="1" w:lastColumn="0" w:noHBand="0" w:noVBand="1"/>
    </w:tblPr>
    <w:tblGrid>
      <w:gridCol w:w="5581"/>
      <w:gridCol w:w="4630"/>
    </w:tblGrid>
    <w:tr w:rsidR="002204EA" w:rsidRPr="00EA1E8D" w:rsidTr="00BA20AF">
      <w:trPr>
        <w:trHeight w:val="383"/>
      </w:trPr>
      <w:tc>
        <w:tcPr>
          <w:tcW w:w="2733" w:type="pct"/>
          <w:tcBorders>
            <w:bottom w:val="single" w:sz="4" w:space="0" w:color="943634" w:themeColor="accent2" w:themeShade="BF"/>
          </w:tcBorders>
          <w:shd w:val="clear" w:color="auto" w:fill="0D0D0D" w:themeFill="text1" w:themeFillTint="F2"/>
        </w:tcPr>
        <w:p w:rsidR="002204EA" w:rsidRPr="00EA1E8D" w:rsidRDefault="002204EA" w:rsidP="00EA1E8D">
          <w:pPr>
            <w:tabs>
              <w:tab w:val="center" w:pos="4320"/>
              <w:tab w:val="right" w:pos="8640"/>
            </w:tabs>
            <w:ind w:left="0"/>
            <w:rPr>
              <w:rFonts w:asciiTheme="minorHAnsi" w:eastAsiaTheme="minorHAnsi" w:hAnsiTheme="minorHAnsi" w:cstheme="minorBidi"/>
              <w:color w:val="FFFFFF"/>
              <w:spacing w:val="0"/>
              <w:sz w:val="28"/>
              <w:szCs w:val="28"/>
            </w:rPr>
          </w:pPr>
          <w:r>
            <w:rPr>
              <w:rFonts w:asciiTheme="minorHAnsi" w:eastAsiaTheme="minorHAnsi" w:hAnsiTheme="minorHAnsi" w:cs="Calibri"/>
              <w:color w:val="FFFFFF"/>
              <w:spacing w:val="0"/>
              <w:sz w:val="28"/>
              <w:szCs w:val="28"/>
            </w:rPr>
            <w:t>Constater votre situation présente</w:t>
          </w:r>
        </w:p>
      </w:tc>
      <w:tc>
        <w:tcPr>
          <w:tcW w:w="2267" w:type="pct"/>
          <w:tcBorders>
            <w:bottom w:val="single" w:sz="4" w:space="0" w:color="auto"/>
          </w:tcBorders>
        </w:tcPr>
        <w:p w:rsidR="002204EA" w:rsidRPr="00EA1E8D" w:rsidRDefault="00B153AF" w:rsidP="00EA1E8D">
          <w:pPr>
            <w:tabs>
              <w:tab w:val="center" w:pos="4320"/>
              <w:tab w:val="right" w:pos="8640"/>
            </w:tabs>
            <w:ind w:left="0"/>
            <w:rPr>
              <w:rFonts w:asciiTheme="minorHAnsi" w:eastAsiaTheme="minorHAnsi" w:hAnsiTheme="minorHAnsi" w:cstheme="minorBidi"/>
              <w:color w:val="76923C"/>
              <w:spacing w:val="0"/>
              <w:sz w:val="28"/>
              <w:szCs w:val="28"/>
            </w:rPr>
          </w:pPr>
          <w:r>
            <w:rPr>
              <w:rFonts w:asciiTheme="minorHAnsi" w:eastAsiaTheme="minorHAnsi" w:hAnsiTheme="minorHAnsi" w:cs="Calibri"/>
              <w:b/>
              <w:spacing w:val="0"/>
              <w:sz w:val="28"/>
              <w:szCs w:val="28"/>
            </w:rPr>
            <w:t>V2-</w:t>
          </w:r>
          <w:r w:rsidR="002204EA">
            <w:rPr>
              <w:rFonts w:asciiTheme="minorHAnsi" w:eastAsiaTheme="minorHAnsi" w:hAnsiTheme="minorHAnsi" w:cs="Calibri"/>
              <w:b/>
              <w:spacing w:val="0"/>
              <w:sz w:val="28"/>
              <w:szCs w:val="28"/>
            </w:rPr>
            <w:t>3-3</w:t>
          </w:r>
          <w:r>
            <w:rPr>
              <w:rFonts w:asciiTheme="minorHAnsi" w:eastAsiaTheme="minorHAnsi" w:hAnsiTheme="minorHAnsi" w:cs="Calibri"/>
              <w:b/>
              <w:spacing w:val="0"/>
              <w:sz w:val="28"/>
              <w:szCs w:val="28"/>
            </w:rPr>
            <w:t>-1-2_</w:t>
          </w:r>
          <w:r w:rsidR="002204EA">
            <w:rPr>
              <w:rFonts w:asciiTheme="minorHAnsi" w:eastAsiaTheme="minorHAnsi" w:hAnsiTheme="minorHAnsi" w:cs="Calibri"/>
              <w:b/>
              <w:spacing w:val="0"/>
              <w:sz w:val="28"/>
              <w:szCs w:val="28"/>
            </w:rPr>
            <w:t xml:space="preserve"> Constater les faits saillants de votre analyse</w:t>
          </w:r>
        </w:p>
      </w:tc>
    </w:tr>
  </w:tbl>
  <w:p w:rsidR="002204EA" w:rsidRPr="00EA1E8D" w:rsidRDefault="002204EA" w:rsidP="00EA1E8D">
    <w:pPr>
      <w:tabs>
        <w:tab w:val="center" w:pos="4320"/>
        <w:tab w:val="right" w:pos="8640"/>
      </w:tabs>
      <w:ind w:left="0"/>
      <w:rPr>
        <w:rFonts w:asciiTheme="minorHAnsi" w:eastAsiaTheme="minorHAnsi" w:hAnsiTheme="minorHAnsi" w:cstheme="minorBidi"/>
        <w:b/>
        <w:spacing w:val="0"/>
        <w:sz w:val="28"/>
        <w:szCs w:val="2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14"/>
      </v:shape>
    </w:pict>
  </w:numPicBullet>
  <w:abstractNum w:abstractNumId="0">
    <w:nsid w:val="FFFFFFFE"/>
    <w:multiLevelType w:val="singleLevel"/>
    <w:tmpl w:val="A698C5B2"/>
    <w:lvl w:ilvl="0">
      <w:numFmt w:val="decimal"/>
      <w:pStyle w:val="Lgende"/>
      <w:lvlText w:val="*"/>
      <w:lvlJc w:val="left"/>
    </w:lvl>
  </w:abstractNum>
  <w:abstractNum w:abstractNumId="1">
    <w:nsid w:val="08541C11"/>
    <w:multiLevelType w:val="hybridMultilevel"/>
    <w:tmpl w:val="143CBD62"/>
    <w:lvl w:ilvl="0" w:tplc="F3CC7F50">
      <w:start w:val="4"/>
      <w:numFmt w:val="decimal"/>
      <w:lvlText w:val="%1."/>
      <w:lvlJc w:val="left"/>
      <w:pPr>
        <w:tabs>
          <w:tab w:val="num" w:pos="720"/>
        </w:tabs>
        <w:ind w:left="720" w:hanging="360"/>
      </w:pPr>
      <w:rPr>
        <w:i w:val="0"/>
      </w:rPr>
    </w:lvl>
    <w:lvl w:ilvl="1" w:tplc="E90C2F3C" w:tentative="1">
      <w:start w:val="1"/>
      <w:numFmt w:val="decimal"/>
      <w:lvlText w:val="%2."/>
      <w:lvlJc w:val="left"/>
      <w:pPr>
        <w:tabs>
          <w:tab w:val="num" w:pos="1440"/>
        </w:tabs>
        <w:ind w:left="1440" w:hanging="360"/>
      </w:pPr>
    </w:lvl>
    <w:lvl w:ilvl="2" w:tplc="75C44EC8" w:tentative="1">
      <w:start w:val="1"/>
      <w:numFmt w:val="decimal"/>
      <w:lvlText w:val="%3."/>
      <w:lvlJc w:val="left"/>
      <w:pPr>
        <w:tabs>
          <w:tab w:val="num" w:pos="2160"/>
        </w:tabs>
        <w:ind w:left="2160" w:hanging="360"/>
      </w:pPr>
    </w:lvl>
    <w:lvl w:ilvl="3" w:tplc="C5B08B4E" w:tentative="1">
      <w:start w:val="1"/>
      <w:numFmt w:val="decimal"/>
      <w:lvlText w:val="%4."/>
      <w:lvlJc w:val="left"/>
      <w:pPr>
        <w:tabs>
          <w:tab w:val="num" w:pos="2880"/>
        </w:tabs>
        <w:ind w:left="2880" w:hanging="360"/>
      </w:pPr>
    </w:lvl>
    <w:lvl w:ilvl="4" w:tplc="BA9A474E" w:tentative="1">
      <w:start w:val="1"/>
      <w:numFmt w:val="decimal"/>
      <w:lvlText w:val="%5."/>
      <w:lvlJc w:val="left"/>
      <w:pPr>
        <w:tabs>
          <w:tab w:val="num" w:pos="3600"/>
        </w:tabs>
        <w:ind w:left="3600" w:hanging="360"/>
      </w:pPr>
    </w:lvl>
    <w:lvl w:ilvl="5" w:tplc="CE3455A6" w:tentative="1">
      <w:start w:val="1"/>
      <w:numFmt w:val="decimal"/>
      <w:lvlText w:val="%6."/>
      <w:lvlJc w:val="left"/>
      <w:pPr>
        <w:tabs>
          <w:tab w:val="num" w:pos="4320"/>
        </w:tabs>
        <w:ind w:left="4320" w:hanging="360"/>
      </w:pPr>
    </w:lvl>
    <w:lvl w:ilvl="6" w:tplc="2930622A" w:tentative="1">
      <w:start w:val="1"/>
      <w:numFmt w:val="decimal"/>
      <w:lvlText w:val="%7."/>
      <w:lvlJc w:val="left"/>
      <w:pPr>
        <w:tabs>
          <w:tab w:val="num" w:pos="5040"/>
        </w:tabs>
        <w:ind w:left="5040" w:hanging="360"/>
      </w:pPr>
    </w:lvl>
    <w:lvl w:ilvl="7" w:tplc="5B5A0DFE" w:tentative="1">
      <w:start w:val="1"/>
      <w:numFmt w:val="decimal"/>
      <w:lvlText w:val="%8."/>
      <w:lvlJc w:val="left"/>
      <w:pPr>
        <w:tabs>
          <w:tab w:val="num" w:pos="5760"/>
        </w:tabs>
        <w:ind w:left="5760" w:hanging="360"/>
      </w:pPr>
    </w:lvl>
    <w:lvl w:ilvl="8" w:tplc="3A88E4F0" w:tentative="1">
      <w:start w:val="1"/>
      <w:numFmt w:val="decimal"/>
      <w:lvlText w:val="%9."/>
      <w:lvlJc w:val="left"/>
      <w:pPr>
        <w:tabs>
          <w:tab w:val="num" w:pos="6480"/>
        </w:tabs>
        <w:ind w:left="6480" w:hanging="360"/>
      </w:pPr>
    </w:lvl>
  </w:abstractNum>
  <w:abstractNum w:abstractNumId="2">
    <w:nsid w:val="08973A3C"/>
    <w:multiLevelType w:val="hybridMultilevel"/>
    <w:tmpl w:val="E4F05DB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
    <w:nsid w:val="09E01105"/>
    <w:multiLevelType w:val="hybridMultilevel"/>
    <w:tmpl w:val="2CA2A7F2"/>
    <w:lvl w:ilvl="0" w:tplc="0C0C0001">
      <w:start w:val="1"/>
      <w:numFmt w:val="bullet"/>
      <w:lvlText w:val=""/>
      <w:lvlJc w:val="left"/>
      <w:pPr>
        <w:ind w:left="360" w:hanging="360"/>
      </w:pPr>
      <w:rPr>
        <w:rFonts w:ascii="Symbol" w:hAnsi="Symbo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4">
    <w:nsid w:val="0B1A1A63"/>
    <w:multiLevelType w:val="hybridMultilevel"/>
    <w:tmpl w:val="8D9876C8"/>
    <w:lvl w:ilvl="0" w:tplc="71682862">
      <w:start w:val="16"/>
      <w:numFmt w:val="decimal"/>
      <w:lvlText w:val="%1."/>
      <w:lvlJc w:val="left"/>
      <w:pPr>
        <w:tabs>
          <w:tab w:val="num" w:pos="720"/>
        </w:tabs>
        <w:ind w:left="720" w:hanging="360"/>
      </w:pPr>
      <w:rPr>
        <w:b/>
      </w:rPr>
    </w:lvl>
    <w:lvl w:ilvl="1" w:tplc="689E10E6" w:tentative="1">
      <w:start w:val="1"/>
      <w:numFmt w:val="decimal"/>
      <w:lvlText w:val="%2."/>
      <w:lvlJc w:val="left"/>
      <w:pPr>
        <w:tabs>
          <w:tab w:val="num" w:pos="1440"/>
        </w:tabs>
        <w:ind w:left="1440" w:hanging="360"/>
      </w:pPr>
    </w:lvl>
    <w:lvl w:ilvl="2" w:tplc="9B4ACC28" w:tentative="1">
      <w:start w:val="1"/>
      <w:numFmt w:val="decimal"/>
      <w:lvlText w:val="%3."/>
      <w:lvlJc w:val="left"/>
      <w:pPr>
        <w:tabs>
          <w:tab w:val="num" w:pos="2160"/>
        </w:tabs>
        <w:ind w:left="2160" w:hanging="360"/>
      </w:pPr>
    </w:lvl>
    <w:lvl w:ilvl="3" w:tplc="B694CB4E" w:tentative="1">
      <w:start w:val="1"/>
      <w:numFmt w:val="decimal"/>
      <w:lvlText w:val="%4."/>
      <w:lvlJc w:val="left"/>
      <w:pPr>
        <w:tabs>
          <w:tab w:val="num" w:pos="2880"/>
        </w:tabs>
        <w:ind w:left="2880" w:hanging="360"/>
      </w:pPr>
    </w:lvl>
    <w:lvl w:ilvl="4" w:tplc="27B21D3C" w:tentative="1">
      <w:start w:val="1"/>
      <w:numFmt w:val="decimal"/>
      <w:lvlText w:val="%5."/>
      <w:lvlJc w:val="left"/>
      <w:pPr>
        <w:tabs>
          <w:tab w:val="num" w:pos="3600"/>
        </w:tabs>
        <w:ind w:left="3600" w:hanging="360"/>
      </w:pPr>
    </w:lvl>
    <w:lvl w:ilvl="5" w:tplc="F60A8566" w:tentative="1">
      <w:start w:val="1"/>
      <w:numFmt w:val="decimal"/>
      <w:lvlText w:val="%6."/>
      <w:lvlJc w:val="left"/>
      <w:pPr>
        <w:tabs>
          <w:tab w:val="num" w:pos="4320"/>
        </w:tabs>
        <w:ind w:left="4320" w:hanging="360"/>
      </w:pPr>
    </w:lvl>
    <w:lvl w:ilvl="6" w:tplc="135E7DAA" w:tentative="1">
      <w:start w:val="1"/>
      <w:numFmt w:val="decimal"/>
      <w:lvlText w:val="%7."/>
      <w:lvlJc w:val="left"/>
      <w:pPr>
        <w:tabs>
          <w:tab w:val="num" w:pos="5040"/>
        </w:tabs>
        <w:ind w:left="5040" w:hanging="360"/>
      </w:pPr>
    </w:lvl>
    <w:lvl w:ilvl="7" w:tplc="4EA68CD0" w:tentative="1">
      <w:start w:val="1"/>
      <w:numFmt w:val="decimal"/>
      <w:lvlText w:val="%8."/>
      <w:lvlJc w:val="left"/>
      <w:pPr>
        <w:tabs>
          <w:tab w:val="num" w:pos="5760"/>
        </w:tabs>
        <w:ind w:left="5760" w:hanging="360"/>
      </w:pPr>
    </w:lvl>
    <w:lvl w:ilvl="8" w:tplc="6FFEE07E" w:tentative="1">
      <w:start w:val="1"/>
      <w:numFmt w:val="decimal"/>
      <w:lvlText w:val="%9."/>
      <w:lvlJc w:val="left"/>
      <w:pPr>
        <w:tabs>
          <w:tab w:val="num" w:pos="6480"/>
        </w:tabs>
        <w:ind w:left="6480" w:hanging="360"/>
      </w:pPr>
    </w:lvl>
  </w:abstractNum>
  <w:abstractNum w:abstractNumId="5">
    <w:nsid w:val="0CBE0DF9"/>
    <w:multiLevelType w:val="hybridMultilevel"/>
    <w:tmpl w:val="9674613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6">
    <w:nsid w:val="0D6631A1"/>
    <w:multiLevelType w:val="hybridMultilevel"/>
    <w:tmpl w:val="B86EEAAA"/>
    <w:lvl w:ilvl="0" w:tplc="2CBA31A6">
      <w:start w:val="3"/>
      <w:numFmt w:val="decimal"/>
      <w:lvlText w:val="%1."/>
      <w:lvlJc w:val="left"/>
      <w:pPr>
        <w:tabs>
          <w:tab w:val="num" w:pos="720"/>
        </w:tabs>
        <w:ind w:left="720" w:hanging="360"/>
      </w:pPr>
      <w:rPr>
        <w:b/>
      </w:rPr>
    </w:lvl>
    <w:lvl w:ilvl="1" w:tplc="034CC688" w:tentative="1">
      <w:start w:val="1"/>
      <w:numFmt w:val="decimal"/>
      <w:lvlText w:val="%2."/>
      <w:lvlJc w:val="left"/>
      <w:pPr>
        <w:tabs>
          <w:tab w:val="num" w:pos="1440"/>
        </w:tabs>
        <w:ind w:left="1440" w:hanging="360"/>
      </w:pPr>
    </w:lvl>
    <w:lvl w:ilvl="2" w:tplc="D3F61228" w:tentative="1">
      <w:start w:val="1"/>
      <w:numFmt w:val="decimal"/>
      <w:lvlText w:val="%3."/>
      <w:lvlJc w:val="left"/>
      <w:pPr>
        <w:tabs>
          <w:tab w:val="num" w:pos="2160"/>
        </w:tabs>
        <w:ind w:left="2160" w:hanging="360"/>
      </w:pPr>
    </w:lvl>
    <w:lvl w:ilvl="3" w:tplc="0100A068" w:tentative="1">
      <w:start w:val="1"/>
      <w:numFmt w:val="decimal"/>
      <w:lvlText w:val="%4."/>
      <w:lvlJc w:val="left"/>
      <w:pPr>
        <w:tabs>
          <w:tab w:val="num" w:pos="2880"/>
        </w:tabs>
        <w:ind w:left="2880" w:hanging="360"/>
      </w:pPr>
    </w:lvl>
    <w:lvl w:ilvl="4" w:tplc="2424CA32" w:tentative="1">
      <w:start w:val="1"/>
      <w:numFmt w:val="decimal"/>
      <w:lvlText w:val="%5."/>
      <w:lvlJc w:val="left"/>
      <w:pPr>
        <w:tabs>
          <w:tab w:val="num" w:pos="3600"/>
        </w:tabs>
        <w:ind w:left="3600" w:hanging="360"/>
      </w:pPr>
    </w:lvl>
    <w:lvl w:ilvl="5" w:tplc="956CE708" w:tentative="1">
      <w:start w:val="1"/>
      <w:numFmt w:val="decimal"/>
      <w:lvlText w:val="%6."/>
      <w:lvlJc w:val="left"/>
      <w:pPr>
        <w:tabs>
          <w:tab w:val="num" w:pos="4320"/>
        </w:tabs>
        <w:ind w:left="4320" w:hanging="360"/>
      </w:pPr>
    </w:lvl>
    <w:lvl w:ilvl="6" w:tplc="DB3C4388" w:tentative="1">
      <w:start w:val="1"/>
      <w:numFmt w:val="decimal"/>
      <w:lvlText w:val="%7."/>
      <w:lvlJc w:val="left"/>
      <w:pPr>
        <w:tabs>
          <w:tab w:val="num" w:pos="5040"/>
        </w:tabs>
        <w:ind w:left="5040" w:hanging="360"/>
      </w:pPr>
    </w:lvl>
    <w:lvl w:ilvl="7" w:tplc="2F0A20D8" w:tentative="1">
      <w:start w:val="1"/>
      <w:numFmt w:val="decimal"/>
      <w:lvlText w:val="%8."/>
      <w:lvlJc w:val="left"/>
      <w:pPr>
        <w:tabs>
          <w:tab w:val="num" w:pos="5760"/>
        </w:tabs>
        <w:ind w:left="5760" w:hanging="360"/>
      </w:pPr>
    </w:lvl>
    <w:lvl w:ilvl="8" w:tplc="7A56AFDC" w:tentative="1">
      <w:start w:val="1"/>
      <w:numFmt w:val="decimal"/>
      <w:lvlText w:val="%9."/>
      <w:lvlJc w:val="left"/>
      <w:pPr>
        <w:tabs>
          <w:tab w:val="num" w:pos="6480"/>
        </w:tabs>
        <w:ind w:left="6480" w:hanging="360"/>
      </w:pPr>
    </w:lvl>
  </w:abstractNum>
  <w:abstractNum w:abstractNumId="7">
    <w:nsid w:val="0FA85642"/>
    <w:multiLevelType w:val="hybridMultilevel"/>
    <w:tmpl w:val="F25EB55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8">
    <w:nsid w:val="13A1477B"/>
    <w:multiLevelType w:val="hybridMultilevel"/>
    <w:tmpl w:val="00FC18D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9">
    <w:nsid w:val="14E83B4A"/>
    <w:multiLevelType w:val="hybridMultilevel"/>
    <w:tmpl w:val="1286F726"/>
    <w:lvl w:ilvl="0" w:tplc="F594B93A">
      <w:start w:val="5"/>
      <w:numFmt w:val="decimal"/>
      <w:lvlText w:val="%1."/>
      <w:lvlJc w:val="left"/>
      <w:pPr>
        <w:tabs>
          <w:tab w:val="num" w:pos="720"/>
        </w:tabs>
        <w:ind w:left="720" w:hanging="360"/>
      </w:pPr>
      <w:rPr>
        <w:i w:val="0"/>
      </w:rPr>
    </w:lvl>
    <w:lvl w:ilvl="1" w:tplc="4992FBC8" w:tentative="1">
      <w:start w:val="1"/>
      <w:numFmt w:val="decimal"/>
      <w:lvlText w:val="%2."/>
      <w:lvlJc w:val="left"/>
      <w:pPr>
        <w:tabs>
          <w:tab w:val="num" w:pos="1440"/>
        </w:tabs>
        <w:ind w:left="1440" w:hanging="360"/>
      </w:pPr>
    </w:lvl>
    <w:lvl w:ilvl="2" w:tplc="D98ED494" w:tentative="1">
      <w:start w:val="1"/>
      <w:numFmt w:val="decimal"/>
      <w:lvlText w:val="%3."/>
      <w:lvlJc w:val="left"/>
      <w:pPr>
        <w:tabs>
          <w:tab w:val="num" w:pos="2160"/>
        </w:tabs>
        <w:ind w:left="2160" w:hanging="360"/>
      </w:pPr>
    </w:lvl>
    <w:lvl w:ilvl="3" w:tplc="E9DE82C0" w:tentative="1">
      <w:start w:val="1"/>
      <w:numFmt w:val="decimal"/>
      <w:lvlText w:val="%4."/>
      <w:lvlJc w:val="left"/>
      <w:pPr>
        <w:tabs>
          <w:tab w:val="num" w:pos="2880"/>
        </w:tabs>
        <w:ind w:left="2880" w:hanging="360"/>
      </w:pPr>
    </w:lvl>
    <w:lvl w:ilvl="4" w:tplc="9B66FF5C" w:tentative="1">
      <w:start w:val="1"/>
      <w:numFmt w:val="decimal"/>
      <w:lvlText w:val="%5."/>
      <w:lvlJc w:val="left"/>
      <w:pPr>
        <w:tabs>
          <w:tab w:val="num" w:pos="3600"/>
        </w:tabs>
        <w:ind w:left="3600" w:hanging="360"/>
      </w:pPr>
    </w:lvl>
    <w:lvl w:ilvl="5" w:tplc="F0AED262" w:tentative="1">
      <w:start w:val="1"/>
      <w:numFmt w:val="decimal"/>
      <w:lvlText w:val="%6."/>
      <w:lvlJc w:val="left"/>
      <w:pPr>
        <w:tabs>
          <w:tab w:val="num" w:pos="4320"/>
        </w:tabs>
        <w:ind w:left="4320" w:hanging="360"/>
      </w:pPr>
    </w:lvl>
    <w:lvl w:ilvl="6" w:tplc="A2F2AFEC" w:tentative="1">
      <w:start w:val="1"/>
      <w:numFmt w:val="decimal"/>
      <w:lvlText w:val="%7."/>
      <w:lvlJc w:val="left"/>
      <w:pPr>
        <w:tabs>
          <w:tab w:val="num" w:pos="5040"/>
        </w:tabs>
        <w:ind w:left="5040" w:hanging="360"/>
      </w:pPr>
    </w:lvl>
    <w:lvl w:ilvl="7" w:tplc="7E2AB3DC" w:tentative="1">
      <w:start w:val="1"/>
      <w:numFmt w:val="decimal"/>
      <w:lvlText w:val="%8."/>
      <w:lvlJc w:val="left"/>
      <w:pPr>
        <w:tabs>
          <w:tab w:val="num" w:pos="5760"/>
        </w:tabs>
        <w:ind w:left="5760" w:hanging="360"/>
      </w:pPr>
    </w:lvl>
    <w:lvl w:ilvl="8" w:tplc="A7D0823C" w:tentative="1">
      <w:start w:val="1"/>
      <w:numFmt w:val="decimal"/>
      <w:lvlText w:val="%9."/>
      <w:lvlJc w:val="left"/>
      <w:pPr>
        <w:tabs>
          <w:tab w:val="num" w:pos="6480"/>
        </w:tabs>
        <w:ind w:left="6480" w:hanging="360"/>
      </w:pPr>
    </w:lvl>
  </w:abstractNum>
  <w:abstractNum w:abstractNumId="10">
    <w:nsid w:val="16847B8E"/>
    <w:multiLevelType w:val="hybridMultilevel"/>
    <w:tmpl w:val="A4AA992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nsid w:val="16AE359C"/>
    <w:multiLevelType w:val="hybridMultilevel"/>
    <w:tmpl w:val="BA282E38"/>
    <w:lvl w:ilvl="0" w:tplc="9C446DBC">
      <w:start w:val="11"/>
      <w:numFmt w:val="decimal"/>
      <w:lvlText w:val="%1."/>
      <w:lvlJc w:val="left"/>
      <w:pPr>
        <w:tabs>
          <w:tab w:val="num" w:pos="720"/>
        </w:tabs>
        <w:ind w:left="720" w:hanging="360"/>
      </w:pPr>
    </w:lvl>
    <w:lvl w:ilvl="1" w:tplc="2DDCB672" w:tentative="1">
      <w:start w:val="1"/>
      <w:numFmt w:val="decimal"/>
      <w:lvlText w:val="%2."/>
      <w:lvlJc w:val="left"/>
      <w:pPr>
        <w:tabs>
          <w:tab w:val="num" w:pos="1440"/>
        </w:tabs>
        <w:ind w:left="1440" w:hanging="360"/>
      </w:pPr>
    </w:lvl>
    <w:lvl w:ilvl="2" w:tplc="B3B81524" w:tentative="1">
      <w:start w:val="1"/>
      <w:numFmt w:val="decimal"/>
      <w:lvlText w:val="%3."/>
      <w:lvlJc w:val="left"/>
      <w:pPr>
        <w:tabs>
          <w:tab w:val="num" w:pos="2160"/>
        </w:tabs>
        <w:ind w:left="2160" w:hanging="360"/>
      </w:pPr>
    </w:lvl>
    <w:lvl w:ilvl="3" w:tplc="83586646" w:tentative="1">
      <w:start w:val="1"/>
      <w:numFmt w:val="decimal"/>
      <w:lvlText w:val="%4."/>
      <w:lvlJc w:val="left"/>
      <w:pPr>
        <w:tabs>
          <w:tab w:val="num" w:pos="2880"/>
        </w:tabs>
        <w:ind w:left="2880" w:hanging="360"/>
      </w:pPr>
    </w:lvl>
    <w:lvl w:ilvl="4" w:tplc="23B89EB6" w:tentative="1">
      <w:start w:val="1"/>
      <w:numFmt w:val="decimal"/>
      <w:lvlText w:val="%5."/>
      <w:lvlJc w:val="left"/>
      <w:pPr>
        <w:tabs>
          <w:tab w:val="num" w:pos="3600"/>
        </w:tabs>
        <w:ind w:left="3600" w:hanging="360"/>
      </w:pPr>
    </w:lvl>
    <w:lvl w:ilvl="5" w:tplc="5442F0C4" w:tentative="1">
      <w:start w:val="1"/>
      <w:numFmt w:val="decimal"/>
      <w:lvlText w:val="%6."/>
      <w:lvlJc w:val="left"/>
      <w:pPr>
        <w:tabs>
          <w:tab w:val="num" w:pos="4320"/>
        </w:tabs>
        <w:ind w:left="4320" w:hanging="360"/>
      </w:pPr>
    </w:lvl>
    <w:lvl w:ilvl="6" w:tplc="13DE9476" w:tentative="1">
      <w:start w:val="1"/>
      <w:numFmt w:val="decimal"/>
      <w:lvlText w:val="%7."/>
      <w:lvlJc w:val="left"/>
      <w:pPr>
        <w:tabs>
          <w:tab w:val="num" w:pos="5040"/>
        </w:tabs>
        <w:ind w:left="5040" w:hanging="360"/>
      </w:pPr>
    </w:lvl>
    <w:lvl w:ilvl="7" w:tplc="07F47B34" w:tentative="1">
      <w:start w:val="1"/>
      <w:numFmt w:val="decimal"/>
      <w:lvlText w:val="%8."/>
      <w:lvlJc w:val="left"/>
      <w:pPr>
        <w:tabs>
          <w:tab w:val="num" w:pos="5760"/>
        </w:tabs>
        <w:ind w:left="5760" w:hanging="360"/>
      </w:pPr>
    </w:lvl>
    <w:lvl w:ilvl="8" w:tplc="08868094" w:tentative="1">
      <w:start w:val="1"/>
      <w:numFmt w:val="decimal"/>
      <w:lvlText w:val="%9."/>
      <w:lvlJc w:val="left"/>
      <w:pPr>
        <w:tabs>
          <w:tab w:val="num" w:pos="6480"/>
        </w:tabs>
        <w:ind w:left="6480" w:hanging="360"/>
      </w:pPr>
    </w:lvl>
  </w:abstractNum>
  <w:abstractNum w:abstractNumId="12">
    <w:nsid w:val="206D3AAC"/>
    <w:multiLevelType w:val="hybridMultilevel"/>
    <w:tmpl w:val="08F622B2"/>
    <w:lvl w:ilvl="0" w:tplc="4AD4F5F8">
      <w:start w:val="6"/>
      <w:numFmt w:val="decimal"/>
      <w:lvlText w:val="%1."/>
      <w:lvlJc w:val="left"/>
      <w:pPr>
        <w:tabs>
          <w:tab w:val="num" w:pos="720"/>
        </w:tabs>
        <w:ind w:left="720" w:hanging="360"/>
      </w:pPr>
      <w:rPr>
        <w:b/>
      </w:rPr>
    </w:lvl>
    <w:lvl w:ilvl="1" w:tplc="4B72A412" w:tentative="1">
      <w:start w:val="1"/>
      <w:numFmt w:val="decimal"/>
      <w:lvlText w:val="%2."/>
      <w:lvlJc w:val="left"/>
      <w:pPr>
        <w:tabs>
          <w:tab w:val="num" w:pos="1440"/>
        </w:tabs>
        <w:ind w:left="1440" w:hanging="360"/>
      </w:pPr>
    </w:lvl>
    <w:lvl w:ilvl="2" w:tplc="D2D826E8" w:tentative="1">
      <w:start w:val="1"/>
      <w:numFmt w:val="decimal"/>
      <w:lvlText w:val="%3."/>
      <w:lvlJc w:val="left"/>
      <w:pPr>
        <w:tabs>
          <w:tab w:val="num" w:pos="2160"/>
        </w:tabs>
        <w:ind w:left="2160" w:hanging="360"/>
      </w:pPr>
    </w:lvl>
    <w:lvl w:ilvl="3" w:tplc="136ECD88" w:tentative="1">
      <w:start w:val="1"/>
      <w:numFmt w:val="decimal"/>
      <w:lvlText w:val="%4."/>
      <w:lvlJc w:val="left"/>
      <w:pPr>
        <w:tabs>
          <w:tab w:val="num" w:pos="2880"/>
        </w:tabs>
        <w:ind w:left="2880" w:hanging="360"/>
      </w:pPr>
    </w:lvl>
    <w:lvl w:ilvl="4" w:tplc="55481D30" w:tentative="1">
      <w:start w:val="1"/>
      <w:numFmt w:val="decimal"/>
      <w:lvlText w:val="%5."/>
      <w:lvlJc w:val="left"/>
      <w:pPr>
        <w:tabs>
          <w:tab w:val="num" w:pos="3600"/>
        </w:tabs>
        <w:ind w:left="3600" w:hanging="360"/>
      </w:pPr>
    </w:lvl>
    <w:lvl w:ilvl="5" w:tplc="134831C4" w:tentative="1">
      <w:start w:val="1"/>
      <w:numFmt w:val="decimal"/>
      <w:lvlText w:val="%6."/>
      <w:lvlJc w:val="left"/>
      <w:pPr>
        <w:tabs>
          <w:tab w:val="num" w:pos="4320"/>
        </w:tabs>
        <w:ind w:left="4320" w:hanging="360"/>
      </w:pPr>
    </w:lvl>
    <w:lvl w:ilvl="6" w:tplc="7A20B45A" w:tentative="1">
      <w:start w:val="1"/>
      <w:numFmt w:val="decimal"/>
      <w:lvlText w:val="%7."/>
      <w:lvlJc w:val="left"/>
      <w:pPr>
        <w:tabs>
          <w:tab w:val="num" w:pos="5040"/>
        </w:tabs>
        <w:ind w:left="5040" w:hanging="360"/>
      </w:pPr>
    </w:lvl>
    <w:lvl w:ilvl="7" w:tplc="8A36A214" w:tentative="1">
      <w:start w:val="1"/>
      <w:numFmt w:val="decimal"/>
      <w:lvlText w:val="%8."/>
      <w:lvlJc w:val="left"/>
      <w:pPr>
        <w:tabs>
          <w:tab w:val="num" w:pos="5760"/>
        </w:tabs>
        <w:ind w:left="5760" w:hanging="360"/>
      </w:pPr>
    </w:lvl>
    <w:lvl w:ilvl="8" w:tplc="47120790" w:tentative="1">
      <w:start w:val="1"/>
      <w:numFmt w:val="decimal"/>
      <w:lvlText w:val="%9."/>
      <w:lvlJc w:val="left"/>
      <w:pPr>
        <w:tabs>
          <w:tab w:val="num" w:pos="6480"/>
        </w:tabs>
        <w:ind w:left="6480" w:hanging="360"/>
      </w:pPr>
    </w:lvl>
  </w:abstractNum>
  <w:abstractNum w:abstractNumId="13">
    <w:nsid w:val="25514BE7"/>
    <w:multiLevelType w:val="hybridMultilevel"/>
    <w:tmpl w:val="42CCF672"/>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4">
    <w:nsid w:val="28D23620"/>
    <w:multiLevelType w:val="hybridMultilevel"/>
    <w:tmpl w:val="53F8E022"/>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5">
    <w:nsid w:val="388052FD"/>
    <w:multiLevelType w:val="hybridMultilevel"/>
    <w:tmpl w:val="05643A2A"/>
    <w:lvl w:ilvl="0" w:tplc="0C0C0001">
      <w:start w:val="1"/>
      <w:numFmt w:val="bullet"/>
      <w:lvlText w:val=""/>
      <w:lvlJc w:val="left"/>
      <w:pPr>
        <w:ind w:left="720" w:hanging="360"/>
      </w:pPr>
      <w:rPr>
        <w:rFonts w:ascii="Symbol" w:hAnsi="Symbol" w:hint="default"/>
      </w:rPr>
    </w:lvl>
    <w:lvl w:ilvl="1" w:tplc="0C0C0003">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6">
    <w:nsid w:val="39E36FDB"/>
    <w:multiLevelType w:val="hybridMultilevel"/>
    <w:tmpl w:val="CB203B26"/>
    <w:lvl w:ilvl="0" w:tplc="77E4FDAC">
      <w:start w:val="13"/>
      <w:numFmt w:val="decimal"/>
      <w:lvlText w:val="%1."/>
      <w:lvlJc w:val="left"/>
      <w:pPr>
        <w:tabs>
          <w:tab w:val="num" w:pos="720"/>
        </w:tabs>
        <w:ind w:left="720" w:hanging="360"/>
      </w:pPr>
      <w:rPr>
        <w:i w:val="0"/>
      </w:rPr>
    </w:lvl>
    <w:lvl w:ilvl="1" w:tplc="86921678" w:tentative="1">
      <w:start w:val="1"/>
      <w:numFmt w:val="decimal"/>
      <w:lvlText w:val="%2."/>
      <w:lvlJc w:val="left"/>
      <w:pPr>
        <w:tabs>
          <w:tab w:val="num" w:pos="1440"/>
        </w:tabs>
        <w:ind w:left="1440" w:hanging="360"/>
      </w:pPr>
    </w:lvl>
    <w:lvl w:ilvl="2" w:tplc="3D5EAA7C" w:tentative="1">
      <w:start w:val="1"/>
      <w:numFmt w:val="decimal"/>
      <w:lvlText w:val="%3."/>
      <w:lvlJc w:val="left"/>
      <w:pPr>
        <w:tabs>
          <w:tab w:val="num" w:pos="2160"/>
        </w:tabs>
        <w:ind w:left="2160" w:hanging="360"/>
      </w:pPr>
    </w:lvl>
    <w:lvl w:ilvl="3" w:tplc="03F07E7A" w:tentative="1">
      <w:start w:val="1"/>
      <w:numFmt w:val="decimal"/>
      <w:lvlText w:val="%4."/>
      <w:lvlJc w:val="left"/>
      <w:pPr>
        <w:tabs>
          <w:tab w:val="num" w:pos="2880"/>
        </w:tabs>
        <w:ind w:left="2880" w:hanging="360"/>
      </w:pPr>
    </w:lvl>
    <w:lvl w:ilvl="4" w:tplc="8B0019C0" w:tentative="1">
      <w:start w:val="1"/>
      <w:numFmt w:val="decimal"/>
      <w:lvlText w:val="%5."/>
      <w:lvlJc w:val="left"/>
      <w:pPr>
        <w:tabs>
          <w:tab w:val="num" w:pos="3600"/>
        </w:tabs>
        <w:ind w:left="3600" w:hanging="360"/>
      </w:pPr>
    </w:lvl>
    <w:lvl w:ilvl="5" w:tplc="5792F720" w:tentative="1">
      <w:start w:val="1"/>
      <w:numFmt w:val="decimal"/>
      <w:lvlText w:val="%6."/>
      <w:lvlJc w:val="left"/>
      <w:pPr>
        <w:tabs>
          <w:tab w:val="num" w:pos="4320"/>
        </w:tabs>
        <w:ind w:left="4320" w:hanging="360"/>
      </w:pPr>
    </w:lvl>
    <w:lvl w:ilvl="6" w:tplc="2466AF50" w:tentative="1">
      <w:start w:val="1"/>
      <w:numFmt w:val="decimal"/>
      <w:lvlText w:val="%7."/>
      <w:lvlJc w:val="left"/>
      <w:pPr>
        <w:tabs>
          <w:tab w:val="num" w:pos="5040"/>
        </w:tabs>
        <w:ind w:left="5040" w:hanging="360"/>
      </w:pPr>
    </w:lvl>
    <w:lvl w:ilvl="7" w:tplc="0162460C" w:tentative="1">
      <w:start w:val="1"/>
      <w:numFmt w:val="decimal"/>
      <w:lvlText w:val="%8."/>
      <w:lvlJc w:val="left"/>
      <w:pPr>
        <w:tabs>
          <w:tab w:val="num" w:pos="5760"/>
        </w:tabs>
        <w:ind w:left="5760" w:hanging="360"/>
      </w:pPr>
    </w:lvl>
    <w:lvl w:ilvl="8" w:tplc="8CB21ECA" w:tentative="1">
      <w:start w:val="1"/>
      <w:numFmt w:val="decimal"/>
      <w:lvlText w:val="%9."/>
      <w:lvlJc w:val="left"/>
      <w:pPr>
        <w:tabs>
          <w:tab w:val="num" w:pos="6480"/>
        </w:tabs>
        <w:ind w:left="6480" w:hanging="360"/>
      </w:pPr>
    </w:lvl>
  </w:abstractNum>
  <w:abstractNum w:abstractNumId="17">
    <w:nsid w:val="40F42367"/>
    <w:multiLevelType w:val="hybridMultilevel"/>
    <w:tmpl w:val="C88E9134"/>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8">
    <w:nsid w:val="44EB3664"/>
    <w:multiLevelType w:val="hybridMultilevel"/>
    <w:tmpl w:val="B78AB24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9">
    <w:nsid w:val="450C11A4"/>
    <w:multiLevelType w:val="hybridMultilevel"/>
    <w:tmpl w:val="03F2B24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0">
    <w:nsid w:val="478C7D30"/>
    <w:multiLevelType w:val="hybridMultilevel"/>
    <w:tmpl w:val="D1CE5368"/>
    <w:lvl w:ilvl="0" w:tplc="5030D456">
      <w:start w:val="12"/>
      <w:numFmt w:val="decimal"/>
      <w:lvlText w:val="%1."/>
      <w:lvlJc w:val="left"/>
      <w:pPr>
        <w:tabs>
          <w:tab w:val="num" w:pos="720"/>
        </w:tabs>
        <w:ind w:left="720" w:hanging="360"/>
      </w:pPr>
      <w:rPr>
        <w:b/>
      </w:rPr>
    </w:lvl>
    <w:lvl w:ilvl="1" w:tplc="E2F44BB2" w:tentative="1">
      <w:start w:val="1"/>
      <w:numFmt w:val="decimal"/>
      <w:lvlText w:val="%2."/>
      <w:lvlJc w:val="left"/>
      <w:pPr>
        <w:tabs>
          <w:tab w:val="num" w:pos="1440"/>
        </w:tabs>
        <w:ind w:left="1440" w:hanging="360"/>
      </w:pPr>
    </w:lvl>
    <w:lvl w:ilvl="2" w:tplc="3894CD0E" w:tentative="1">
      <w:start w:val="1"/>
      <w:numFmt w:val="decimal"/>
      <w:lvlText w:val="%3."/>
      <w:lvlJc w:val="left"/>
      <w:pPr>
        <w:tabs>
          <w:tab w:val="num" w:pos="2160"/>
        </w:tabs>
        <w:ind w:left="2160" w:hanging="360"/>
      </w:pPr>
    </w:lvl>
    <w:lvl w:ilvl="3" w:tplc="07161750" w:tentative="1">
      <w:start w:val="1"/>
      <w:numFmt w:val="decimal"/>
      <w:lvlText w:val="%4."/>
      <w:lvlJc w:val="left"/>
      <w:pPr>
        <w:tabs>
          <w:tab w:val="num" w:pos="2880"/>
        </w:tabs>
        <w:ind w:left="2880" w:hanging="360"/>
      </w:pPr>
    </w:lvl>
    <w:lvl w:ilvl="4" w:tplc="BF9E81D6" w:tentative="1">
      <w:start w:val="1"/>
      <w:numFmt w:val="decimal"/>
      <w:lvlText w:val="%5."/>
      <w:lvlJc w:val="left"/>
      <w:pPr>
        <w:tabs>
          <w:tab w:val="num" w:pos="3600"/>
        </w:tabs>
        <w:ind w:left="3600" w:hanging="360"/>
      </w:pPr>
    </w:lvl>
    <w:lvl w:ilvl="5" w:tplc="5CAA6C3A" w:tentative="1">
      <w:start w:val="1"/>
      <w:numFmt w:val="decimal"/>
      <w:lvlText w:val="%6."/>
      <w:lvlJc w:val="left"/>
      <w:pPr>
        <w:tabs>
          <w:tab w:val="num" w:pos="4320"/>
        </w:tabs>
        <w:ind w:left="4320" w:hanging="360"/>
      </w:pPr>
    </w:lvl>
    <w:lvl w:ilvl="6" w:tplc="884EB9C0" w:tentative="1">
      <w:start w:val="1"/>
      <w:numFmt w:val="decimal"/>
      <w:lvlText w:val="%7."/>
      <w:lvlJc w:val="left"/>
      <w:pPr>
        <w:tabs>
          <w:tab w:val="num" w:pos="5040"/>
        </w:tabs>
        <w:ind w:left="5040" w:hanging="360"/>
      </w:pPr>
    </w:lvl>
    <w:lvl w:ilvl="7" w:tplc="B2726C7C" w:tentative="1">
      <w:start w:val="1"/>
      <w:numFmt w:val="decimal"/>
      <w:lvlText w:val="%8."/>
      <w:lvlJc w:val="left"/>
      <w:pPr>
        <w:tabs>
          <w:tab w:val="num" w:pos="5760"/>
        </w:tabs>
        <w:ind w:left="5760" w:hanging="360"/>
      </w:pPr>
    </w:lvl>
    <w:lvl w:ilvl="8" w:tplc="70BAF800" w:tentative="1">
      <w:start w:val="1"/>
      <w:numFmt w:val="decimal"/>
      <w:lvlText w:val="%9."/>
      <w:lvlJc w:val="left"/>
      <w:pPr>
        <w:tabs>
          <w:tab w:val="num" w:pos="6480"/>
        </w:tabs>
        <w:ind w:left="6480" w:hanging="360"/>
      </w:pPr>
    </w:lvl>
  </w:abstractNum>
  <w:abstractNum w:abstractNumId="21">
    <w:nsid w:val="4A45006B"/>
    <w:multiLevelType w:val="hybridMultilevel"/>
    <w:tmpl w:val="88944060"/>
    <w:lvl w:ilvl="0" w:tplc="0C0C0001">
      <w:start w:val="1"/>
      <w:numFmt w:val="bullet"/>
      <w:lvlText w:val=""/>
      <w:lvlJc w:val="left"/>
      <w:pPr>
        <w:ind w:left="720" w:hanging="360"/>
      </w:pPr>
      <w:rPr>
        <w:rFonts w:ascii="Symbol" w:hAnsi="Symbol" w:hint="default"/>
      </w:rPr>
    </w:lvl>
    <w:lvl w:ilvl="1" w:tplc="0C0C0003">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2">
    <w:nsid w:val="4B170563"/>
    <w:multiLevelType w:val="singleLevel"/>
    <w:tmpl w:val="4A84109C"/>
    <w:lvl w:ilvl="0">
      <w:start w:val="1"/>
      <w:numFmt w:val="bullet"/>
      <w:pStyle w:val="Listepuces"/>
      <w:lvlText w:val=""/>
      <w:lvlJc w:val="left"/>
      <w:pPr>
        <w:tabs>
          <w:tab w:val="num" w:pos="1440"/>
        </w:tabs>
        <w:ind w:left="1440" w:hanging="360"/>
      </w:pPr>
      <w:rPr>
        <w:rFonts w:ascii="Wingdings" w:hAnsi="Wingdings" w:hint="default"/>
        <w:sz w:val="16"/>
      </w:rPr>
    </w:lvl>
  </w:abstractNum>
  <w:abstractNum w:abstractNumId="23">
    <w:nsid w:val="4C3724B2"/>
    <w:multiLevelType w:val="hybridMultilevel"/>
    <w:tmpl w:val="C9E02E4A"/>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4">
    <w:nsid w:val="4D1B539E"/>
    <w:multiLevelType w:val="hybridMultilevel"/>
    <w:tmpl w:val="F9B42030"/>
    <w:lvl w:ilvl="0" w:tplc="2B2EFD20">
      <w:start w:val="2"/>
      <w:numFmt w:val="decimal"/>
      <w:lvlText w:val="%1."/>
      <w:lvlJc w:val="left"/>
      <w:pPr>
        <w:tabs>
          <w:tab w:val="num" w:pos="720"/>
        </w:tabs>
        <w:ind w:left="720" w:hanging="360"/>
      </w:pPr>
      <w:rPr>
        <w:b/>
      </w:rPr>
    </w:lvl>
    <w:lvl w:ilvl="1" w:tplc="7EC850EC" w:tentative="1">
      <w:start w:val="1"/>
      <w:numFmt w:val="decimal"/>
      <w:lvlText w:val="%2."/>
      <w:lvlJc w:val="left"/>
      <w:pPr>
        <w:tabs>
          <w:tab w:val="num" w:pos="1440"/>
        </w:tabs>
        <w:ind w:left="1440" w:hanging="360"/>
      </w:pPr>
    </w:lvl>
    <w:lvl w:ilvl="2" w:tplc="D646CAA0" w:tentative="1">
      <w:start w:val="1"/>
      <w:numFmt w:val="decimal"/>
      <w:lvlText w:val="%3."/>
      <w:lvlJc w:val="left"/>
      <w:pPr>
        <w:tabs>
          <w:tab w:val="num" w:pos="2160"/>
        </w:tabs>
        <w:ind w:left="2160" w:hanging="360"/>
      </w:pPr>
    </w:lvl>
    <w:lvl w:ilvl="3" w:tplc="021096DE" w:tentative="1">
      <w:start w:val="1"/>
      <w:numFmt w:val="decimal"/>
      <w:lvlText w:val="%4."/>
      <w:lvlJc w:val="left"/>
      <w:pPr>
        <w:tabs>
          <w:tab w:val="num" w:pos="2880"/>
        </w:tabs>
        <w:ind w:left="2880" w:hanging="360"/>
      </w:pPr>
    </w:lvl>
    <w:lvl w:ilvl="4" w:tplc="47AACA74" w:tentative="1">
      <w:start w:val="1"/>
      <w:numFmt w:val="decimal"/>
      <w:lvlText w:val="%5."/>
      <w:lvlJc w:val="left"/>
      <w:pPr>
        <w:tabs>
          <w:tab w:val="num" w:pos="3600"/>
        </w:tabs>
        <w:ind w:left="3600" w:hanging="360"/>
      </w:pPr>
    </w:lvl>
    <w:lvl w:ilvl="5" w:tplc="3A9000E8" w:tentative="1">
      <w:start w:val="1"/>
      <w:numFmt w:val="decimal"/>
      <w:lvlText w:val="%6."/>
      <w:lvlJc w:val="left"/>
      <w:pPr>
        <w:tabs>
          <w:tab w:val="num" w:pos="4320"/>
        </w:tabs>
        <w:ind w:left="4320" w:hanging="360"/>
      </w:pPr>
    </w:lvl>
    <w:lvl w:ilvl="6" w:tplc="FE04A7D8" w:tentative="1">
      <w:start w:val="1"/>
      <w:numFmt w:val="decimal"/>
      <w:lvlText w:val="%7."/>
      <w:lvlJc w:val="left"/>
      <w:pPr>
        <w:tabs>
          <w:tab w:val="num" w:pos="5040"/>
        </w:tabs>
        <w:ind w:left="5040" w:hanging="360"/>
      </w:pPr>
    </w:lvl>
    <w:lvl w:ilvl="7" w:tplc="817AB4A8" w:tentative="1">
      <w:start w:val="1"/>
      <w:numFmt w:val="decimal"/>
      <w:lvlText w:val="%8."/>
      <w:lvlJc w:val="left"/>
      <w:pPr>
        <w:tabs>
          <w:tab w:val="num" w:pos="5760"/>
        </w:tabs>
        <w:ind w:left="5760" w:hanging="360"/>
      </w:pPr>
    </w:lvl>
    <w:lvl w:ilvl="8" w:tplc="4290F5B6" w:tentative="1">
      <w:start w:val="1"/>
      <w:numFmt w:val="decimal"/>
      <w:lvlText w:val="%9."/>
      <w:lvlJc w:val="left"/>
      <w:pPr>
        <w:tabs>
          <w:tab w:val="num" w:pos="6480"/>
        </w:tabs>
        <w:ind w:left="6480" w:hanging="360"/>
      </w:pPr>
    </w:lvl>
  </w:abstractNum>
  <w:abstractNum w:abstractNumId="25">
    <w:nsid w:val="4DC53F3B"/>
    <w:multiLevelType w:val="hybridMultilevel"/>
    <w:tmpl w:val="1A78DFC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6">
    <w:nsid w:val="4DF45630"/>
    <w:multiLevelType w:val="hybridMultilevel"/>
    <w:tmpl w:val="82BCC722"/>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7">
    <w:nsid w:val="533A1812"/>
    <w:multiLevelType w:val="hybridMultilevel"/>
    <w:tmpl w:val="B1220180"/>
    <w:lvl w:ilvl="0" w:tplc="CA5478B2">
      <w:start w:val="10"/>
      <w:numFmt w:val="decimal"/>
      <w:lvlText w:val="%1."/>
      <w:lvlJc w:val="left"/>
      <w:pPr>
        <w:tabs>
          <w:tab w:val="num" w:pos="900"/>
        </w:tabs>
        <w:ind w:left="900" w:hanging="360"/>
      </w:pPr>
      <w:rPr>
        <w:b/>
      </w:rPr>
    </w:lvl>
    <w:lvl w:ilvl="1" w:tplc="A378AF5C" w:tentative="1">
      <w:start w:val="1"/>
      <w:numFmt w:val="decimal"/>
      <w:lvlText w:val="%2."/>
      <w:lvlJc w:val="left"/>
      <w:pPr>
        <w:tabs>
          <w:tab w:val="num" w:pos="1620"/>
        </w:tabs>
        <w:ind w:left="1620" w:hanging="360"/>
      </w:pPr>
    </w:lvl>
    <w:lvl w:ilvl="2" w:tplc="E7C0425E" w:tentative="1">
      <w:start w:val="1"/>
      <w:numFmt w:val="decimal"/>
      <w:lvlText w:val="%3."/>
      <w:lvlJc w:val="left"/>
      <w:pPr>
        <w:tabs>
          <w:tab w:val="num" w:pos="2340"/>
        </w:tabs>
        <w:ind w:left="2340" w:hanging="360"/>
      </w:pPr>
    </w:lvl>
    <w:lvl w:ilvl="3" w:tplc="8CEC9D02" w:tentative="1">
      <w:start w:val="1"/>
      <w:numFmt w:val="decimal"/>
      <w:lvlText w:val="%4."/>
      <w:lvlJc w:val="left"/>
      <w:pPr>
        <w:tabs>
          <w:tab w:val="num" w:pos="3060"/>
        </w:tabs>
        <w:ind w:left="3060" w:hanging="360"/>
      </w:pPr>
    </w:lvl>
    <w:lvl w:ilvl="4" w:tplc="EB2EE448" w:tentative="1">
      <w:start w:val="1"/>
      <w:numFmt w:val="decimal"/>
      <w:lvlText w:val="%5."/>
      <w:lvlJc w:val="left"/>
      <w:pPr>
        <w:tabs>
          <w:tab w:val="num" w:pos="3780"/>
        </w:tabs>
        <w:ind w:left="3780" w:hanging="360"/>
      </w:pPr>
    </w:lvl>
    <w:lvl w:ilvl="5" w:tplc="2FECF846" w:tentative="1">
      <w:start w:val="1"/>
      <w:numFmt w:val="decimal"/>
      <w:lvlText w:val="%6."/>
      <w:lvlJc w:val="left"/>
      <w:pPr>
        <w:tabs>
          <w:tab w:val="num" w:pos="4500"/>
        </w:tabs>
        <w:ind w:left="4500" w:hanging="360"/>
      </w:pPr>
    </w:lvl>
    <w:lvl w:ilvl="6" w:tplc="25E8A91A" w:tentative="1">
      <w:start w:val="1"/>
      <w:numFmt w:val="decimal"/>
      <w:lvlText w:val="%7."/>
      <w:lvlJc w:val="left"/>
      <w:pPr>
        <w:tabs>
          <w:tab w:val="num" w:pos="5220"/>
        </w:tabs>
        <w:ind w:left="5220" w:hanging="360"/>
      </w:pPr>
    </w:lvl>
    <w:lvl w:ilvl="7" w:tplc="F664E4BA" w:tentative="1">
      <w:start w:val="1"/>
      <w:numFmt w:val="decimal"/>
      <w:lvlText w:val="%8."/>
      <w:lvlJc w:val="left"/>
      <w:pPr>
        <w:tabs>
          <w:tab w:val="num" w:pos="5940"/>
        </w:tabs>
        <w:ind w:left="5940" w:hanging="360"/>
      </w:pPr>
    </w:lvl>
    <w:lvl w:ilvl="8" w:tplc="30E072B0" w:tentative="1">
      <w:start w:val="1"/>
      <w:numFmt w:val="decimal"/>
      <w:lvlText w:val="%9."/>
      <w:lvlJc w:val="left"/>
      <w:pPr>
        <w:tabs>
          <w:tab w:val="num" w:pos="6660"/>
        </w:tabs>
        <w:ind w:left="6660" w:hanging="360"/>
      </w:pPr>
    </w:lvl>
  </w:abstractNum>
  <w:abstractNum w:abstractNumId="28">
    <w:nsid w:val="559913A9"/>
    <w:multiLevelType w:val="singleLevel"/>
    <w:tmpl w:val="25407178"/>
    <w:lvl w:ilvl="0">
      <w:start w:val="1"/>
      <w:numFmt w:val="decimal"/>
      <w:pStyle w:val="Listenumros"/>
      <w:lvlText w:val="%1)"/>
      <w:legacy w:legacy="1" w:legacySpace="0" w:legacyIndent="360"/>
      <w:lvlJc w:val="left"/>
      <w:pPr>
        <w:ind w:left="1440" w:hanging="360"/>
      </w:pPr>
      <w:rPr>
        <w:rFonts w:ascii="Arial Black" w:hAnsi="Arial Black" w:hint="default"/>
        <w:b w:val="0"/>
        <w:i w:val="0"/>
        <w:sz w:val="18"/>
      </w:rPr>
    </w:lvl>
  </w:abstractNum>
  <w:abstractNum w:abstractNumId="29">
    <w:nsid w:val="57663F8B"/>
    <w:multiLevelType w:val="hybridMultilevel"/>
    <w:tmpl w:val="94B2DF92"/>
    <w:lvl w:ilvl="0" w:tplc="78B6670C">
      <w:start w:val="9"/>
      <w:numFmt w:val="decimal"/>
      <w:lvlText w:val="%1."/>
      <w:lvlJc w:val="left"/>
      <w:pPr>
        <w:tabs>
          <w:tab w:val="num" w:pos="720"/>
        </w:tabs>
        <w:ind w:left="720" w:hanging="360"/>
      </w:pPr>
      <w:rPr>
        <w:b/>
      </w:rPr>
    </w:lvl>
    <w:lvl w:ilvl="1" w:tplc="70A02D08" w:tentative="1">
      <w:start w:val="1"/>
      <w:numFmt w:val="decimal"/>
      <w:lvlText w:val="%2."/>
      <w:lvlJc w:val="left"/>
      <w:pPr>
        <w:tabs>
          <w:tab w:val="num" w:pos="1440"/>
        </w:tabs>
        <w:ind w:left="1440" w:hanging="360"/>
      </w:pPr>
    </w:lvl>
    <w:lvl w:ilvl="2" w:tplc="F29604DA" w:tentative="1">
      <w:start w:val="1"/>
      <w:numFmt w:val="decimal"/>
      <w:lvlText w:val="%3."/>
      <w:lvlJc w:val="left"/>
      <w:pPr>
        <w:tabs>
          <w:tab w:val="num" w:pos="2160"/>
        </w:tabs>
        <w:ind w:left="2160" w:hanging="360"/>
      </w:pPr>
    </w:lvl>
    <w:lvl w:ilvl="3" w:tplc="67384488" w:tentative="1">
      <w:start w:val="1"/>
      <w:numFmt w:val="decimal"/>
      <w:lvlText w:val="%4."/>
      <w:lvlJc w:val="left"/>
      <w:pPr>
        <w:tabs>
          <w:tab w:val="num" w:pos="2880"/>
        </w:tabs>
        <w:ind w:left="2880" w:hanging="360"/>
      </w:pPr>
    </w:lvl>
    <w:lvl w:ilvl="4" w:tplc="85D813D8" w:tentative="1">
      <w:start w:val="1"/>
      <w:numFmt w:val="decimal"/>
      <w:lvlText w:val="%5."/>
      <w:lvlJc w:val="left"/>
      <w:pPr>
        <w:tabs>
          <w:tab w:val="num" w:pos="3600"/>
        </w:tabs>
        <w:ind w:left="3600" w:hanging="360"/>
      </w:pPr>
    </w:lvl>
    <w:lvl w:ilvl="5" w:tplc="C3AAF3D8" w:tentative="1">
      <w:start w:val="1"/>
      <w:numFmt w:val="decimal"/>
      <w:lvlText w:val="%6."/>
      <w:lvlJc w:val="left"/>
      <w:pPr>
        <w:tabs>
          <w:tab w:val="num" w:pos="4320"/>
        </w:tabs>
        <w:ind w:left="4320" w:hanging="360"/>
      </w:pPr>
    </w:lvl>
    <w:lvl w:ilvl="6" w:tplc="65C24F76" w:tentative="1">
      <w:start w:val="1"/>
      <w:numFmt w:val="decimal"/>
      <w:lvlText w:val="%7."/>
      <w:lvlJc w:val="left"/>
      <w:pPr>
        <w:tabs>
          <w:tab w:val="num" w:pos="5040"/>
        </w:tabs>
        <w:ind w:left="5040" w:hanging="360"/>
      </w:pPr>
    </w:lvl>
    <w:lvl w:ilvl="7" w:tplc="F03CEAF6" w:tentative="1">
      <w:start w:val="1"/>
      <w:numFmt w:val="decimal"/>
      <w:lvlText w:val="%8."/>
      <w:lvlJc w:val="left"/>
      <w:pPr>
        <w:tabs>
          <w:tab w:val="num" w:pos="5760"/>
        </w:tabs>
        <w:ind w:left="5760" w:hanging="360"/>
      </w:pPr>
    </w:lvl>
    <w:lvl w:ilvl="8" w:tplc="A790C778" w:tentative="1">
      <w:start w:val="1"/>
      <w:numFmt w:val="decimal"/>
      <w:lvlText w:val="%9."/>
      <w:lvlJc w:val="left"/>
      <w:pPr>
        <w:tabs>
          <w:tab w:val="num" w:pos="6480"/>
        </w:tabs>
        <w:ind w:left="6480" w:hanging="360"/>
      </w:pPr>
    </w:lvl>
  </w:abstractNum>
  <w:abstractNum w:abstractNumId="30">
    <w:nsid w:val="577A2807"/>
    <w:multiLevelType w:val="hybridMultilevel"/>
    <w:tmpl w:val="AD202DCA"/>
    <w:lvl w:ilvl="0" w:tplc="16CAB042">
      <w:start w:val="15"/>
      <w:numFmt w:val="decimal"/>
      <w:lvlText w:val="%1."/>
      <w:lvlJc w:val="left"/>
      <w:pPr>
        <w:tabs>
          <w:tab w:val="num" w:pos="720"/>
        </w:tabs>
        <w:ind w:left="720" w:hanging="360"/>
      </w:pPr>
      <w:rPr>
        <w:b/>
      </w:rPr>
    </w:lvl>
    <w:lvl w:ilvl="1" w:tplc="D7349E74" w:tentative="1">
      <w:start w:val="1"/>
      <w:numFmt w:val="decimal"/>
      <w:lvlText w:val="%2."/>
      <w:lvlJc w:val="left"/>
      <w:pPr>
        <w:tabs>
          <w:tab w:val="num" w:pos="1440"/>
        </w:tabs>
        <w:ind w:left="1440" w:hanging="360"/>
      </w:pPr>
    </w:lvl>
    <w:lvl w:ilvl="2" w:tplc="376C9E26" w:tentative="1">
      <w:start w:val="1"/>
      <w:numFmt w:val="decimal"/>
      <w:lvlText w:val="%3."/>
      <w:lvlJc w:val="left"/>
      <w:pPr>
        <w:tabs>
          <w:tab w:val="num" w:pos="2160"/>
        </w:tabs>
        <w:ind w:left="2160" w:hanging="360"/>
      </w:pPr>
    </w:lvl>
    <w:lvl w:ilvl="3" w:tplc="80BC309C" w:tentative="1">
      <w:start w:val="1"/>
      <w:numFmt w:val="decimal"/>
      <w:lvlText w:val="%4."/>
      <w:lvlJc w:val="left"/>
      <w:pPr>
        <w:tabs>
          <w:tab w:val="num" w:pos="2880"/>
        </w:tabs>
        <w:ind w:left="2880" w:hanging="360"/>
      </w:pPr>
    </w:lvl>
    <w:lvl w:ilvl="4" w:tplc="1C18267A" w:tentative="1">
      <w:start w:val="1"/>
      <w:numFmt w:val="decimal"/>
      <w:lvlText w:val="%5."/>
      <w:lvlJc w:val="left"/>
      <w:pPr>
        <w:tabs>
          <w:tab w:val="num" w:pos="3600"/>
        </w:tabs>
        <w:ind w:left="3600" w:hanging="360"/>
      </w:pPr>
    </w:lvl>
    <w:lvl w:ilvl="5" w:tplc="90A81A02" w:tentative="1">
      <w:start w:val="1"/>
      <w:numFmt w:val="decimal"/>
      <w:lvlText w:val="%6."/>
      <w:lvlJc w:val="left"/>
      <w:pPr>
        <w:tabs>
          <w:tab w:val="num" w:pos="4320"/>
        </w:tabs>
        <w:ind w:left="4320" w:hanging="360"/>
      </w:pPr>
    </w:lvl>
    <w:lvl w:ilvl="6" w:tplc="2AF424AA" w:tentative="1">
      <w:start w:val="1"/>
      <w:numFmt w:val="decimal"/>
      <w:lvlText w:val="%7."/>
      <w:lvlJc w:val="left"/>
      <w:pPr>
        <w:tabs>
          <w:tab w:val="num" w:pos="5040"/>
        </w:tabs>
        <w:ind w:left="5040" w:hanging="360"/>
      </w:pPr>
    </w:lvl>
    <w:lvl w:ilvl="7" w:tplc="DA0A36E0" w:tentative="1">
      <w:start w:val="1"/>
      <w:numFmt w:val="decimal"/>
      <w:lvlText w:val="%8."/>
      <w:lvlJc w:val="left"/>
      <w:pPr>
        <w:tabs>
          <w:tab w:val="num" w:pos="5760"/>
        </w:tabs>
        <w:ind w:left="5760" w:hanging="360"/>
      </w:pPr>
    </w:lvl>
    <w:lvl w:ilvl="8" w:tplc="8A705FFC" w:tentative="1">
      <w:start w:val="1"/>
      <w:numFmt w:val="decimal"/>
      <w:lvlText w:val="%9."/>
      <w:lvlJc w:val="left"/>
      <w:pPr>
        <w:tabs>
          <w:tab w:val="num" w:pos="6480"/>
        </w:tabs>
        <w:ind w:left="6480" w:hanging="360"/>
      </w:pPr>
    </w:lvl>
  </w:abstractNum>
  <w:abstractNum w:abstractNumId="31">
    <w:nsid w:val="58EA4D39"/>
    <w:multiLevelType w:val="hybridMultilevel"/>
    <w:tmpl w:val="8B88422C"/>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2">
    <w:nsid w:val="5B7D2499"/>
    <w:multiLevelType w:val="hybridMultilevel"/>
    <w:tmpl w:val="9014C52C"/>
    <w:lvl w:ilvl="0" w:tplc="A572B570">
      <w:start w:val="8"/>
      <w:numFmt w:val="decimal"/>
      <w:lvlText w:val="%1."/>
      <w:lvlJc w:val="left"/>
      <w:pPr>
        <w:tabs>
          <w:tab w:val="num" w:pos="720"/>
        </w:tabs>
        <w:ind w:left="720" w:hanging="360"/>
      </w:pPr>
      <w:rPr>
        <w:b/>
      </w:rPr>
    </w:lvl>
    <w:lvl w:ilvl="1" w:tplc="A1A4AAFA" w:tentative="1">
      <w:start w:val="1"/>
      <w:numFmt w:val="decimal"/>
      <w:lvlText w:val="%2."/>
      <w:lvlJc w:val="left"/>
      <w:pPr>
        <w:tabs>
          <w:tab w:val="num" w:pos="1440"/>
        </w:tabs>
        <w:ind w:left="1440" w:hanging="360"/>
      </w:pPr>
    </w:lvl>
    <w:lvl w:ilvl="2" w:tplc="DE82CC4C" w:tentative="1">
      <w:start w:val="1"/>
      <w:numFmt w:val="decimal"/>
      <w:lvlText w:val="%3."/>
      <w:lvlJc w:val="left"/>
      <w:pPr>
        <w:tabs>
          <w:tab w:val="num" w:pos="2160"/>
        </w:tabs>
        <w:ind w:left="2160" w:hanging="360"/>
      </w:pPr>
    </w:lvl>
    <w:lvl w:ilvl="3" w:tplc="FFC4C5DC" w:tentative="1">
      <w:start w:val="1"/>
      <w:numFmt w:val="decimal"/>
      <w:lvlText w:val="%4."/>
      <w:lvlJc w:val="left"/>
      <w:pPr>
        <w:tabs>
          <w:tab w:val="num" w:pos="2880"/>
        </w:tabs>
        <w:ind w:left="2880" w:hanging="360"/>
      </w:pPr>
    </w:lvl>
    <w:lvl w:ilvl="4" w:tplc="42E25814" w:tentative="1">
      <w:start w:val="1"/>
      <w:numFmt w:val="decimal"/>
      <w:lvlText w:val="%5."/>
      <w:lvlJc w:val="left"/>
      <w:pPr>
        <w:tabs>
          <w:tab w:val="num" w:pos="3600"/>
        </w:tabs>
        <w:ind w:left="3600" w:hanging="360"/>
      </w:pPr>
    </w:lvl>
    <w:lvl w:ilvl="5" w:tplc="81E816A0" w:tentative="1">
      <w:start w:val="1"/>
      <w:numFmt w:val="decimal"/>
      <w:lvlText w:val="%6."/>
      <w:lvlJc w:val="left"/>
      <w:pPr>
        <w:tabs>
          <w:tab w:val="num" w:pos="4320"/>
        </w:tabs>
        <w:ind w:left="4320" w:hanging="360"/>
      </w:pPr>
    </w:lvl>
    <w:lvl w:ilvl="6" w:tplc="505AFF40" w:tentative="1">
      <w:start w:val="1"/>
      <w:numFmt w:val="decimal"/>
      <w:lvlText w:val="%7."/>
      <w:lvlJc w:val="left"/>
      <w:pPr>
        <w:tabs>
          <w:tab w:val="num" w:pos="5040"/>
        </w:tabs>
        <w:ind w:left="5040" w:hanging="360"/>
      </w:pPr>
    </w:lvl>
    <w:lvl w:ilvl="7" w:tplc="C524A548" w:tentative="1">
      <w:start w:val="1"/>
      <w:numFmt w:val="decimal"/>
      <w:lvlText w:val="%8."/>
      <w:lvlJc w:val="left"/>
      <w:pPr>
        <w:tabs>
          <w:tab w:val="num" w:pos="5760"/>
        </w:tabs>
        <w:ind w:left="5760" w:hanging="360"/>
      </w:pPr>
    </w:lvl>
    <w:lvl w:ilvl="8" w:tplc="5D8E8200" w:tentative="1">
      <w:start w:val="1"/>
      <w:numFmt w:val="decimal"/>
      <w:lvlText w:val="%9."/>
      <w:lvlJc w:val="left"/>
      <w:pPr>
        <w:tabs>
          <w:tab w:val="num" w:pos="6480"/>
        </w:tabs>
        <w:ind w:left="6480" w:hanging="360"/>
      </w:pPr>
    </w:lvl>
  </w:abstractNum>
  <w:abstractNum w:abstractNumId="33">
    <w:nsid w:val="5E9077FB"/>
    <w:multiLevelType w:val="hybridMultilevel"/>
    <w:tmpl w:val="32AC3A00"/>
    <w:lvl w:ilvl="0" w:tplc="9A08C80C">
      <w:start w:val="7"/>
      <w:numFmt w:val="decimal"/>
      <w:lvlText w:val="%1."/>
      <w:lvlJc w:val="left"/>
      <w:pPr>
        <w:tabs>
          <w:tab w:val="num" w:pos="720"/>
        </w:tabs>
        <w:ind w:left="720" w:hanging="360"/>
      </w:pPr>
    </w:lvl>
    <w:lvl w:ilvl="1" w:tplc="F8DCC342" w:tentative="1">
      <w:start w:val="1"/>
      <w:numFmt w:val="decimal"/>
      <w:lvlText w:val="%2."/>
      <w:lvlJc w:val="left"/>
      <w:pPr>
        <w:tabs>
          <w:tab w:val="num" w:pos="1440"/>
        </w:tabs>
        <w:ind w:left="1440" w:hanging="360"/>
      </w:pPr>
    </w:lvl>
    <w:lvl w:ilvl="2" w:tplc="68920336" w:tentative="1">
      <w:start w:val="1"/>
      <w:numFmt w:val="decimal"/>
      <w:lvlText w:val="%3."/>
      <w:lvlJc w:val="left"/>
      <w:pPr>
        <w:tabs>
          <w:tab w:val="num" w:pos="2160"/>
        </w:tabs>
        <w:ind w:left="2160" w:hanging="360"/>
      </w:pPr>
    </w:lvl>
    <w:lvl w:ilvl="3" w:tplc="87789F54" w:tentative="1">
      <w:start w:val="1"/>
      <w:numFmt w:val="decimal"/>
      <w:lvlText w:val="%4."/>
      <w:lvlJc w:val="left"/>
      <w:pPr>
        <w:tabs>
          <w:tab w:val="num" w:pos="2880"/>
        </w:tabs>
        <w:ind w:left="2880" w:hanging="360"/>
      </w:pPr>
    </w:lvl>
    <w:lvl w:ilvl="4" w:tplc="C2C6A436" w:tentative="1">
      <w:start w:val="1"/>
      <w:numFmt w:val="decimal"/>
      <w:lvlText w:val="%5."/>
      <w:lvlJc w:val="left"/>
      <w:pPr>
        <w:tabs>
          <w:tab w:val="num" w:pos="3600"/>
        </w:tabs>
        <w:ind w:left="3600" w:hanging="360"/>
      </w:pPr>
    </w:lvl>
    <w:lvl w:ilvl="5" w:tplc="45321DD2" w:tentative="1">
      <w:start w:val="1"/>
      <w:numFmt w:val="decimal"/>
      <w:lvlText w:val="%6."/>
      <w:lvlJc w:val="left"/>
      <w:pPr>
        <w:tabs>
          <w:tab w:val="num" w:pos="4320"/>
        </w:tabs>
        <w:ind w:left="4320" w:hanging="360"/>
      </w:pPr>
    </w:lvl>
    <w:lvl w:ilvl="6" w:tplc="55E0E38E" w:tentative="1">
      <w:start w:val="1"/>
      <w:numFmt w:val="decimal"/>
      <w:lvlText w:val="%7."/>
      <w:lvlJc w:val="left"/>
      <w:pPr>
        <w:tabs>
          <w:tab w:val="num" w:pos="5040"/>
        </w:tabs>
        <w:ind w:left="5040" w:hanging="360"/>
      </w:pPr>
    </w:lvl>
    <w:lvl w:ilvl="7" w:tplc="472A7516" w:tentative="1">
      <w:start w:val="1"/>
      <w:numFmt w:val="decimal"/>
      <w:lvlText w:val="%8."/>
      <w:lvlJc w:val="left"/>
      <w:pPr>
        <w:tabs>
          <w:tab w:val="num" w:pos="5760"/>
        </w:tabs>
        <w:ind w:left="5760" w:hanging="360"/>
      </w:pPr>
    </w:lvl>
    <w:lvl w:ilvl="8" w:tplc="3BCA485E" w:tentative="1">
      <w:start w:val="1"/>
      <w:numFmt w:val="decimal"/>
      <w:lvlText w:val="%9."/>
      <w:lvlJc w:val="left"/>
      <w:pPr>
        <w:tabs>
          <w:tab w:val="num" w:pos="6480"/>
        </w:tabs>
        <w:ind w:left="6480" w:hanging="360"/>
      </w:pPr>
    </w:lvl>
  </w:abstractNum>
  <w:abstractNum w:abstractNumId="34">
    <w:nsid w:val="65437F76"/>
    <w:multiLevelType w:val="hybridMultilevel"/>
    <w:tmpl w:val="5E020F38"/>
    <w:lvl w:ilvl="0" w:tplc="28105D06">
      <w:start w:val="1"/>
      <w:numFmt w:val="decimal"/>
      <w:lvlText w:val="%1."/>
      <w:lvlJc w:val="left"/>
      <w:pPr>
        <w:tabs>
          <w:tab w:val="num" w:pos="720"/>
        </w:tabs>
        <w:ind w:left="720" w:hanging="360"/>
      </w:pPr>
      <w:rPr>
        <w:i w:val="0"/>
      </w:rPr>
    </w:lvl>
    <w:lvl w:ilvl="1" w:tplc="923443CE" w:tentative="1">
      <w:start w:val="1"/>
      <w:numFmt w:val="decimal"/>
      <w:lvlText w:val="%2."/>
      <w:lvlJc w:val="left"/>
      <w:pPr>
        <w:tabs>
          <w:tab w:val="num" w:pos="1440"/>
        </w:tabs>
        <w:ind w:left="1440" w:hanging="360"/>
      </w:pPr>
    </w:lvl>
    <w:lvl w:ilvl="2" w:tplc="8A2E75EE" w:tentative="1">
      <w:start w:val="1"/>
      <w:numFmt w:val="decimal"/>
      <w:lvlText w:val="%3."/>
      <w:lvlJc w:val="left"/>
      <w:pPr>
        <w:tabs>
          <w:tab w:val="num" w:pos="2160"/>
        </w:tabs>
        <w:ind w:left="2160" w:hanging="360"/>
      </w:pPr>
    </w:lvl>
    <w:lvl w:ilvl="3" w:tplc="A4B091AE" w:tentative="1">
      <w:start w:val="1"/>
      <w:numFmt w:val="decimal"/>
      <w:lvlText w:val="%4."/>
      <w:lvlJc w:val="left"/>
      <w:pPr>
        <w:tabs>
          <w:tab w:val="num" w:pos="2880"/>
        </w:tabs>
        <w:ind w:left="2880" w:hanging="360"/>
      </w:pPr>
    </w:lvl>
    <w:lvl w:ilvl="4" w:tplc="4EE4CF32" w:tentative="1">
      <w:start w:val="1"/>
      <w:numFmt w:val="decimal"/>
      <w:lvlText w:val="%5."/>
      <w:lvlJc w:val="left"/>
      <w:pPr>
        <w:tabs>
          <w:tab w:val="num" w:pos="3600"/>
        </w:tabs>
        <w:ind w:left="3600" w:hanging="360"/>
      </w:pPr>
    </w:lvl>
    <w:lvl w:ilvl="5" w:tplc="3C329446" w:tentative="1">
      <w:start w:val="1"/>
      <w:numFmt w:val="decimal"/>
      <w:lvlText w:val="%6."/>
      <w:lvlJc w:val="left"/>
      <w:pPr>
        <w:tabs>
          <w:tab w:val="num" w:pos="4320"/>
        </w:tabs>
        <w:ind w:left="4320" w:hanging="360"/>
      </w:pPr>
    </w:lvl>
    <w:lvl w:ilvl="6" w:tplc="C3AE6380" w:tentative="1">
      <w:start w:val="1"/>
      <w:numFmt w:val="decimal"/>
      <w:lvlText w:val="%7."/>
      <w:lvlJc w:val="left"/>
      <w:pPr>
        <w:tabs>
          <w:tab w:val="num" w:pos="5040"/>
        </w:tabs>
        <w:ind w:left="5040" w:hanging="360"/>
      </w:pPr>
    </w:lvl>
    <w:lvl w:ilvl="7" w:tplc="914ED442" w:tentative="1">
      <w:start w:val="1"/>
      <w:numFmt w:val="decimal"/>
      <w:lvlText w:val="%8."/>
      <w:lvlJc w:val="left"/>
      <w:pPr>
        <w:tabs>
          <w:tab w:val="num" w:pos="5760"/>
        </w:tabs>
        <w:ind w:left="5760" w:hanging="360"/>
      </w:pPr>
    </w:lvl>
    <w:lvl w:ilvl="8" w:tplc="80E07238" w:tentative="1">
      <w:start w:val="1"/>
      <w:numFmt w:val="decimal"/>
      <w:lvlText w:val="%9."/>
      <w:lvlJc w:val="left"/>
      <w:pPr>
        <w:tabs>
          <w:tab w:val="num" w:pos="6480"/>
        </w:tabs>
        <w:ind w:left="6480" w:hanging="360"/>
      </w:pPr>
    </w:lvl>
  </w:abstractNum>
  <w:abstractNum w:abstractNumId="35">
    <w:nsid w:val="7D45139E"/>
    <w:multiLevelType w:val="hybridMultilevel"/>
    <w:tmpl w:val="7248D8C4"/>
    <w:lvl w:ilvl="0" w:tplc="5DF60080">
      <w:start w:val="14"/>
      <w:numFmt w:val="decimal"/>
      <w:lvlText w:val="%1."/>
      <w:lvlJc w:val="left"/>
      <w:pPr>
        <w:tabs>
          <w:tab w:val="num" w:pos="720"/>
        </w:tabs>
        <w:ind w:left="720" w:hanging="360"/>
      </w:pPr>
      <w:rPr>
        <w:b/>
      </w:rPr>
    </w:lvl>
    <w:lvl w:ilvl="1" w:tplc="45B80FB6" w:tentative="1">
      <w:start w:val="1"/>
      <w:numFmt w:val="decimal"/>
      <w:lvlText w:val="%2."/>
      <w:lvlJc w:val="left"/>
      <w:pPr>
        <w:tabs>
          <w:tab w:val="num" w:pos="1440"/>
        </w:tabs>
        <w:ind w:left="1440" w:hanging="360"/>
      </w:pPr>
    </w:lvl>
    <w:lvl w:ilvl="2" w:tplc="3AA657AE" w:tentative="1">
      <w:start w:val="1"/>
      <w:numFmt w:val="decimal"/>
      <w:lvlText w:val="%3."/>
      <w:lvlJc w:val="left"/>
      <w:pPr>
        <w:tabs>
          <w:tab w:val="num" w:pos="2160"/>
        </w:tabs>
        <w:ind w:left="2160" w:hanging="360"/>
      </w:pPr>
    </w:lvl>
    <w:lvl w:ilvl="3" w:tplc="1938BCDE" w:tentative="1">
      <w:start w:val="1"/>
      <w:numFmt w:val="decimal"/>
      <w:lvlText w:val="%4."/>
      <w:lvlJc w:val="left"/>
      <w:pPr>
        <w:tabs>
          <w:tab w:val="num" w:pos="2880"/>
        </w:tabs>
        <w:ind w:left="2880" w:hanging="360"/>
      </w:pPr>
    </w:lvl>
    <w:lvl w:ilvl="4" w:tplc="264EEA62" w:tentative="1">
      <w:start w:val="1"/>
      <w:numFmt w:val="decimal"/>
      <w:lvlText w:val="%5."/>
      <w:lvlJc w:val="left"/>
      <w:pPr>
        <w:tabs>
          <w:tab w:val="num" w:pos="3600"/>
        </w:tabs>
        <w:ind w:left="3600" w:hanging="360"/>
      </w:pPr>
    </w:lvl>
    <w:lvl w:ilvl="5" w:tplc="77961BCE" w:tentative="1">
      <w:start w:val="1"/>
      <w:numFmt w:val="decimal"/>
      <w:lvlText w:val="%6."/>
      <w:lvlJc w:val="left"/>
      <w:pPr>
        <w:tabs>
          <w:tab w:val="num" w:pos="4320"/>
        </w:tabs>
        <w:ind w:left="4320" w:hanging="360"/>
      </w:pPr>
    </w:lvl>
    <w:lvl w:ilvl="6" w:tplc="1D4AE5C0" w:tentative="1">
      <w:start w:val="1"/>
      <w:numFmt w:val="decimal"/>
      <w:lvlText w:val="%7."/>
      <w:lvlJc w:val="left"/>
      <w:pPr>
        <w:tabs>
          <w:tab w:val="num" w:pos="5040"/>
        </w:tabs>
        <w:ind w:left="5040" w:hanging="360"/>
      </w:pPr>
    </w:lvl>
    <w:lvl w:ilvl="7" w:tplc="9488A610" w:tentative="1">
      <w:start w:val="1"/>
      <w:numFmt w:val="decimal"/>
      <w:lvlText w:val="%8."/>
      <w:lvlJc w:val="left"/>
      <w:pPr>
        <w:tabs>
          <w:tab w:val="num" w:pos="5760"/>
        </w:tabs>
        <w:ind w:left="5760" w:hanging="360"/>
      </w:pPr>
    </w:lvl>
    <w:lvl w:ilvl="8" w:tplc="66B6E110" w:tentative="1">
      <w:start w:val="1"/>
      <w:numFmt w:val="decimal"/>
      <w:lvlText w:val="%9."/>
      <w:lvlJc w:val="left"/>
      <w:pPr>
        <w:tabs>
          <w:tab w:val="num" w:pos="6480"/>
        </w:tabs>
        <w:ind w:left="6480" w:hanging="360"/>
      </w:pPr>
    </w:lvl>
  </w:abstractNum>
  <w:abstractNum w:abstractNumId="36">
    <w:nsid w:val="7D847896"/>
    <w:multiLevelType w:val="hybridMultilevel"/>
    <w:tmpl w:val="D76ABC4A"/>
    <w:lvl w:ilvl="0" w:tplc="0C0C0001">
      <w:start w:val="1"/>
      <w:numFmt w:val="bullet"/>
      <w:lvlText w:val=""/>
      <w:lvlJc w:val="left"/>
      <w:pPr>
        <w:ind w:left="1080" w:hanging="360"/>
      </w:pPr>
      <w:rPr>
        <w:rFonts w:ascii="Symbol" w:hAnsi="Symbol" w:hint="default"/>
      </w:rPr>
    </w:lvl>
    <w:lvl w:ilvl="1" w:tplc="0C0C0003">
      <w:start w:val="1"/>
      <w:numFmt w:val="bullet"/>
      <w:lvlText w:val="o"/>
      <w:lvlJc w:val="left"/>
      <w:pPr>
        <w:ind w:left="1800" w:hanging="360"/>
      </w:pPr>
      <w:rPr>
        <w:rFonts w:ascii="Courier New" w:hAnsi="Courier New" w:cs="Courier New" w:hint="default"/>
      </w:rPr>
    </w:lvl>
    <w:lvl w:ilvl="2" w:tplc="0C0C0005" w:tentative="1">
      <w:start w:val="1"/>
      <w:numFmt w:val="bullet"/>
      <w:lvlText w:val=""/>
      <w:lvlJc w:val="left"/>
      <w:pPr>
        <w:ind w:left="2520" w:hanging="360"/>
      </w:pPr>
      <w:rPr>
        <w:rFonts w:ascii="Wingdings" w:hAnsi="Wingdings" w:hint="default"/>
      </w:rPr>
    </w:lvl>
    <w:lvl w:ilvl="3" w:tplc="0C0C0001" w:tentative="1">
      <w:start w:val="1"/>
      <w:numFmt w:val="bullet"/>
      <w:lvlText w:val=""/>
      <w:lvlJc w:val="left"/>
      <w:pPr>
        <w:ind w:left="3240" w:hanging="360"/>
      </w:pPr>
      <w:rPr>
        <w:rFonts w:ascii="Symbol" w:hAnsi="Symbol" w:hint="default"/>
      </w:rPr>
    </w:lvl>
    <w:lvl w:ilvl="4" w:tplc="0C0C0003" w:tentative="1">
      <w:start w:val="1"/>
      <w:numFmt w:val="bullet"/>
      <w:lvlText w:val="o"/>
      <w:lvlJc w:val="left"/>
      <w:pPr>
        <w:ind w:left="3960" w:hanging="360"/>
      </w:pPr>
      <w:rPr>
        <w:rFonts w:ascii="Courier New" w:hAnsi="Courier New" w:cs="Courier New" w:hint="default"/>
      </w:rPr>
    </w:lvl>
    <w:lvl w:ilvl="5" w:tplc="0C0C0005" w:tentative="1">
      <w:start w:val="1"/>
      <w:numFmt w:val="bullet"/>
      <w:lvlText w:val=""/>
      <w:lvlJc w:val="left"/>
      <w:pPr>
        <w:ind w:left="4680" w:hanging="360"/>
      </w:pPr>
      <w:rPr>
        <w:rFonts w:ascii="Wingdings" w:hAnsi="Wingdings" w:hint="default"/>
      </w:rPr>
    </w:lvl>
    <w:lvl w:ilvl="6" w:tplc="0C0C0001" w:tentative="1">
      <w:start w:val="1"/>
      <w:numFmt w:val="bullet"/>
      <w:lvlText w:val=""/>
      <w:lvlJc w:val="left"/>
      <w:pPr>
        <w:ind w:left="5400" w:hanging="360"/>
      </w:pPr>
      <w:rPr>
        <w:rFonts w:ascii="Symbol" w:hAnsi="Symbol" w:hint="default"/>
      </w:rPr>
    </w:lvl>
    <w:lvl w:ilvl="7" w:tplc="0C0C0003" w:tentative="1">
      <w:start w:val="1"/>
      <w:numFmt w:val="bullet"/>
      <w:lvlText w:val="o"/>
      <w:lvlJc w:val="left"/>
      <w:pPr>
        <w:ind w:left="6120" w:hanging="360"/>
      </w:pPr>
      <w:rPr>
        <w:rFonts w:ascii="Courier New" w:hAnsi="Courier New" w:cs="Courier New" w:hint="default"/>
      </w:rPr>
    </w:lvl>
    <w:lvl w:ilvl="8" w:tplc="0C0C0005" w:tentative="1">
      <w:start w:val="1"/>
      <w:numFmt w:val="bullet"/>
      <w:lvlText w:val=""/>
      <w:lvlJc w:val="left"/>
      <w:pPr>
        <w:ind w:left="6840" w:hanging="360"/>
      </w:pPr>
      <w:rPr>
        <w:rFonts w:ascii="Wingdings" w:hAnsi="Wingdings" w:hint="default"/>
      </w:rPr>
    </w:lvl>
  </w:abstractNum>
  <w:abstractNum w:abstractNumId="37">
    <w:nsid w:val="7DB55034"/>
    <w:multiLevelType w:val="hybridMultilevel"/>
    <w:tmpl w:val="0C3487FE"/>
    <w:lvl w:ilvl="0" w:tplc="0C0C000F">
      <w:start w:val="1"/>
      <w:numFmt w:val="decimal"/>
      <w:lvlText w:val="%1."/>
      <w:lvlJc w:val="left"/>
      <w:pPr>
        <w:tabs>
          <w:tab w:val="num" w:pos="360"/>
        </w:tabs>
        <w:ind w:left="360" w:hanging="360"/>
      </w:pPr>
      <w:rPr>
        <w:rFonts w:hint="default"/>
      </w:rPr>
    </w:lvl>
    <w:lvl w:ilvl="1" w:tplc="22486944">
      <w:start w:val="1"/>
      <w:numFmt w:val="bullet"/>
      <w:lvlText w:val="•"/>
      <w:lvlJc w:val="left"/>
      <w:pPr>
        <w:tabs>
          <w:tab w:val="num" w:pos="1080"/>
        </w:tabs>
        <w:ind w:left="1080" w:hanging="360"/>
      </w:pPr>
      <w:rPr>
        <w:rFonts w:ascii="Tahoma" w:hAnsi="Tahoma" w:hint="default"/>
      </w:rPr>
    </w:lvl>
    <w:lvl w:ilvl="2" w:tplc="0C0C0005" w:tentative="1">
      <w:start w:val="1"/>
      <w:numFmt w:val="bullet"/>
      <w:lvlText w:val=""/>
      <w:lvlJc w:val="left"/>
      <w:pPr>
        <w:tabs>
          <w:tab w:val="num" w:pos="1800"/>
        </w:tabs>
        <w:ind w:left="1800" w:hanging="360"/>
      </w:pPr>
      <w:rPr>
        <w:rFonts w:ascii="Wingdings" w:hAnsi="Wingdings" w:hint="default"/>
      </w:rPr>
    </w:lvl>
    <w:lvl w:ilvl="3" w:tplc="0C0C0001" w:tentative="1">
      <w:start w:val="1"/>
      <w:numFmt w:val="bullet"/>
      <w:lvlText w:val=""/>
      <w:lvlJc w:val="left"/>
      <w:pPr>
        <w:tabs>
          <w:tab w:val="num" w:pos="2520"/>
        </w:tabs>
        <w:ind w:left="2520" w:hanging="360"/>
      </w:pPr>
      <w:rPr>
        <w:rFonts w:ascii="Symbol" w:hAnsi="Symbol" w:hint="default"/>
      </w:rPr>
    </w:lvl>
    <w:lvl w:ilvl="4" w:tplc="0C0C0003" w:tentative="1">
      <w:start w:val="1"/>
      <w:numFmt w:val="bullet"/>
      <w:lvlText w:val="o"/>
      <w:lvlJc w:val="left"/>
      <w:pPr>
        <w:tabs>
          <w:tab w:val="num" w:pos="3240"/>
        </w:tabs>
        <w:ind w:left="3240" w:hanging="360"/>
      </w:pPr>
      <w:rPr>
        <w:rFonts w:ascii="Courier New" w:hAnsi="Courier New" w:cs="Courier New" w:hint="default"/>
      </w:rPr>
    </w:lvl>
    <w:lvl w:ilvl="5" w:tplc="0C0C0005" w:tentative="1">
      <w:start w:val="1"/>
      <w:numFmt w:val="bullet"/>
      <w:lvlText w:val=""/>
      <w:lvlJc w:val="left"/>
      <w:pPr>
        <w:tabs>
          <w:tab w:val="num" w:pos="3960"/>
        </w:tabs>
        <w:ind w:left="3960" w:hanging="360"/>
      </w:pPr>
      <w:rPr>
        <w:rFonts w:ascii="Wingdings" w:hAnsi="Wingdings" w:hint="default"/>
      </w:rPr>
    </w:lvl>
    <w:lvl w:ilvl="6" w:tplc="0C0C0001" w:tentative="1">
      <w:start w:val="1"/>
      <w:numFmt w:val="bullet"/>
      <w:lvlText w:val=""/>
      <w:lvlJc w:val="left"/>
      <w:pPr>
        <w:tabs>
          <w:tab w:val="num" w:pos="4680"/>
        </w:tabs>
        <w:ind w:left="4680" w:hanging="360"/>
      </w:pPr>
      <w:rPr>
        <w:rFonts w:ascii="Symbol" w:hAnsi="Symbol" w:hint="default"/>
      </w:rPr>
    </w:lvl>
    <w:lvl w:ilvl="7" w:tplc="0C0C0003" w:tentative="1">
      <w:start w:val="1"/>
      <w:numFmt w:val="bullet"/>
      <w:lvlText w:val="o"/>
      <w:lvlJc w:val="left"/>
      <w:pPr>
        <w:tabs>
          <w:tab w:val="num" w:pos="5400"/>
        </w:tabs>
        <w:ind w:left="5400" w:hanging="360"/>
      </w:pPr>
      <w:rPr>
        <w:rFonts w:ascii="Courier New" w:hAnsi="Courier New" w:cs="Courier New" w:hint="default"/>
      </w:rPr>
    </w:lvl>
    <w:lvl w:ilvl="8" w:tplc="0C0C0005" w:tentative="1">
      <w:start w:val="1"/>
      <w:numFmt w:val="bullet"/>
      <w:lvlText w:val=""/>
      <w:lvlJc w:val="left"/>
      <w:pPr>
        <w:tabs>
          <w:tab w:val="num" w:pos="6120"/>
        </w:tabs>
        <w:ind w:left="6120" w:hanging="360"/>
      </w:pPr>
      <w:rPr>
        <w:rFonts w:ascii="Wingdings" w:hAnsi="Wingdings" w:hint="default"/>
      </w:rPr>
    </w:lvl>
  </w:abstractNum>
  <w:abstractNum w:abstractNumId="38">
    <w:nsid w:val="7F5D6AAE"/>
    <w:multiLevelType w:val="hybridMultilevel"/>
    <w:tmpl w:val="B6F8BCC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pStyle w:val="Lgende"/>
        <w:lvlText w:val=""/>
        <w:legacy w:legacy="1" w:legacySpace="0" w:legacyIndent="120"/>
        <w:lvlJc w:val="left"/>
        <w:pPr>
          <w:ind w:left="1920" w:hanging="120"/>
        </w:pPr>
        <w:rPr>
          <w:rFonts w:ascii="Symbol" w:hAnsi="Symbol" w:hint="default"/>
          <w:sz w:val="18"/>
        </w:rPr>
      </w:lvl>
    </w:lvlOverride>
  </w:num>
  <w:num w:numId="2">
    <w:abstractNumId w:val="22"/>
  </w:num>
  <w:num w:numId="3">
    <w:abstractNumId w:val="28"/>
  </w:num>
  <w:num w:numId="4">
    <w:abstractNumId w:val="37"/>
  </w:num>
  <w:num w:numId="5">
    <w:abstractNumId w:val="34"/>
  </w:num>
  <w:num w:numId="6">
    <w:abstractNumId w:val="24"/>
  </w:num>
  <w:num w:numId="7">
    <w:abstractNumId w:val="6"/>
  </w:num>
  <w:num w:numId="8">
    <w:abstractNumId w:val="1"/>
  </w:num>
  <w:num w:numId="9">
    <w:abstractNumId w:val="9"/>
  </w:num>
  <w:num w:numId="10">
    <w:abstractNumId w:val="12"/>
  </w:num>
  <w:num w:numId="11">
    <w:abstractNumId w:val="33"/>
  </w:num>
  <w:num w:numId="12">
    <w:abstractNumId w:val="32"/>
  </w:num>
  <w:num w:numId="13">
    <w:abstractNumId w:val="29"/>
  </w:num>
  <w:num w:numId="14">
    <w:abstractNumId w:val="27"/>
  </w:num>
  <w:num w:numId="15">
    <w:abstractNumId w:val="11"/>
  </w:num>
  <w:num w:numId="16">
    <w:abstractNumId w:val="20"/>
  </w:num>
  <w:num w:numId="17">
    <w:abstractNumId w:val="16"/>
  </w:num>
  <w:num w:numId="18">
    <w:abstractNumId w:val="35"/>
  </w:num>
  <w:num w:numId="19">
    <w:abstractNumId w:val="30"/>
  </w:num>
  <w:num w:numId="20">
    <w:abstractNumId w:val="4"/>
  </w:num>
  <w:num w:numId="21">
    <w:abstractNumId w:val="23"/>
  </w:num>
  <w:num w:numId="22">
    <w:abstractNumId w:val="2"/>
  </w:num>
  <w:num w:numId="23">
    <w:abstractNumId w:val="10"/>
  </w:num>
  <w:num w:numId="24">
    <w:abstractNumId w:val="17"/>
  </w:num>
  <w:num w:numId="25">
    <w:abstractNumId w:val="14"/>
  </w:num>
  <w:num w:numId="26">
    <w:abstractNumId w:val="19"/>
  </w:num>
  <w:num w:numId="27">
    <w:abstractNumId w:val="5"/>
  </w:num>
  <w:num w:numId="28">
    <w:abstractNumId w:val="7"/>
  </w:num>
  <w:num w:numId="29">
    <w:abstractNumId w:val="21"/>
  </w:num>
  <w:num w:numId="30">
    <w:abstractNumId w:val="3"/>
  </w:num>
  <w:num w:numId="31">
    <w:abstractNumId w:val="31"/>
  </w:num>
  <w:num w:numId="32">
    <w:abstractNumId w:val="36"/>
  </w:num>
  <w:num w:numId="33">
    <w:abstractNumId w:val="13"/>
  </w:num>
  <w:num w:numId="34">
    <w:abstractNumId w:val="0"/>
    <w:lvlOverride w:ilvl="0">
      <w:lvl w:ilvl="0">
        <w:numFmt w:val="bullet"/>
        <w:pStyle w:val="Lgende"/>
        <w:lvlText w:val=""/>
        <w:legacy w:legacy="1" w:legacySpace="0" w:legacyIndent="0"/>
        <w:lvlJc w:val="left"/>
        <w:rPr>
          <w:rFonts w:ascii="Symbol" w:hAnsi="Symbol" w:hint="default"/>
          <w:sz w:val="24"/>
        </w:rPr>
      </w:lvl>
    </w:lvlOverride>
  </w:num>
  <w:num w:numId="35">
    <w:abstractNumId w:val="25"/>
  </w:num>
  <w:num w:numId="36">
    <w:abstractNumId w:val="26"/>
  </w:num>
  <w:num w:numId="37">
    <w:abstractNumId w:val="18"/>
  </w:num>
  <w:num w:numId="38">
    <w:abstractNumId w:val="38"/>
  </w:num>
  <w:num w:numId="39">
    <w:abstractNumId w:val="8"/>
  </w:num>
  <w:num w:numId="40">
    <w:abstractNumId w:val="15"/>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3"/>
  <w:removePersonalInformation/>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0"/>
  <w:defaultTabStop w:val="720"/>
  <w:hyphenationZone w:val="425"/>
  <w:drawingGridHorizontalSpacing w:val="195"/>
  <w:drawingGridVerticalSpacing w:val="136"/>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6DE"/>
    <w:rsid w:val="00000123"/>
    <w:rsid w:val="000005FC"/>
    <w:rsid w:val="00003CC3"/>
    <w:rsid w:val="0000682A"/>
    <w:rsid w:val="00006E89"/>
    <w:rsid w:val="00006FF3"/>
    <w:rsid w:val="00010974"/>
    <w:rsid w:val="0001177F"/>
    <w:rsid w:val="00011A35"/>
    <w:rsid w:val="00012056"/>
    <w:rsid w:val="000137D2"/>
    <w:rsid w:val="0001422C"/>
    <w:rsid w:val="0001537F"/>
    <w:rsid w:val="00020A80"/>
    <w:rsid w:val="000216EF"/>
    <w:rsid w:val="00021F5B"/>
    <w:rsid w:val="0002209C"/>
    <w:rsid w:val="00022169"/>
    <w:rsid w:val="0002258C"/>
    <w:rsid w:val="00023F82"/>
    <w:rsid w:val="000252A9"/>
    <w:rsid w:val="00025C98"/>
    <w:rsid w:val="00025D61"/>
    <w:rsid w:val="0003075A"/>
    <w:rsid w:val="0003077B"/>
    <w:rsid w:val="000308C0"/>
    <w:rsid w:val="000314DC"/>
    <w:rsid w:val="00033636"/>
    <w:rsid w:val="00033865"/>
    <w:rsid w:val="0003419C"/>
    <w:rsid w:val="00034CA6"/>
    <w:rsid w:val="0003643E"/>
    <w:rsid w:val="00037C67"/>
    <w:rsid w:val="0004051C"/>
    <w:rsid w:val="00041B0C"/>
    <w:rsid w:val="00046095"/>
    <w:rsid w:val="00046EA1"/>
    <w:rsid w:val="00047843"/>
    <w:rsid w:val="00053B6F"/>
    <w:rsid w:val="000540F5"/>
    <w:rsid w:val="00055987"/>
    <w:rsid w:val="0006002E"/>
    <w:rsid w:val="000608A5"/>
    <w:rsid w:val="00060E25"/>
    <w:rsid w:val="00062353"/>
    <w:rsid w:val="00062613"/>
    <w:rsid w:val="00062827"/>
    <w:rsid w:val="00063EEC"/>
    <w:rsid w:val="00064B6F"/>
    <w:rsid w:val="000676AD"/>
    <w:rsid w:val="000705FF"/>
    <w:rsid w:val="0007299F"/>
    <w:rsid w:val="000730A2"/>
    <w:rsid w:val="000736BB"/>
    <w:rsid w:val="00074350"/>
    <w:rsid w:val="00074D3A"/>
    <w:rsid w:val="000774D3"/>
    <w:rsid w:val="0008097F"/>
    <w:rsid w:val="00087239"/>
    <w:rsid w:val="000875EF"/>
    <w:rsid w:val="000907A4"/>
    <w:rsid w:val="00091528"/>
    <w:rsid w:val="00092141"/>
    <w:rsid w:val="00093DE6"/>
    <w:rsid w:val="00094F57"/>
    <w:rsid w:val="000951E0"/>
    <w:rsid w:val="00095B44"/>
    <w:rsid w:val="00096465"/>
    <w:rsid w:val="000965E4"/>
    <w:rsid w:val="000A45D1"/>
    <w:rsid w:val="000B160F"/>
    <w:rsid w:val="000B19B7"/>
    <w:rsid w:val="000B285B"/>
    <w:rsid w:val="000B34C6"/>
    <w:rsid w:val="000B3905"/>
    <w:rsid w:val="000B3FC8"/>
    <w:rsid w:val="000B6609"/>
    <w:rsid w:val="000B7001"/>
    <w:rsid w:val="000B7863"/>
    <w:rsid w:val="000B7A99"/>
    <w:rsid w:val="000C06AE"/>
    <w:rsid w:val="000C07C2"/>
    <w:rsid w:val="000C0F6F"/>
    <w:rsid w:val="000C2DA8"/>
    <w:rsid w:val="000C442D"/>
    <w:rsid w:val="000C55B6"/>
    <w:rsid w:val="000C630A"/>
    <w:rsid w:val="000D6551"/>
    <w:rsid w:val="000D74C5"/>
    <w:rsid w:val="000D7FC5"/>
    <w:rsid w:val="000E10CC"/>
    <w:rsid w:val="000E12E0"/>
    <w:rsid w:val="000E1EBD"/>
    <w:rsid w:val="000E1F85"/>
    <w:rsid w:val="000E27C9"/>
    <w:rsid w:val="000E2B73"/>
    <w:rsid w:val="000E384E"/>
    <w:rsid w:val="000E3898"/>
    <w:rsid w:val="000E58CF"/>
    <w:rsid w:val="000E7CBA"/>
    <w:rsid w:val="000F3314"/>
    <w:rsid w:val="000F4155"/>
    <w:rsid w:val="000F42B2"/>
    <w:rsid w:val="000F5EFF"/>
    <w:rsid w:val="000F6360"/>
    <w:rsid w:val="001001E9"/>
    <w:rsid w:val="00105508"/>
    <w:rsid w:val="00105C41"/>
    <w:rsid w:val="0010680F"/>
    <w:rsid w:val="001075B7"/>
    <w:rsid w:val="001106D4"/>
    <w:rsid w:val="001110C0"/>
    <w:rsid w:val="00111D43"/>
    <w:rsid w:val="00111D65"/>
    <w:rsid w:val="00113F1D"/>
    <w:rsid w:val="00114315"/>
    <w:rsid w:val="001159E0"/>
    <w:rsid w:val="00115D7A"/>
    <w:rsid w:val="001234C8"/>
    <w:rsid w:val="00123663"/>
    <w:rsid w:val="00123986"/>
    <w:rsid w:val="00126606"/>
    <w:rsid w:val="00126858"/>
    <w:rsid w:val="00126C55"/>
    <w:rsid w:val="001315CF"/>
    <w:rsid w:val="0013194A"/>
    <w:rsid w:val="00132181"/>
    <w:rsid w:val="00132444"/>
    <w:rsid w:val="00132A8C"/>
    <w:rsid w:val="00133A0E"/>
    <w:rsid w:val="001340FC"/>
    <w:rsid w:val="0013430F"/>
    <w:rsid w:val="001366A5"/>
    <w:rsid w:val="00136BA9"/>
    <w:rsid w:val="001403EF"/>
    <w:rsid w:val="00140806"/>
    <w:rsid w:val="00140E85"/>
    <w:rsid w:val="0014107F"/>
    <w:rsid w:val="0014169B"/>
    <w:rsid w:val="0014327D"/>
    <w:rsid w:val="001436AD"/>
    <w:rsid w:val="0014461B"/>
    <w:rsid w:val="0014569F"/>
    <w:rsid w:val="001505FF"/>
    <w:rsid w:val="00150AD1"/>
    <w:rsid w:val="0015291C"/>
    <w:rsid w:val="00153B81"/>
    <w:rsid w:val="001563CF"/>
    <w:rsid w:val="00157831"/>
    <w:rsid w:val="00160233"/>
    <w:rsid w:val="00160D06"/>
    <w:rsid w:val="00161EB9"/>
    <w:rsid w:val="00162E02"/>
    <w:rsid w:val="00164FF2"/>
    <w:rsid w:val="00165044"/>
    <w:rsid w:val="00165984"/>
    <w:rsid w:val="00165CAA"/>
    <w:rsid w:val="00166F1F"/>
    <w:rsid w:val="00171961"/>
    <w:rsid w:val="00172325"/>
    <w:rsid w:val="00175D6D"/>
    <w:rsid w:val="00176F05"/>
    <w:rsid w:val="00177D39"/>
    <w:rsid w:val="00182372"/>
    <w:rsid w:val="00183EBB"/>
    <w:rsid w:val="00186532"/>
    <w:rsid w:val="00187090"/>
    <w:rsid w:val="00195576"/>
    <w:rsid w:val="00195B5F"/>
    <w:rsid w:val="00195FE1"/>
    <w:rsid w:val="001967D6"/>
    <w:rsid w:val="001A1B2D"/>
    <w:rsid w:val="001A1CEE"/>
    <w:rsid w:val="001A40BA"/>
    <w:rsid w:val="001A4CB3"/>
    <w:rsid w:val="001A5270"/>
    <w:rsid w:val="001B14F2"/>
    <w:rsid w:val="001B15BC"/>
    <w:rsid w:val="001B3335"/>
    <w:rsid w:val="001B3CD9"/>
    <w:rsid w:val="001B4084"/>
    <w:rsid w:val="001B4097"/>
    <w:rsid w:val="001B5EAE"/>
    <w:rsid w:val="001B6390"/>
    <w:rsid w:val="001B677A"/>
    <w:rsid w:val="001C1682"/>
    <w:rsid w:val="001C3281"/>
    <w:rsid w:val="001C4E8A"/>
    <w:rsid w:val="001C5781"/>
    <w:rsid w:val="001C6C2E"/>
    <w:rsid w:val="001C765A"/>
    <w:rsid w:val="001D0C19"/>
    <w:rsid w:val="001D1398"/>
    <w:rsid w:val="001E09D1"/>
    <w:rsid w:val="001E19FE"/>
    <w:rsid w:val="001E3617"/>
    <w:rsid w:val="001E545E"/>
    <w:rsid w:val="001E6E04"/>
    <w:rsid w:val="001E7019"/>
    <w:rsid w:val="001E70C2"/>
    <w:rsid w:val="001F0789"/>
    <w:rsid w:val="001F2149"/>
    <w:rsid w:val="001F24C6"/>
    <w:rsid w:val="001F5E67"/>
    <w:rsid w:val="001F6C33"/>
    <w:rsid w:val="001F7CED"/>
    <w:rsid w:val="00200300"/>
    <w:rsid w:val="00200472"/>
    <w:rsid w:val="00204B33"/>
    <w:rsid w:val="00206276"/>
    <w:rsid w:val="00206820"/>
    <w:rsid w:val="00207673"/>
    <w:rsid w:val="00211704"/>
    <w:rsid w:val="002121E1"/>
    <w:rsid w:val="00214D87"/>
    <w:rsid w:val="00215D6F"/>
    <w:rsid w:val="00215D86"/>
    <w:rsid w:val="00216C11"/>
    <w:rsid w:val="00216D00"/>
    <w:rsid w:val="002204EA"/>
    <w:rsid w:val="00220FCF"/>
    <w:rsid w:val="0022389A"/>
    <w:rsid w:val="00223BDE"/>
    <w:rsid w:val="00224483"/>
    <w:rsid w:val="0022606E"/>
    <w:rsid w:val="002308F5"/>
    <w:rsid w:val="002309C0"/>
    <w:rsid w:val="0023164A"/>
    <w:rsid w:val="00232F53"/>
    <w:rsid w:val="0023339C"/>
    <w:rsid w:val="00234DEE"/>
    <w:rsid w:val="00235873"/>
    <w:rsid w:val="00235A7C"/>
    <w:rsid w:val="00235B57"/>
    <w:rsid w:val="00236798"/>
    <w:rsid w:val="002404C7"/>
    <w:rsid w:val="002419CA"/>
    <w:rsid w:val="00243C6A"/>
    <w:rsid w:val="00244F0D"/>
    <w:rsid w:val="002468C8"/>
    <w:rsid w:val="00252C44"/>
    <w:rsid w:val="002534CB"/>
    <w:rsid w:val="002537D0"/>
    <w:rsid w:val="00254E3F"/>
    <w:rsid w:val="00257BF9"/>
    <w:rsid w:val="00260B36"/>
    <w:rsid w:val="00261732"/>
    <w:rsid w:val="00261E10"/>
    <w:rsid w:val="00261ECF"/>
    <w:rsid w:val="00261F2C"/>
    <w:rsid w:val="00263577"/>
    <w:rsid w:val="00265331"/>
    <w:rsid w:val="002668B8"/>
    <w:rsid w:val="00273263"/>
    <w:rsid w:val="00280145"/>
    <w:rsid w:val="00281337"/>
    <w:rsid w:val="00282F23"/>
    <w:rsid w:val="00283A2C"/>
    <w:rsid w:val="00283F70"/>
    <w:rsid w:val="0028487D"/>
    <w:rsid w:val="00284A37"/>
    <w:rsid w:val="00284A91"/>
    <w:rsid w:val="002863E5"/>
    <w:rsid w:val="002864A4"/>
    <w:rsid w:val="0029096D"/>
    <w:rsid w:val="00291F0A"/>
    <w:rsid w:val="002936F9"/>
    <w:rsid w:val="00296E00"/>
    <w:rsid w:val="00297BBF"/>
    <w:rsid w:val="002A419E"/>
    <w:rsid w:val="002A63C4"/>
    <w:rsid w:val="002A640D"/>
    <w:rsid w:val="002B17FD"/>
    <w:rsid w:val="002B1AA9"/>
    <w:rsid w:val="002B4F04"/>
    <w:rsid w:val="002B77AE"/>
    <w:rsid w:val="002B7861"/>
    <w:rsid w:val="002C25F5"/>
    <w:rsid w:val="002C3618"/>
    <w:rsid w:val="002C4306"/>
    <w:rsid w:val="002C62A2"/>
    <w:rsid w:val="002C7252"/>
    <w:rsid w:val="002C7B8E"/>
    <w:rsid w:val="002D2846"/>
    <w:rsid w:val="002D42FD"/>
    <w:rsid w:val="002D71A4"/>
    <w:rsid w:val="002D725B"/>
    <w:rsid w:val="002E2950"/>
    <w:rsid w:val="002E29A1"/>
    <w:rsid w:val="002E4ECC"/>
    <w:rsid w:val="002F4934"/>
    <w:rsid w:val="002F53E9"/>
    <w:rsid w:val="002F58C4"/>
    <w:rsid w:val="002F65BA"/>
    <w:rsid w:val="003011D3"/>
    <w:rsid w:val="00302F97"/>
    <w:rsid w:val="00307563"/>
    <w:rsid w:val="00310729"/>
    <w:rsid w:val="00314725"/>
    <w:rsid w:val="00314A68"/>
    <w:rsid w:val="003154EE"/>
    <w:rsid w:val="00323979"/>
    <w:rsid w:val="003246F8"/>
    <w:rsid w:val="00324F0F"/>
    <w:rsid w:val="0032579A"/>
    <w:rsid w:val="003257C6"/>
    <w:rsid w:val="003306C3"/>
    <w:rsid w:val="003313F3"/>
    <w:rsid w:val="0033197F"/>
    <w:rsid w:val="00331B64"/>
    <w:rsid w:val="00332005"/>
    <w:rsid w:val="00334172"/>
    <w:rsid w:val="00340CDB"/>
    <w:rsid w:val="00342C61"/>
    <w:rsid w:val="0034498D"/>
    <w:rsid w:val="00345389"/>
    <w:rsid w:val="00346ACD"/>
    <w:rsid w:val="00347CBB"/>
    <w:rsid w:val="00351611"/>
    <w:rsid w:val="00352BD2"/>
    <w:rsid w:val="00353965"/>
    <w:rsid w:val="00353A4F"/>
    <w:rsid w:val="00360091"/>
    <w:rsid w:val="003603EE"/>
    <w:rsid w:val="0036190F"/>
    <w:rsid w:val="003649AB"/>
    <w:rsid w:val="0036591C"/>
    <w:rsid w:val="00365A3E"/>
    <w:rsid w:val="0037057D"/>
    <w:rsid w:val="00371118"/>
    <w:rsid w:val="00372F79"/>
    <w:rsid w:val="00375708"/>
    <w:rsid w:val="003768A6"/>
    <w:rsid w:val="00380F16"/>
    <w:rsid w:val="00384F20"/>
    <w:rsid w:val="00387C99"/>
    <w:rsid w:val="00390FF7"/>
    <w:rsid w:val="00391444"/>
    <w:rsid w:val="00393688"/>
    <w:rsid w:val="0039459E"/>
    <w:rsid w:val="00396AA9"/>
    <w:rsid w:val="003A2B44"/>
    <w:rsid w:val="003A54E2"/>
    <w:rsid w:val="003A68EE"/>
    <w:rsid w:val="003B537E"/>
    <w:rsid w:val="003B5E3D"/>
    <w:rsid w:val="003B72E3"/>
    <w:rsid w:val="003B775B"/>
    <w:rsid w:val="003C103D"/>
    <w:rsid w:val="003C16A5"/>
    <w:rsid w:val="003C18D2"/>
    <w:rsid w:val="003C1B8D"/>
    <w:rsid w:val="003C3906"/>
    <w:rsid w:val="003C41AE"/>
    <w:rsid w:val="003C4650"/>
    <w:rsid w:val="003C530B"/>
    <w:rsid w:val="003C6EC4"/>
    <w:rsid w:val="003D3382"/>
    <w:rsid w:val="003D4CE9"/>
    <w:rsid w:val="003D5BC7"/>
    <w:rsid w:val="003D5E1F"/>
    <w:rsid w:val="003D7B54"/>
    <w:rsid w:val="003E0A80"/>
    <w:rsid w:val="003E1C8D"/>
    <w:rsid w:val="003E2C6C"/>
    <w:rsid w:val="003E34B6"/>
    <w:rsid w:val="003E5677"/>
    <w:rsid w:val="003E7919"/>
    <w:rsid w:val="003F0B52"/>
    <w:rsid w:val="003F17D0"/>
    <w:rsid w:val="003F2BE9"/>
    <w:rsid w:val="003F4483"/>
    <w:rsid w:val="003F52DB"/>
    <w:rsid w:val="003F5D4E"/>
    <w:rsid w:val="003F5DA3"/>
    <w:rsid w:val="00402A0A"/>
    <w:rsid w:val="004032A8"/>
    <w:rsid w:val="00403F3D"/>
    <w:rsid w:val="0040465D"/>
    <w:rsid w:val="00404ACF"/>
    <w:rsid w:val="00406D1E"/>
    <w:rsid w:val="004078BA"/>
    <w:rsid w:val="00410D78"/>
    <w:rsid w:val="00411EF0"/>
    <w:rsid w:val="00413855"/>
    <w:rsid w:val="004153FE"/>
    <w:rsid w:val="00415609"/>
    <w:rsid w:val="00415DF2"/>
    <w:rsid w:val="00415F66"/>
    <w:rsid w:val="00416D04"/>
    <w:rsid w:val="0041728E"/>
    <w:rsid w:val="004209D7"/>
    <w:rsid w:val="00420E53"/>
    <w:rsid w:val="004243C5"/>
    <w:rsid w:val="004275B3"/>
    <w:rsid w:val="0042769D"/>
    <w:rsid w:val="00427921"/>
    <w:rsid w:val="004320CD"/>
    <w:rsid w:val="00432DD1"/>
    <w:rsid w:val="00436FE5"/>
    <w:rsid w:val="00441EB9"/>
    <w:rsid w:val="00443FE2"/>
    <w:rsid w:val="0044616D"/>
    <w:rsid w:val="00451982"/>
    <w:rsid w:val="00452BAA"/>
    <w:rsid w:val="004554E0"/>
    <w:rsid w:val="004564BE"/>
    <w:rsid w:val="0046084E"/>
    <w:rsid w:val="00461306"/>
    <w:rsid w:val="004621D3"/>
    <w:rsid w:val="00464C86"/>
    <w:rsid w:val="0046579F"/>
    <w:rsid w:val="00466F5F"/>
    <w:rsid w:val="00470514"/>
    <w:rsid w:val="00470910"/>
    <w:rsid w:val="00470C41"/>
    <w:rsid w:val="00471A3A"/>
    <w:rsid w:val="0047324A"/>
    <w:rsid w:val="00473BA8"/>
    <w:rsid w:val="00473F2B"/>
    <w:rsid w:val="00474BDF"/>
    <w:rsid w:val="00475317"/>
    <w:rsid w:val="00483A78"/>
    <w:rsid w:val="0049231C"/>
    <w:rsid w:val="004933FA"/>
    <w:rsid w:val="004959C8"/>
    <w:rsid w:val="004A0D48"/>
    <w:rsid w:val="004A1813"/>
    <w:rsid w:val="004A275F"/>
    <w:rsid w:val="004A56A0"/>
    <w:rsid w:val="004A6199"/>
    <w:rsid w:val="004A76FB"/>
    <w:rsid w:val="004B03A4"/>
    <w:rsid w:val="004B0F4D"/>
    <w:rsid w:val="004B3017"/>
    <w:rsid w:val="004B30D6"/>
    <w:rsid w:val="004B5E81"/>
    <w:rsid w:val="004B64E6"/>
    <w:rsid w:val="004C152D"/>
    <w:rsid w:val="004C1569"/>
    <w:rsid w:val="004C209F"/>
    <w:rsid w:val="004C3A5A"/>
    <w:rsid w:val="004C5CC4"/>
    <w:rsid w:val="004C690E"/>
    <w:rsid w:val="004D03C0"/>
    <w:rsid w:val="004D081D"/>
    <w:rsid w:val="004D493D"/>
    <w:rsid w:val="004E2AE1"/>
    <w:rsid w:val="004E2D19"/>
    <w:rsid w:val="004E68E6"/>
    <w:rsid w:val="004F165B"/>
    <w:rsid w:val="004F24B3"/>
    <w:rsid w:val="004F2E31"/>
    <w:rsid w:val="004F5043"/>
    <w:rsid w:val="004F657C"/>
    <w:rsid w:val="0050192B"/>
    <w:rsid w:val="0050288F"/>
    <w:rsid w:val="0050591B"/>
    <w:rsid w:val="00505C48"/>
    <w:rsid w:val="00505E0B"/>
    <w:rsid w:val="00510D90"/>
    <w:rsid w:val="00512567"/>
    <w:rsid w:val="00513970"/>
    <w:rsid w:val="00514FBE"/>
    <w:rsid w:val="00515834"/>
    <w:rsid w:val="005165AB"/>
    <w:rsid w:val="00516739"/>
    <w:rsid w:val="0051692D"/>
    <w:rsid w:val="00517997"/>
    <w:rsid w:val="00520105"/>
    <w:rsid w:val="00520426"/>
    <w:rsid w:val="00525DB5"/>
    <w:rsid w:val="00527A3D"/>
    <w:rsid w:val="005314DB"/>
    <w:rsid w:val="00531817"/>
    <w:rsid w:val="005322BF"/>
    <w:rsid w:val="005333AA"/>
    <w:rsid w:val="005345A0"/>
    <w:rsid w:val="00537030"/>
    <w:rsid w:val="00537A2A"/>
    <w:rsid w:val="00537B3A"/>
    <w:rsid w:val="005401C8"/>
    <w:rsid w:val="005436B0"/>
    <w:rsid w:val="00543882"/>
    <w:rsid w:val="00544CFE"/>
    <w:rsid w:val="00545381"/>
    <w:rsid w:val="0054634C"/>
    <w:rsid w:val="005543B9"/>
    <w:rsid w:val="00555707"/>
    <w:rsid w:val="00556F8C"/>
    <w:rsid w:val="00562D31"/>
    <w:rsid w:val="005649F8"/>
    <w:rsid w:val="00564C99"/>
    <w:rsid w:val="00566D00"/>
    <w:rsid w:val="005678CA"/>
    <w:rsid w:val="00570546"/>
    <w:rsid w:val="0057251D"/>
    <w:rsid w:val="005729A4"/>
    <w:rsid w:val="0057407F"/>
    <w:rsid w:val="00576112"/>
    <w:rsid w:val="00580A68"/>
    <w:rsid w:val="0058414F"/>
    <w:rsid w:val="00585BF6"/>
    <w:rsid w:val="00591320"/>
    <w:rsid w:val="005943AD"/>
    <w:rsid w:val="00594400"/>
    <w:rsid w:val="00596268"/>
    <w:rsid w:val="00596E15"/>
    <w:rsid w:val="005A3BA8"/>
    <w:rsid w:val="005A53D5"/>
    <w:rsid w:val="005A66AD"/>
    <w:rsid w:val="005B0F5C"/>
    <w:rsid w:val="005B34C6"/>
    <w:rsid w:val="005B5018"/>
    <w:rsid w:val="005B6625"/>
    <w:rsid w:val="005B714E"/>
    <w:rsid w:val="005C190E"/>
    <w:rsid w:val="005C2C88"/>
    <w:rsid w:val="005C3FE1"/>
    <w:rsid w:val="005C5BAC"/>
    <w:rsid w:val="005C5CE9"/>
    <w:rsid w:val="005C65AD"/>
    <w:rsid w:val="005C6F63"/>
    <w:rsid w:val="005C704B"/>
    <w:rsid w:val="005D02BC"/>
    <w:rsid w:val="005D0389"/>
    <w:rsid w:val="005D076C"/>
    <w:rsid w:val="005D1335"/>
    <w:rsid w:val="005D276A"/>
    <w:rsid w:val="005D2E33"/>
    <w:rsid w:val="005D43F5"/>
    <w:rsid w:val="005D47C8"/>
    <w:rsid w:val="005D5ACA"/>
    <w:rsid w:val="005D6633"/>
    <w:rsid w:val="005D6AC5"/>
    <w:rsid w:val="005E5E2B"/>
    <w:rsid w:val="005E60C4"/>
    <w:rsid w:val="005E7429"/>
    <w:rsid w:val="005F00E6"/>
    <w:rsid w:val="005F00EF"/>
    <w:rsid w:val="005F10C0"/>
    <w:rsid w:val="005F1C36"/>
    <w:rsid w:val="005F23BB"/>
    <w:rsid w:val="005F3156"/>
    <w:rsid w:val="005F4F32"/>
    <w:rsid w:val="005F6BA6"/>
    <w:rsid w:val="00601F6E"/>
    <w:rsid w:val="00604D6A"/>
    <w:rsid w:val="0060563E"/>
    <w:rsid w:val="00605854"/>
    <w:rsid w:val="00610AC1"/>
    <w:rsid w:val="00611CC4"/>
    <w:rsid w:val="00613975"/>
    <w:rsid w:val="006140B0"/>
    <w:rsid w:val="0061464D"/>
    <w:rsid w:val="00614D92"/>
    <w:rsid w:val="006152E1"/>
    <w:rsid w:val="006156CD"/>
    <w:rsid w:val="006220AA"/>
    <w:rsid w:val="00622B14"/>
    <w:rsid w:val="00623069"/>
    <w:rsid w:val="00623FF2"/>
    <w:rsid w:val="00624876"/>
    <w:rsid w:val="0062488C"/>
    <w:rsid w:val="00624C3A"/>
    <w:rsid w:val="00625092"/>
    <w:rsid w:val="00625AAD"/>
    <w:rsid w:val="00626AF0"/>
    <w:rsid w:val="00630B0D"/>
    <w:rsid w:val="00635DAD"/>
    <w:rsid w:val="00636B60"/>
    <w:rsid w:val="00636C28"/>
    <w:rsid w:val="00637493"/>
    <w:rsid w:val="00640513"/>
    <w:rsid w:val="00642C0C"/>
    <w:rsid w:val="006444CF"/>
    <w:rsid w:val="00645E96"/>
    <w:rsid w:val="00646355"/>
    <w:rsid w:val="006505C5"/>
    <w:rsid w:val="0065237C"/>
    <w:rsid w:val="006539D6"/>
    <w:rsid w:val="006542C3"/>
    <w:rsid w:val="006544B9"/>
    <w:rsid w:val="0065510E"/>
    <w:rsid w:val="00657922"/>
    <w:rsid w:val="00660707"/>
    <w:rsid w:val="006615F1"/>
    <w:rsid w:val="00661CC3"/>
    <w:rsid w:val="0066403C"/>
    <w:rsid w:val="006659DD"/>
    <w:rsid w:val="00665A69"/>
    <w:rsid w:val="00665B7E"/>
    <w:rsid w:val="00670C60"/>
    <w:rsid w:val="00672530"/>
    <w:rsid w:val="00672696"/>
    <w:rsid w:val="00672EC2"/>
    <w:rsid w:val="006731A0"/>
    <w:rsid w:val="00673C12"/>
    <w:rsid w:val="00673FB5"/>
    <w:rsid w:val="00681B91"/>
    <w:rsid w:val="00681FBC"/>
    <w:rsid w:val="006834F5"/>
    <w:rsid w:val="00684777"/>
    <w:rsid w:val="0068482E"/>
    <w:rsid w:val="00687C91"/>
    <w:rsid w:val="006906AA"/>
    <w:rsid w:val="00690842"/>
    <w:rsid w:val="0069469F"/>
    <w:rsid w:val="00695A6A"/>
    <w:rsid w:val="00696A66"/>
    <w:rsid w:val="00696F6D"/>
    <w:rsid w:val="00697BE1"/>
    <w:rsid w:val="006A2DEF"/>
    <w:rsid w:val="006A43F6"/>
    <w:rsid w:val="006A46AF"/>
    <w:rsid w:val="006A6260"/>
    <w:rsid w:val="006A7C14"/>
    <w:rsid w:val="006B0F51"/>
    <w:rsid w:val="006B158E"/>
    <w:rsid w:val="006B288A"/>
    <w:rsid w:val="006B2A84"/>
    <w:rsid w:val="006B3507"/>
    <w:rsid w:val="006B7177"/>
    <w:rsid w:val="006B7358"/>
    <w:rsid w:val="006B74F6"/>
    <w:rsid w:val="006C12A5"/>
    <w:rsid w:val="006C142C"/>
    <w:rsid w:val="006C6466"/>
    <w:rsid w:val="006C7D72"/>
    <w:rsid w:val="006D2501"/>
    <w:rsid w:val="006D2AA2"/>
    <w:rsid w:val="006D488E"/>
    <w:rsid w:val="006D55F0"/>
    <w:rsid w:val="006D66DC"/>
    <w:rsid w:val="006D6E5A"/>
    <w:rsid w:val="006D7721"/>
    <w:rsid w:val="006E0E0B"/>
    <w:rsid w:val="006E0F9C"/>
    <w:rsid w:val="006E46E4"/>
    <w:rsid w:val="006E53D3"/>
    <w:rsid w:val="006E615E"/>
    <w:rsid w:val="006E61D3"/>
    <w:rsid w:val="006E71AF"/>
    <w:rsid w:val="006F0057"/>
    <w:rsid w:val="006F2625"/>
    <w:rsid w:val="006F279A"/>
    <w:rsid w:val="006F435C"/>
    <w:rsid w:val="006F5D9B"/>
    <w:rsid w:val="006F5FFA"/>
    <w:rsid w:val="006F67A8"/>
    <w:rsid w:val="00702247"/>
    <w:rsid w:val="00704EA5"/>
    <w:rsid w:val="0070666A"/>
    <w:rsid w:val="00712816"/>
    <w:rsid w:val="0071636A"/>
    <w:rsid w:val="00717047"/>
    <w:rsid w:val="00717A27"/>
    <w:rsid w:val="0072093A"/>
    <w:rsid w:val="00720DB9"/>
    <w:rsid w:val="007213FE"/>
    <w:rsid w:val="00722455"/>
    <w:rsid w:val="00722D6C"/>
    <w:rsid w:val="007241E4"/>
    <w:rsid w:val="00731B85"/>
    <w:rsid w:val="00733FE3"/>
    <w:rsid w:val="00737046"/>
    <w:rsid w:val="0074028A"/>
    <w:rsid w:val="00740F9B"/>
    <w:rsid w:val="00744A54"/>
    <w:rsid w:val="00744BC8"/>
    <w:rsid w:val="0075033A"/>
    <w:rsid w:val="0075109D"/>
    <w:rsid w:val="00751C05"/>
    <w:rsid w:val="0075250F"/>
    <w:rsid w:val="00752A17"/>
    <w:rsid w:val="0075440F"/>
    <w:rsid w:val="00756124"/>
    <w:rsid w:val="00757DF3"/>
    <w:rsid w:val="00762BB0"/>
    <w:rsid w:val="007636C1"/>
    <w:rsid w:val="00763763"/>
    <w:rsid w:val="00763898"/>
    <w:rsid w:val="007645E6"/>
    <w:rsid w:val="007665E2"/>
    <w:rsid w:val="0077029F"/>
    <w:rsid w:val="0077093D"/>
    <w:rsid w:val="00771A50"/>
    <w:rsid w:val="00775684"/>
    <w:rsid w:val="007757E8"/>
    <w:rsid w:val="007770D3"/>
    <w:rsid w:val="00777780"/>
    <w:rsid w:val="00780EE3"/>
    <w:rsid w:val="0078117F"/>
    <w:rsid w:val="00783D67"/>
    <w:rsid w:val="007840B9"/>
    <w:rsid w:val="00792526"/>
    <w:rsid w:val="00797BC1"/>
    <w:rsid w:val="007A068B"/>
    <w:rsid w:val="007A21E9"/>
    <w:rsid w:val="007A262D"/>
    <w:rsid w:val="007A2A34"/>
    <w:rsid w:val="007A31BF"/>
    <w:rsid w:val="007A6179"/>
    <w:rsid w:val="007B0CEF"/>
    <w:rsid w:val="007B2AB0"/>
    <w:rsid w:val="007B316A"/>
    <w:rsid w:val="007B726B"/>
    <w:rsid w:val="007C24D3"/>
    <w:rsid w:val="007C27BC"/>
    <w:rsid w:val="007C3D8D"/>
    <w:rsid w:val="007C6D7B"/>
    <w:rsid w:val="007C6FE9"/>
    <w:rsid w:val="007D02A6"/>
    <w:rsid w:val="007D0997"/>
    <w:rsid w:val="007D2278"/>
    <w:rsid w:val="007D4915"/>
    <w:rsid w:val="007D530F"/>
    <w:rsid w:val="007D5402"/>
    <w:rsid w:val="007D5930"/>
    <w:rsid w:val="007D59E2"/>
    <w:rsid w:val="007D7186"/>
    <w:rsid w:val="007D7A11"/>
    <w:rsid w:val="007E0546"/>
    <w:rsid w:val="007E21D2"/>
    <w:rsid w:val="007E2DDA"/>
    <w:rsid w:val="007E5469"/>
    <w:rsid w:val="007F0E11"/>
    <w:rsid w:val="007F12C2"/>
    <w:rsid w:val="007F531A"/>
    <w:rsid w:val="007F54DA"/>
    <w:rsid w:val="007F5D53"/>
    <w:rsid w:val="007F5FA7"/>
    <w:rsid w:val="00802F01"/>
    <w:rsid w:val="00804577"/>
    <w:rsid w:val="00805404"/>
    <w:rsid w:val="0080581C"/>
    <w:rsid w:val="00810F72"/>
    <w:rsid w:val="00811758"/>
    <w:rsid w:val="008117E0"/>
    <w:rsid w:val="008129AF"/>
    <w:rsid w:val="0082048E"/>
    <w:rsid w:val="00820FB5"/>
    <w:rsid w:val="0082151D"/>
    <w:rsid w:val="00822B33"/>
    <w:rsid w:val="008245A2"/>
    <w:rsid w:val="00825143"/>
    <w:rsid w:val="0082710E"/>
    <w:rsid w:val="00827432"/>
    <w:rsid w:val="008274C1"/>
    <w:rsid w:val="0082763F"/>
    <w:rsid w:val="0082786A"/>
    <w:rsid w:val="00833899"/>
    <w:rsid w:val="00834B8C"/>
    <w:rsid w:val="00834B96"/>
    <w:rsid w:val="00835626"/>
    <w:rsid w:val="00837A6F"/>
    <w:rsid w:val="00840AC9"/>
    <w:rsid w:val="00840C30"/>
    <w:rsid w:val="00842DE4"/>
    <w:rsid w:val="0084396D"/>
    <w:rsid w:val="00844F45"/>
    <w:rsid w:val="0084728D"/>
    <w:rsid w:val="00847339"/>
    <w:rsid w:val="00850CEE"/>
    <w:rsid w:val="0085183F"/>
    <w:rsid w:val="00851A17"/>
    <w:rsid w:val="008541FB"/>
    <w:rsid w:val="00854374"/>
    <w:rsid w:val="00854AC0"/>
    <w:rsid w:val="008551C9"/>
    <w:rsid w:val="00855F63"/>
    <w:rsid w:val="00856710"/>
    <w:rsid w:val="00856F6B"/>
    <w:rsid w:val="00857D02"/>
    <w:rsid w:val="008610E2"/>
    <w:rsid w:val="00861870"/>
    <w:rsid w:val="00863C63"/>
    <w:rsid w:val="00864D3F"/>
    <w:rsid w:val="00864D8A"/>
    <w:rsid w:val="00864F67"/>
    <w:rsid w:val="008655FD"/>
    <w:rsid w:val="00866C8D"/>
    <w:rsid w:val="0087056C"/>
    <w:rsid w:val="00872079"/>
    <w:rsid w:val="00872A5E"/>
    <w:rsid w:val="00872DD2"/>
    <w:rsid w:val="008744E6"/>
    <w:rsid w:val="008749BB"/>
    <w:rsid w:val="00876D62"/>
    <w:rsid w:val="00884334"/>
    <w:rsid w:val="00885E05"/>
    <w:rsid w:val="00887339"/>
    <w:rsid w:val="008902BA"/>
    <w:rsid w:val="00890678"/>
    <w:rsid w:val="00891003"/>
    <w:rsid w:val="00891E16"/>
    <w:rsid w:val="0089363A"/>
    <w:rsid w:val="00896A75"/>
    <w:rsid w:val="00897048"/>
    <w:rsid w:val="008A1AA4"/>
    <w:rsid w:val="008A31ED"/>
    <w:rsid w:val="008A54D1"/>
    <w:rsid w:val="008A5919"/>
    <w:rsid w:val="008A6D7F"/>
    <w:rsid w:val="008A7399"/>
    <w:rsid w:val="008A7A43"/>
    <w:rsid w:val="008B0705"/>
    <w:rsid w:val="008B1B41"/>
    <w:rsid w:val="008B4D62"/>
    <w:rsid w:val="008B6201"/>
    <w:rsid w:val="008B6F47"/>
    <w:rsid w:val="008C14A5"/>
    <w:rsid w:val="008C1AEF"/>
    <w:rsid w:val="008C1D61"/>
    <w:rsid w:val="008C22AE"/>
    <w:rsid w:val="008C46EF"/>
    <w:rsid w:val="008C7181"/>
    <w:rsid w:val="008C74B8"/>
    <w:rsid w:val="008D08AB"/>
    <w:rsid w:val="008D0EF1"/>
    <w:rsid w:val="008D0FF2"/>
    <w:rsid w:val="008D1436"/>
    <w:rsid w:val="008D194F"/>
    <w:rsid w:val="008D64E6"/>
    <w:rsid w:val="008D707E"/>
    <w:rsid w:val="008E0472"/>
    <w:rsid w:val="008E203E"/>
    <w:rsid w:val="008E32F0"/>
    <w:rsid w:val="008E34A7"/>
    <w:rsid w:val="008E5081"/>
    <w:rsid w:val="008E7EA6"/>
    <w:rsid w:val="008F09C2"/>
    <w:rsid w:val="008F1328"/>
    <w:rsid w:val="008F19CD"/>
    <w:rsid w:val="008F2FAF"/>
    <w:rsid w:val="008F327A"/>
    <w:rsid w:val="008F3F7D"/>
    <w:rsid w:val="008F5176"/>
    <w:rsid w:val="008F5571"/>
    <w:rsid w:val="008F5B88"/>
    <w:rsid w:val="008F5C58"/>
    <w:rsid w:val="008F7580"/>
    <w:rsid w:val="009015AA"/>
    <w:rsid w:val="00901657"/>
    <w:rsid w:val="00901B9D"/>
    <w:rsid w:val="00903791"/>
    <w:rsid w:val="0090582E"/>
    <w:rsid w:val="0090584D"/>
    <w:rsid w:val="009078F8"/>
    <w:rsid w:val="00910DED"/>
    <w:rsid w:val="009118AF"/>
    <w:rsid w:val="00911C5D"/>
    <w:rsid w:val="00911E7B"/>
    <w:rsid w:val="00915CC5"/>
    <w:rsid w:val="00917B75"/>
    <w:rsid w:val="00922926"/>
    <w:rsid w:val="00923226"/>
    <w:rsid w:val="00923A7A"/>
    <w:rsid w:val="00923CCA"/>
    <w:rsid w:val="00924604"/>
    <w:rsid w:val="00925F5B"/>
    <w:rsid w:val="00926525"/>
    <w:rsid w:val="00926A9F"/>
    <w:rsid w:val="00926B3C"/>
    <w:rsid w:val="00927298"/>
    <w:rsid w:val="0093050E"/>
    <w:rsid w:val="00931DE5"/>
    <w:rsid w:val="00934DDA"/>
    <w:rsid w:val="00936EDF"/>
    <w:rsid w:val="00944481"/>
    <w:rsid w:val="009446DE"/>
    <w:rsid w:val="00945632"/>
    <w:rsid w:val="009464A9"/>
    <w:rsid w:val="00951411"/>
    <w:rsid w:val="00952921"/>
    <w:rsid w:val="009546B0"/>
    <w:rsid w:val="009579E6"/>
    <w:rsid w:val="00961465"/>
    <w:rsid w:val="00963A32"/>
    <w:rsid w:val="00964CDE"/>
    <w:rsid w:val="009702A5"/>
    <w:rsid w:val="009724BF"/>
    <w:rsid w:val="00972720"/>
    <w:rsid w:val="00972AC1"/>
    <w:rsid w:val="00975182"/>
    <w:rsid w:val="009800AD"/>
    <w:rsid w:val="00983DF8"/>
    <w:rsid w:val="00985654"/>
    <w:rsid w:val="00986793"/>
    <w:rsid w:val="00987BB0"/>
    <w:rsid w:val="00990606"/>
    <w:rsid w:val="00997F18"/>
    <w:rsid w:val="009A04F5"/>
    <w:rsid w:val="009A1147"/>
    <w:rsid w:val="009A2033"/>
    <w:rsid w:val="009A2B6B"/>
    <w:rsid w:val="009A3684"/>
    <w:rsid w:val="009A434F"/>
    <w:rsid w:val="009A5D8A"/>
    <w:rsid w:val="009A752C"/>
    <w:rsid w:val="009B0001"/>
    <w:rsid w:val="009B03CE"/>
    <w:rsid w:val="009B0656"/>
    <w:rsid w:val="009B0F11"/>
    <w:rsid w:val="009B1DB2"/>
    <w:rsid w:val="009B4981"/>
    <w:rsid w:val="009B5B99"/>
    <w:rsid w:val="009C20AE"/>
    <w:rsid w:val="009C5760"/>
    <w:rsid w:val="009C7914"/>
    <w:rsid w:val="009C7B71"/>
    <w:rsid w:val="009D1FB0"/>
    <w:rsid w:val="009D2306"/>
    <w:rsid w:val="009D59A0"/>
    <w:rsid w:val="009D5B2F"/>
    <w:rsid w:val="009D6714"/>
    <w:rsid w:val="009D79F2"/>
    <w:rsid w:val="009E0FB5"/>
    <w:rsid w:val="009E1081"/>
    <w:rsid w:val="009E157E"/>
    <w:rsid w:val="009E21E9"/>
    <w:rsid w:val="009E3A4D"/>
    <w:rsid w:val="009E3C09"/>
    <w:rsid w:val="009E40D5"/>
    <w:rsid w:val="009E438E"/>
    <w:rsid w:val="009E49FB"/>
    <w:rsid w:val="009E5D3C"/>
    <w:rsid w:val="009E5DAD"/>
    <w:rsid w:val="009E6157"/>
    <w:rsid w:val="009E7CAB"/>
    <w:rsid w:val="009F4333"/>
    <w:rsid w:val="009F5011"/>
    <w:rsid w:val="009F540D"/>
    <w:rsid w:val="009F63C7"/>
    <w:rsid w:val="00A00683"/>
    <w:rsid w:val="00A00B87"/>
    <w:rsid w:val="00A016EE"/>
    <w:rsid w:val="00A024E8"/>
    <w:rsid w:val="00A0402E"/>
    <w:rsid w:val="00A06A26"/>
    <w:rsid w:val="00A12124"/>
    <w:rsid w:val="00A12538"/>
    <w:rsid w:val="00A13B54"/>
    <w:rsid w:val="00A155D5"/>
    <w:rsid w:val="00A15E26"/>
    <w:rsid w:val="00A1610E"/>
    <w:rsid w:val="00A1666E"/>
    <w:rsid w:val="00A17D52"/>
    <w:rsid w:val="00A20847"/>
    <w:rsid w:val="00A21832"/>
    <w:rsid w:val="00A21C69"/>
    <w:rsid w:val="00A220F4"/>
    <w:rsid w:val="00A226B8"/>
    <w:rsid w:val="00A23601"/>
    <w:rsid w:val="00A24A41"/>
    <w:rsid w:val="00A24D14"/>
    <w:rsid w:val="00A257DB"/>
    <w:rsid w:val="00A2732C"/>
    <w:rsid w:val="00A33A85"/>
    <w:rsid w:val="00A34478"/>
    <w:rsid w:val="00A34711"/>
    <w:rsid w:val="00A36435"/>
    <w:rsid w:val="00A36ACC"/>
    <w:rsid w:val="00A37D18"/>
    <w:rsid w:val="00A40254"/>
    <w:rsid w:val="00A404E1"/>
    <w:rsid w:val="00A407F1"/>
    <w:rsid w:val="00A4135C"/>
    <w:rsid w:val="00A41559"/>
    <w:rsid w:val="00A438CB"/>
    <w:rsid w:val="00A44F19"/>
    <w:rsid w:val="00A462B6"/>
    <w:rsid w:val="00A4706B"/>
    <w:rsid w:val="00A50A54"/>
    <w:rsid w:val="00A5175F"/>
    <w:rsid w:val="00A53CDE"/>
    <w:rsid w:val="00A560CB"/>
    <w:rsid w:val="00A60726"/>
    <w:rsid w:val="00A629A5"/>
    <w:rsid w:val="00A639FE"/>
    <w:rsid w:val="00A640B8"/>
    <w:rsid w:val="00A6527A"/>
    <w:rsid w:val="00A66435"/>
    <w:rsid w:val="00A67774"/>
    <w:rsid w:val="00A71C11"/>
    <w:rsid w:val="00A720EC"/>
    <w:rsid w:val="00A7331B"/>
    <w:rsid w:val="00A73E8F"/>
    <w:rsid w:val="00A751FC"/>
    <w:rsid w:val="00A75C62"/>
    <w:rsid w:val="00A76487"/>
    <w:rsid w:val="00A770AA"/>
    <w:rsid w:val="00A77529"/>
    <w:rsid w:val="00A80604"/>
    <w:rsid w:val="00A82F1B"/>
    <w:rsid w:val="00A84DFE"/>
    <w:rsid w:val="00A866EC"/>
    <w:rsid w:val="00A86D5F"/>
    <w:rsid w:val="00A8772B"/>
    <w:rsid w:val="00A87E15"/>
    <w:rsid w:val="00A92CE1"/>
    <w:rsid w:val="00A935CC"/>
    <w:rsid w:val="00A953E6"/>
    <w:rsid w:val="00A9720B"/>
    <w:rsid w:val="00AA1F12"/>
    <w:rsid w:val="00AA30D5"/>
    <w:rsid w:val="00AA36DF"/>
    <w:rsid w:val="00AA3DE3"/>
    <w:rsid w:val="00AA444B"/>
    <w:rsid w:val="00AA4552"/>
    <w:rsid w:val="00AA59D7"/>
    <w:rsid w:val="00AA60B4"/>
    <w:rsid w:val="00AA6E05"/>
    <w:rsid w:val="00AB1502"/>
    <w:rsid w:val="00AB25B1"/>
    <w:rsid w:val="00AB2C86"/>
    <w:rsid w:val="00AB39E4"/>
    <w:rsid w:val="00AB7500"/>
    <w:rsid w:val="00AC0119"/>
    <w:rsid w:val="00AC1F55"/>
    <w:rsid w:val="00AC400C"/>
    <w:rsid w:val="00AC4219"/>
    <w:rsid w:val="00AC44C9"/>
    <w:rsid w:val="00AD19EB"/>
    <w:rsid w:val="00AD1F37"/>
    <w:rsid w:val="00AD4EAE"/>
    <w:rsid w:val="00AD5A10"/>
    <w:rsid w:val="00AD5B70"/>
    <w:rsid w:val="00AD6781"/>
    <w:rsid w:val="00AE0B87"/>
    <w:rsid w:val="00AE0C47"/>
    <w:rsid w:val="00AE4629"/>
    <w:rsid w:val="00AE6444"/>
    <w:rsid w:val="00AF249B"/>
    <w:rsid w:val="00AF24F9"/>
    <w:rsid w:val="00AF3C21"/>
    <w:rsid w:val="00AF4C47"/>
    <w:rsid w:val="00AF5339"/>
    <w:rsid w:val="00AF6421"/>
    <w:rsid w:val="00AF74C0"/>
    <w:rsid w:val="00B0010D"/>
    <w:rsid w:val="00B01472"/>
    <w:rsid w:val="00B0186A"/>
    <w:rsid w:val="00B0191E"/>
    <w:rsid w:val="00B02AC7"/>
    <w:rsid w:val="00B050E1"/>
    <w:rsid w:val="00B05394"/>
    <w:rsid w:val="00B065E9"/>
    <w:rsid w:val="00B07A01"/>
    <w:rsid w:val="00B13978"/>
    <w:rsid w:val="00B153AF"/>
    <w:rsid w:val="00B159E4"/>
    <w:rsid w:val="00B15DC7"/>
    <w:rsid w:val="00B16881"/>
    <w:rsid w:val="00B17E79"/>
    <w:rsid w:val="00B20E6C"/>
    <w:rsid w:val="00B21BD9"/>
    <w:rsid w:val="00B22A6A"/>
    <w:rsid w:val="00B22F0C"/>
    <w:rsid w:val="00B250EB"/>
    <w:rsid w:val="00B2541A"/>
    <w:rsid w:val="00B268FA"/>
    <w:rsid w:val="00B31250"/>
    <w:rsid w:val="00B32D68"/>
    <w:rsid w:val="00B33462"/>
    <w:rsid w:val="00B365F8"/>
    <w:rsid w:val="00B3744D"/>
    <w:rsid w:val="00B4020E"/>
    <w:rsid w:val="00B410D3"/>
    <w:rsid w:val="00B410D5"/>
    <w:rsid w:val="00B444C7"/>
    <w:rsid w:val="00B519E1"/>
    <w:rsid w:val="00B52907"/>
    <w:rsid w:val="00B543FC"/>
    <w:rsid w:val="00B55ACA"/>
    <w:rsid w:val="00B55B5A"/>
    <w:rsid w:val="00B56A85"/>
    <w:rsid w:val="00B61709"/>
    <w:rsid w:val="00B63633"/>
    <w:rsid w:val="00B67A26"/>
    <w:rsid w:val="00B70341"/>
    <w:rsid w:val="00B7051F"/>
    <w:rsid w:val="00B71257"/>
    <w:rsid w:val="00B73058"/>
    <w:rsid w:val="00B736A4"/>
    <w:rsid w:val="00B73E3C"/>
    <w:rsid w:val="00B753D0"/>
    <w:rsid w:val="00B77061"/>
    <w:rsid w:val="00B807E5"/>
    <w:rsid w:val="00B80EA8"/>
    <w:rsid w:val="00B9052C"/>
    <w:rsid w:val="00B949CC"/>
    <w:rsid w:val="00B94FC3"/>
    <w:rsid w:val="00B9723F"/>
    <w:rsid w:val="00BA1877"/>
    <w:rsid w:val="00BA20AF"/>
    <w:rsid w:val="00BA3520"/>
    <w:rsid w:val="00BA37C5"/>
    <w:rsid w:val="00BA3DEB"/>
    <w:rsid w:val="00BA67DB"/>
    <w:rsid w:val="00BA7005"/>
    <w:rsid w:val="00BB05E7"/>
    <w:rsid w:val="00BB361B"/>
    <w:rsid w:val="00BB36B7"/>
    <w:rsid w:val="00BB3DD6"/>
    <w:rsid w:val="00BB4F52"/>
    <w:rsid w:val="00BB5609"/>
    <w:rsid w:val="00BB6917"/>
    <w:rsid w:val="00BB7F58"/>
    <w:rsid w:val="00BC2719"/>
    <w:rsid w:val="00BC3877"/>
    <w:rsid w:val="00BC600F"/>
    <w:rsid w:val="00BC6F3A"/>
    <w:rsid w:val="00BC7B3F"/>
    <w:rsid w:val="00BD2466"/>
    <w:rsid w:val="00BD53CB"/>
    <w:rsid w:val="00BD6000"/>
    <w:rsid w:val="00BD66CF"/>
    <w:rsid w:val="00BD6E7A"/>
    <w:rsid w:val="00BE1F57"/>
    <w:rsid w:val="00BE40FC"/>
    <w:rsid w:val="00BE6E4C"/>
    <w:rsid w:val="00BE799C"/>
    <w:rsid w:val="00BF229D"/>
    <w:rsid w:val="00BF2DA7"/>
    <w:rsid w:val="00BF3DAE"/>
    <w:rsid w:val="00BF6141"/>
    <w:rsid w:val="00C0079C"/>
    <w:rsid w:val="00C00BE8"/>
    <w:rsid w:val="00C0163B"/>
    <w:rsid w:val="00C01C62"/>
    <w:rsid w:val="00C01E34"/>
    <w:rsid w:val="00C031DC"/>
    <w:rsid w:val="00C05293"/>
    <w:rsid w:val="00C05F12"/>
    <w:rsid w:val="00C105C9"/>
    <w:rsid w:val="00C10B65"/>
    <w:rsid w:val="00C12F66"/>
    <w:rsid w:val="00C1526B"/>
    <w:rsid w:val="00C158F2"/>
    <w:rsid w:val="00C204FE"/>
    <w:rsid w:val="00C20916"/>
    <w:rsid w:val="00C21161"/>
    <w:rsid w:val="00C22B33"/>
    <w:rsid w:val="00C23194"/>
    <w:rsid w:val="00C261D9"/>
    <w:rsid w:val="00C3080D"/>
    <w:rsid w:val="00C30B2A"/>
    <w:rsid w:val="00C3129A"/>
    <w:rsid w:val="00C3162E"/>
    <w:rsid w:val="00C327CC"/>
    <w:rsid w:val="00C34750"/>
    <w:rsid w:val="00C35BF8"/>
    <w:rsid w:val="00C35D2B"/>
    <w:rsid w:val="00C36099"/>
    <w:rsid w:val="00C3614F"/>
    <w:rsid w:val="00C367E7"/>
    <w:rsid w:val="00C45642"/>
    <w:rsid w:val="00C52658"/>
    <w:rsid w:val="00C52F8C"/>
    <w:rsid w:val="00C55DC4"/>
    <w:rsid w:val="00C56F92"/>
    <w:rsid w:val="00C5773D"/>
    <w:rsid w:val="00C6026C"/>
    <w:rsid w:val="00C61DC0"/>
    <w:rsid w:val="00C62C6C"/>
    <w:rsid w:val="00C63BCE"/>
    <w:rsid w:val="00C641A7"/>
    <w:rsid w:val="00C649D2"/>
    <w:rsid w:val="00C747CD"/>
    <w:rsid w:val="00C759ED"/>
    <w:rsid w:val="00C76341"/>
    <w:rsid w:val="00C7675A"/>
    <w:rsid w:val="00C77486"/>
    <w:rsid w:val="00C86258"/>
    <w:rsid w:val="00C86987"/>
    <w:rsid w:val="00C86AD9"/>
    <w:rsid w:val="00C87442"/>
    <w:rsid w:val="00C92B69"/>
    <w:rsid w:val="00C93A02"/>
    <w:rsid w:val="00C97D43"/>
    <w:rsid w:val="00CA1B48"/>
    <w:rsid w:val="00CA21ED"/>
    <w:rsid w:val="00CA300F"/>
    <w:rsid w:val="00CA3B7C"/>
    <w:rsid w:val="00CA48AE"/>
    <w:rsid w:val="00CA53CA"/>
    <w:rsid w:val="00CA61D9"/>
    <w:rsid w:val="00CA6533"/>
    <w:rsid w:val="00CA6AA4"/>
    <w:rsid w:val="00CB0273"/>
    <w:rsid w:val="00CB0915"/>
    <w:rsid w:val="00CB156C"/>
    <w:rsid w:val="00CB2F21"/>
    <w:rsid w:val="00CB3642"/>
    <w:rsid w:val="00CB43BA"/>
    <w:rsid w:val="00CC206D"/>
    <w:rsid w:val="00CC251B"/>
    <w:rsid w:val="00CC2A93"/>
    <w:rsid w:val="00CC5299"/>
    <w:rsid w:val="00CC6B9C"/>
    <w:rsid w:val="00CC709D"/>
    <w:rsid w:val="00CC79EA"/>
    <w:rsid w:val="00CD1193"/>
    <w:rsid w:val="00CD149E"/>
    <w:rsid w:val="00CD1DB7"/>
    <w:rsid w:val="00CD4667"/>
    <w:rsid w:val="00CD52B2"/>
    <w:rsid w:val="00CD63E2"/>
    <w:rsid w:val="00CD6D9A"/>
    <w:rsid w:val="00CD7498"/>
    <w:rsid w:val="00CD7B6E"/>
    <w:rsid w:val="00CE1681"/>
    <w:rsid w:val="00CE3C51"/>
    <w:rsid w:val="00CE3FCE"/>
    <w:rsid w:val="00CE4795"/>
    <w:rsid w:val="00CE4826"/>
    <w:rsid w:val="00CE51E7"/>
    <w:rsid w:val="00CE7A03"/>
    <w:rsid w:val="00CF1AD7"/>
    <w:rsid w:val="00CF34AB"/>
    <w:rsid w:val="00CF370D"/>
    <w:rsid w:val="00CF56AC"/>
    <w:rsid w:val="00CF78BC"/>
    <w:rsid w:val="00D0133A"/>
    <w:rsid w:val="00D03BC0"/>
    <w:rsid w:val="00D05B93"/>
    <w:rsid w:val="00D07BFC"/>
    <w:rsid w:val="00D10579"/>
    <w:rsid w:val="00D10D5F"/>
    <w:rsid w:val="00D10F24"/>
    <w:rsid w:val="00D116AF"/>
    <w:rsid w:val="00D11B5C"/>
    <w:rsid w:val="00D14A5E"/>
    <w:rsid w:val="00D17202"/>
    <w:rsid w:val="00D17482"/>
    <w:rsid w:val="00D17DC4"/>
    <w:rsid w:val="00D17F24"/>
    <w:rsid w:val="00D228D7"/>
    <w:rsid w:val="00D231FA"/>
    <w:rsid w:val="00D23EE6"/>
    <w:rsid w:val="00D25570"/>
    <w:rsid w:val="00D333E4"/>
    <w:rsid w:val="00D33816"/>
    <w:rsid w:val="00D33B3A"/>
    <w:rsid w:val="00D33E13"/>
    <w:rsid w:val="00D34897"/>
    <w:rsid w:val="00D36329"/>
    <w:rsid w:val="00D36547"/>
    <w:rsid w:val="00D365D8"/>
    <w:rsid w:val="00D40207"/>
    <w:rsid w:val="00D45D27"/>
    <w:rsid w:val="00D46750"/>
    <w:rsid w:val="00D50ED4"/>
    <w:rsid w:val="00D51DAE"/>
    <w:rsid w:val="00D52EF5"/>
    <w:rsid w:val="00D53208"/>
    <w:rsid w:val="00D5321D"/>
    <w:rsid w:val="00D53A63"/>
    <w:rsid w:val="00D53DF7"/>
    <w:rsid w:val="00D548D9"/>
    <w:rsid w:val="00D54C5E"/>
    <w:rsid w:val="00D552D3"/>
    <w:rsid w:val="00D55603"/>
    <w:rsid w:val="00D5717F"/>
    <w:rsid w:val="00D613CF"/>
    <w:rsid w:val="00D624A1"/>
    <w:rsid w:val="00D6319B"/>
    <w:rsid w:val="00D74C18"/>
    <w:rsid w:val="00D76731"/>
    <w:rsid w:val="00D77974"/>
    <w:rsid w:val="00D831B0"/>
    <w:rsid w:val="00D84A8C"/>
    <w:rsid w:val="00D87DDC"/>
    <w:rsid w:val="00D91302"/>
    <w:rsid w:val="00D92199"/>
    <w:rsid w:val="00D92E87"/>
    <w:rsid w:val="00D935DF"/>
    <w:rsid w:val="00D93E39"/>
    <w:rsid w:val="00D93FA2"/>
    <w:rsid w:val="00D94CCE"/>
    <w:rsid w:val="00D95F5E"/>
    <w:rsid w:val="00D97AC8"/>
    <w:rsid w:val="00D97CE9"/>
    <w:rsid w:val="00D97E40"/>
    <w:rsid w:val="00DA02D2"/>
    <w:rsid w:val="00DA24BD"/>
    <w:rsid w:val="00DA64E7"/>
    <w:rsid w:val="00DB087A"/>
    <w:rsid w:val="00DB0A5C"/>
    <w:rsid w:val="00DB12D4"/>
    <w:rsid w:val="00DB2388"/>
    <w:rsid w:val="00DB4D85"/>
    <w:rsid w:val="00DB5454"/>
    <w:rsid w:val="00DB5524"/>
    <w:rsid w:val="00DC087D"/>
    <w:rsid w:val="00DC72D2"/>
    <w:rsid w:val="00DC7ECF"/>
    <w:rsid w:val="00DD159A"/>
    <w:rsid w:val="00DD39F1"/>
    <w:rsid w:val="00DD3EE8"/>
    <w:rsid w:val="00DD3F84"/>
    <w:rsid w:val="00DD53FF"/>
    <w:rsid w:val="00DD6815"/>
    <w:rsid w:val="00DD68E1"/>
    <w:rsid w:val="00DD7381"/>
    <w:rsid w:val="00DE0FE8"/>
    <w:rsid w:val="00DE2122"/>
    <w:rsid w:val="00DE27DD"/>
    <w:rsid w:val="00DE43E1"/>
    <w:rsid w:val="00DE608C"/>
    <w:rsid w:val="00DF028D"/>
    <w:rsid w:val="00DF3228"/>
    <w:rsid w:val="00DF614E"/>
    <w:rsid w:val="00DF720E"/>
    <w:rsid w:val="00E0596A"/>
    <w:rsid w:val="00E05A10"/>
    <w:rsid w:val="00E0751D"/>
    <w:rsid w:val="00E104D2"/>
    <w:rsid w:val="00E13730"/>
    <w:rsid w:val="00E1434B"/>
    <w:rsid w:val="00E150B7"/>
    <w:rsid w:val="00E16881"/>
    <w:rsid w:val="00E17163"/>
    <w:rsid w:val="00E25A56"/>
    <w:rsid w:val="00E26121"/>
    <w:rsid w:val="00E264DC"/>
    <w:rsid w:val="00E31C73"/>
    <w:rsid w:val="00E32068"/>
    <w:rsid w:val="00E33BD1"/>
    <w:rsid w:val="00E3432F"/>
    <w:rsid w:val="00E4029A"/>
    <w:rsid w:val="00E40B14"/>
    <w:rsid w:val="00E40F67"/>
    <w:rsid w:val="00E42218"/>
    <w:rsid w:val="00E42E1D"/>
    <w:rsid w:val="00E43A1C"/>
    <w:rsid w:val="00E4412B"/>
    <w:rsid w:val="00E45259"/>
    <w:rsid w:val="00E5011E"/>
    <w:rsid w:val="00E50F58"/>
    <w:rsid w:val="00E526DC"/>
    <w:rsid w:val="00E57695"/>
    <w:rsid w:val="00E644FE"/>
    <w:rsid w:val="00E658AB"/>
    <w:rsid w:val="00E65AFF"/>
    <w:rsid w:val="00E66166"/>
    <w:rsid w:val="00E70562"/>
    <w:rsid w:val="00E70CBB"/>
    <w:rsid w:val="00E71043"/>
    <w:rsid w:val="00E72FD5"/>
    <w:rsid w:val="00E73F02"/>
    <w:rsid w:val="00E74905"/>
    <w:rsid w:val="00E754EB"/>
    <w:rsid w:val="00E77071"/>
    <w:rsid w:val="00E77DD8"/>
    <w:rsid w:val="00E80A03"/>
    <w:rsid w:val="00E85BE7"/>
    <w:rsid w:val="00E864FA"/>
    <w:rsid w:val="00E86D2F"/>
    <w:rsid w:val="00E87B38"/>
    <w:rsid w:val="00E95D5A"/>
    <w:rsid w:val="00E9700D"/>
    <w:rsid w:val="00EA1655"/>
    <w:rsid w:val="00EA1B39"/>
    <w:rsid w:val="00EA1E8D"/>
    <w:rsid w:val="00EA50CD"/>
    <w:rsid w:val="00EA6CD9"/>
    <w:rsid w:val="00EA791D"/>
    <w:rsid w:val="00EB2216"/>
    <w:rsid w:val="00EB2E04"/>
    <w:rsid w:val="00EB60B9"/>
    <w:rsid w:val="00EC026B"/>
    <w:rsid w:val="00EC084E"/>
    <w:rsid w:val="00EC0A5B"/>
    <w:rsid w:val="00EC484F"/>
    <w:rsid w:val="00EC495F"/>
    <w:rsid w:val="00EC4EA1"/>
    <w:rsid w:val="00EC6628"/>
    <w:rsid w:val="00EC770F"/>
    <w:rsid w:val="00ED3830"/>
    <w:rsid w:val="00ED6184"/>
    <w:rsid w:val="00ED6E9A"/>
    <w:rsid w:val="00ED6FBE"/>
    <w:rsid w:val="00ED7BBA"/>
    <w:rsid w:val="00EE25F5"/>
    <w:rsid w:val="00EE446D"/>
    <w:rsid w:val="00EF0FF3"/>
    <w:rsid w:val="00EF1B8B"/>
    <w:rsid w:val="00EF3AF6"/>
    <w:rsid w:val="00EF57A0"/>
    <w:rsid w:val="00EF7583"/>
    <w:rsid w:val="00F0134D"/>
    <w:rsid w:val="00F01A18"/>
    <w:rsid w:val="00F03A8A"/>
    <w:rsid w:val="00F04213"/>
    <w:rsid w:val="00F0430A"/>
    <w:rsid w:val="00F047C4"/>
    <w:rsid w:val="00F06F2E"/>
    <w:rsid w:val="00F11381"/>
    <w:rsid w:val="00F13805"/>
    <w:rsid w:val="00F13F5A"/>
    <w:rsid w:val="00F16CD0"/>
    <w:rsid w:val="00F20722"/>
    <w:rsid w:val="00F213F7"/>
    <w:rsid w:val="00F2341F"/>
    <w:rsid w:val="00F26253"/>
    <w:rsid w:val="00F266E4"/>
    <w:rsid w:val="00F2701D"/>
    <w:rsid w:val="00F31897"/>
    <w:rsid w:val="00F31F5E"/>
    <w:rsid w:val="00F34B5E"/>
    <w:rsid w:val="00F34CAE"/>
    <w:rsid w:val="00F36988"/>
    <w:rsid w:val="00F37012"/>
    <w:rsid w:val="00F37659"/>
    <w:rsid w:val="00F377CF"/>
    <w:rsid w:val="00F40DFE"/>
    <w:rsid w:val="00F40E93"/>
    <w:rsid w:val="00F42E27"/>
    <w:rsid w:val="00F43A00"/>
    <w:rsid w:val="00F456E5"/>
    <w:rsid w:val="00F469D6"/>
    <w:rsid w:val="00F473AB"/>
    <w:rsid w:val="00F509EA"/>
    <w:rsid w:val="00F537EF"/>
    <w:rsid w:val="00F53A40"/>
    <w:rsid w:val="00F55339"/>
    <w:rsid w:val="00F55AC3"/>
    <w:rsid w:val="00F56BF9"/>
    <w:rsid w:val="00F579C7"/>
    <w:rsid w:val="00F61A27"/>
    <w:rsid w:val="00F61BFD"/>
    <w:rsid w:val="00F62366"/>
    <w:rsid w:val="00F64509"/>
    <w:rsid w:val="00F64577"/>
    <w:rsid w:val="00F66485"/>
    <w:rsid w:val="00F7099A"/>
    <w:rsid w:val="00F70D55"/>
    <w:rsid w:val="00F71642"/>
    <w:rsid w:val="00F72324"/>
    <w:rsid w:val="00F73A2D"/>
    <w:rsid w:val="00F74649"/>
    <w:rsid w:val="00F77A04"/>
    <w:rsid w:val="00F836D8"/>
    <w:rsid w:val="00F8498E"/>
    <w:rsid w:val="00F853FD"/>
    <w:rsid w:val="00F87D05"/>
    <w:rsid w:val="00F90CC6"/>
    <w:rsid w:val="00F90CDF"/>
    <w:rsid w:val="00F90CEA"/>
    <w:rsid w:val="00F9184A"/>
    <w:rsid w:val="00F95102"/>
    <w:rsid w:val="00F95767"/>
    <w:rsid w:val="00F96011"/>
    <w:rsid w:val="00F968DE"/>
    <w:rsid w:val="00F96A8A"/>
    <w:rsid w:val="00FA014A"/>
    <w:rsid w:val="00FA0359"/>
    <w:rsid w:val="00FA0370"/>
    <w:rsid w:val="00FA1B34"/>
    <w:rsid w:val="00FA1B7F"/>
    <w:rsid w:val="00FA3030"/>
    <w:rsid w:val="00FA305B"/>
    <w:rsid w:val="00FA56C1"/>
    <w:rsid w:val="00FA5B7E"/>
    <w:rsid w:val="00FA5BBB"/>
    <w:rsid w:val="00FA69FA"/>
    <w:rsid w:val="00FA7CFB"/>
    <w:rsid w:val="00FB1F8C"/>
    <w:rsid w:val="00FB25D2"/>
    <w:rsid w:val="00FB74A5"/>
    <w:rsid w:val="00FC1938"/>
    <w:rsid w:val="00FC222E"/>
    <w:rsid w:val="00FC2246"/>
    <w:rsid w:val="00FC2CE8"/>
    <w:rsid w:val="00FC3063"/>
    <w:rsid w:val="00FC3809"/>
    <w:rsid w:val="00FC4430"/>
    <w:rsid w:val="00FC4819"/>
    <w:rsid w:val="00FC7DC6"/>
    <w:rsid w:val="00FC7FD5"/>
    <w:rsid w:val="00FD0B08"/>
    <w:rsid w:val="00FD192A"/>
    <w:rsid w:val="00FD1DDF"/>
    <w:rsid w:val="00FD3CDC"/>
    <w:rsid w:val="00FD409A"/>
    <w:rsid w:val="00FD418D"/>
    <w:rsid w:val="00FD5C7E"/>
    <w:rsid w:val="00FD5C88"/>
    <w:rsid w:val="00FD69F4"/>
    <w:rsid w:val="00FD6E3D"/>
    <w:rsid w:val="00FD71D5"/>
    <w:rsid w:val="00FE0C64"/>
    <w:rsid w:val="00FE17C9"/>
    <w:rsid w:val="00FE2326"/>
    <w:rsid w:val="00FE3C1C"/>
    <w:rsid w:val="00FE4ED4"/>
    <w:rsid w:val="00FE50C2"/>
    <w:rsid w:val="00FE65B3"/>
    <w:rsid w:val="00FE7C8B"/>
    <w:rsid w:val="00FE7F11"/>
    <w:rsid w:val="00FF0959"/>
    <w:rsid w:val="00FF0C4B"/>
    <w:rsid w:val="00FF379E"/>
    <w:rsid w:val="00FF520F"/>
    <w:rsid w:val="00FF68A6"/>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CA" w:eastAsia="fr-CA" w:bidi="ar-SA"/>
      </w:rPr>
    </w:rPrDefault>
    <w:pPrDefault/>
  </w:docDefaults>
  <w:latentStyles w:defLockedState="0" w:defUIPriority="0" w:defSemiHidden="0" w:defUnhideWhenUsed="0" w:defQFormat="0" w:count="267">
    <w:lsdException w:name="Normal" w:qFormat="1"/>
    <w:lsdException w:name="heading 1" w:qFormat="1"/>
    <w:lsdException w:name="toc 1" w:uiPriority="39"/>
    <w:lsdException w:name="toc 2" w:uiPriority="39"/>
    <w:lsdException w:name="toc 3" w:uiPriority="39"/>
    <w:lsdException w:name="footnote text" w:uiPriority="99"/>
    <w:lsdException w:name="header" w:uiPriority="99"/>
    <w:lsdException w:name="footer" w:uiPriority="99"/>
    <w:lsdException w:name="footnote reference"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847339"/>
    <w:pPr>
      <w:ind w:left="1080"/>
    </w:pPr>
    <w:rPr>
      <w:rFonts w:ascii="Arial" w:hAnsi="Arial"/>
      <w:spacing w:val="-5"/>
      <w:lang w:eastAsia="en-US"/>
    </w:rPr>
  </w:style>
  <w:style w:type="paragraph" w:styleId="Titre1">
    <w:name w:val="heading 1"/>
    <w:basedOn w:val="TitreBase"/>
    <w:next w:val="Corpsdetexte"/>
    <w:autoRedefine/>
    <w:qFormat/>
    <w:rsid w:val="00471A3A"/>
    <w:pPr>
      <w:spacing w:before="120" w:after="120" w:line="240" w:lineRule="atLeast"/>
      <w:ind w:left="1950" w:hanging="1755"/>
      <w:outlineLvl w:val="0"/>
    </w:pPr>
    <w:rPr>
      <w:rFonts w:ascii="Calibri" w:hAnsi="Calibri" w:cs="Calibri"/>
      <w:b/>
      <w:color w:val="FFFFFF"/>
      <w:spacing w:val="-12"/>
      <w:kern w:val="20"/>
      <w:sz w:val="32"/>
      <w:szCs w:val="32"/>
      <w:lang w:eastAsia="fr-CA"/>
    </w:rPr>
  </w:style>
  <w:style w:type="paragraph" w:styleId="Titre2">
    <w:name w:val="heading 2"/>
    <w:basedOn w:val="TitreBase"/>
    <w:next w:val="Corpsdetexte"/>
    <w:pPr>
      <w:spacing w:before="0" w:after="240" w:line="240" w:lineRule="atLeast"/>
      <w:ind w:left="0"/>
      <w:outlineLvl w:val="1"/>
    </w:pPr>
    <w:rPr>
      <w:rFonts w:ascii="Arial Black" w:hAnsi="Arial Black"/>
      <w:spacing w:val="-15"/>
    </w:rPr>
  </w:style>
  <w:style w:type="paragraph" w:styleId="Titre3">
    <w:name w:val="heading 3"/>
    <w:basedOn w:val="TitreBase"/>
    <w:next w:val="Corpsdetexte"/>
    <w:pPr>
      <w:spacing w:before="0" w:after="240" w:line="240" w:lineRule="atLeast"/>
      <w:outlineLvl w:val="2"/>
    </w:pPr>
    <w:rPr>
      <w:rFonts w:ascii="Arial Black" w:hAnsi="Arial Black"/>
      <w:spacing w:val="-10"/>
      <w:sz w:val="20"/>
    </w:rPr>
  </w:style>
  <w:style w:type="paragraph" w:styleId="Titre4">
    <w:name w:val="heading 4"/>
    <w:basedOn w:val="TitreBase"/>
    <w:next w:val="Corpsdetexte"/>
    <w:pPr>
      <w:spacing w:before="0" w:after="240" w:line="240" w:lineRule="atLeast"/>
      <w:outlineLvl w:val="3"/>
    </w:pPr>
  </w:style>
  <w:style w:type="paragraph" w:styleId="Titre5">
    <w:name w:val="heading 5"/>
    <w:basedOn w:val="TitreBase"/>
    <w:next w:val="Corpsdetexte"/>
    <w:pPr>
      <w:spacing w:before="0" w:line="240" w:lineRule="atLeast"/>
      <w:ind w:left="1440"/>
      <w:outlineLvl w:val="4"/>
    </w:pPr>
    <w:rPr>
      <w:sz w:val="20"/>
    </w:rPr>
  </w:style>
  <w:style w:type="paragraph" w:styleId="Titre6">
    <w:name w:val="heading 6"/>
    <w:basedOn w:val="TitreBase"/>
    <w:next w:val="Corpsdetexte"/>
    <w:pPr>
      <w:ind w:left="1440"/>
      <w:outlineLvl w:val="5"/>
    </w:pPr>
    <w:rPr>
      <w:i/>
      <w:sz w:val="20"/>
    </w:rPr>
  </w:style>
  <w:style w:type="paragraph" w:styleId="Titre7">
    <w:name w:val="heading 7"/>
    <w:basedOn w:val="TitreBase"/>
    <w:next w:val="Corpsdetexte"/>
    <w:pPr>
      <w:outlineLvl w:val="6"/>
    </w:pPr>
    <w:rPr>
      <w:sz w:val="20"/>
    </w:rPr>
  </w:style>
  <w:style w:type="paragraph" w:styleId="Titre8">
    <w:name w:val="heading 8"/>
    <w:basedOn w:val="TitreBase"/>
    <w:next w:val="Corpsdetexte"/>
    <w:pPr>
      <w:outlineLvl w:val="7"/>
    </w:pPr>
    <w:rPr>
      <w:i/>
      <w:sz w:val="18"/>
    </w:rPr>
  </w:style>
  <w:style w:type="paragraph" w:styleId="Titre9">
    <w:name w:val="heading 9"/>
    <w:basedOn w:val="TitreBase"/>
    <w:next w:val="Corpsdetexte"/>
    <w:pPr>
      <w:outlineLvl w:val="8"/>
    </w:pPr>
    <w:rPr>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locdecitation">
    <w:name w:val="Bloc de citation"/>
    <w:basedOn w:val="Normal"/>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jc w:val="both"/>
    </w:pPr>
    <w:rPr>
      <w:rFonts w:ascii="Arial Narrow" w:hAnsi="Arial Narrow"/>
    </w:rPr>
  </w:style>
  <w:style w:type="paragraph" w:styleId="Corpsdetexte">
    <w:name w:val="Body Text"/>
    <w:basedOn w:val="Normal"/>
    <w:pPr>
      <w:spacing w:after="240" w:line="240" w:lineRule="atLeast"/>
      <w:jc w:val="both"/>
    </w:pPr>
  </w:style>
  <w:style w:type="paragraph" w:styleId="Retraitcorpsdetexte">
    <w:name w:val="Body Text Indent"/>
    <w:basedOn w:val="Corpsdetexte"/>
    <w:pPr>
      <w:ind w:left="1440"/>
    </w:pPr>
  </w:style>
  <w:style w:type="paragraph" w:customStyle="1" w:styleId="Corpsdetextesolidaire">
    <w:name w:val="Corps de texte solidaire"/>
    <w:basedOn w:val="Corpsdetexte"/>
    <w:pPr>
      <w:keepNext/>
    </w:pPr>
  </w:style>
  <w:style w:type="paragraph" w:customStyle="1" w:styleId="Image">
    <w:name w:val="Image"/>
    <w:basedOn w:val="Normal"/>
    <w:next w:val="Lgende"/>
    <w:pPr>
      <w:keepNext/>
    </w:pPr>
  </w:style>
  <w:style w:type="paragraph" w:styleId="Lgende">
    <w:name w:val="caption"/>
    <w:basedOn w:val="Image"/>
    <w:next w:val="Corpsdetexte"/>
    <w:pPr>
      <w:numPr>
        <w:numId w:val="1"/>
      </w:numPr>
      <w:spacing w:before="60" w:after="240" w:line="220" w:lineRule="atLeast"/>
    </w:pPr>
    <w:rPr>
      <w:rFonts w:ascii="Arial Narrow" w:hAnsi="Arial Narrow"/>
      <w:spacing w:val="0"/>
      <w:sz w:val="18"/>
    </w:rPr>
  </w:style>
  <w:style w:type="paragraph" w:customStyle="1" w:styleId="Partietiquette">
    <w:name w:val="Partie (étiquette)"/>
    <w:basedOn w:val="Normal"/>
    <w:pPr>
      <w:shd w:val="solid" w:color="auto" w:fill="auto"/>
      <w:spacing w:line="360" w:lineRule="exact"/>
      <w:ind w:left="0"/>
      <w:jc w:val="center"/>
    </w:pPr>
    <w:rPr>
      <w:color w:val="FFFFFF"/>
      <w:spacing w:val="-16"/>
      <w:sz w:val="26"/>
    </w:rPr>
  </w:style>
  <w:style w:type="paragraph" w:customStyle="1" w:styleId="Partietitre">
    <w:name w:val="Partie (titre)"/>
    <w:basedOn w:val="Normal"/>
    <w:pPr>
      <w:shd w:val="solid" w:color="auto" w:fill="auto"/>
      <w:spacing w:line="660" w:lineRule="exact"/>
      <w:ind w:left="0"/>
      <w:jc w:val="center"/>
    </w:pPr>
    <w:rPr>
      <w:rFonts w:ascii="Arial Black" w:hAnsi="Arial Black"/>
      <w:color w:val="FFFFFF"/>
      <w:spacing w:val="-40"/>
      <w:sz w:val="84"/>
    </w:rPr>
  </w:style>
  <w:style w:type="paragraph" w:customStyle="1" w:styleId="TitreBase">
    <w:name w:val="Titre (Base)"/>
    <w:basedOn w:val="Normal"/>
    <w:next w:val="Corpsdetexte"/>
    <w:pPr>
      <w:keepNext/>
      <w:keepLines/>
      <w:spacing w:before="140" w:line="220" w:lineRule="atLeast"/>
    </w:pPr>
    <w:rPr>
      <w:spacing w:val="-4"/>
      <w:kern w:val="28"/>
      <w:sz w:val="22"/>
    </w:rPr>
  </w:style>
  <w:style w:type="paragraph" w:styleId="Titre">
    <w:name w:val="Title"/>
    <w:aliases w:val="Titre 1.2"/>
    <w:basedOn w:val="TitreBase"/>
    <w:next w:val="Sous-titre"/>
    <w:rsid w:val="00B15DC7"/>
    <w:pPr>
      <w:pBdr>
        <w:top w:val="single" w:sz="6" w:space="16" w:color="auto"/>
      </w:pBdr>
      <w:spacing w:before="220" w:after="60" w:line="320" w:lineRule="atLeast"/>
      <w:ind w:left="0"/>
    </w:pPr>
    <w:rPr>
      <w:rFonts w:ascii="Verdana" w:hAnsi="Verdana"/>
      <w:b/>
      <w:spacing w:val="-30"/>
      <w:sz w:val="32"/>
    </w:rPr>
  </w:style>
  <w:style w:type="paragraph" w:styleId="Sous-titre">
    <w:name w:val="Subtitle"/>
    <w:basedOn w:val="Titre"/>
    <w:next w:val="Corpsdetexte"/>
    <w:qFormat/>
    <w:pPr>
      <w:pBdr>
        <w:top w:val="none" w:sz="0" w:space="0" w:color="auto"/>
      </w:pBdr>
      <w:spacing w:before="60" w:after="120" w:line="340" w:lineRule="atLeast"/>
    </w:pPr>
    <w:rPr>
      <w:rFonts w:ascii="Arial" w:hAnsi="Arial"/>
      <w:spacing w:val="-16"/>
    </w:rPr>
  </w:style>
  <w:style w:type="paragraph" w:customStyle="1" w:styleId="Sous-titredechapitre">
    <w:name w:val="Sous-titre de chapitre"/>
    <w:basedOn w:val="Sous-titre"/>
  </w:style>
  <w:style w:type="paragraph" w:customStyle="1" w:styleId="Nomdesocit">
    <w:name w:val="Nom de société"/>
    <w:basedOn w:val="Normal"/>
    <w:pPr>
      <w:keepNext/>
      <w:keepLines/>
      <w:spacing w:line="220" w:lineRule="atLeast"/>
      <w:ind w:left="0"/>
    </w:pPr>
    <w:rPr>
      <w:rFonts w:ascii="Arial Black" w:hAnsi="Arial Black"/>
      <w:spacing w:val="-25"/>
      <w:kern w:val="28"/>
      <w:sz w:val="32"/>
    </w:rPr>
  </w:style>
  <w:style w:type="paragraph" w:customStyle="1" w:styleId="Titredechapitre">
    <w:name w:val="Titre de chapitre"/>
    <w:basedOn w:val="Normal"/>
    <w:pPr>
      <w:spacing w:before="120" w:line="660" w:lineRule="exact"/>
      <w:ind w:left="0"/>
      <w:jc w:val="center"/>
    </w:pPr>
    <w:rPr>
      <w:rFonts w:ascii="Arial Black" w:hAnsi="Arial Black"/>
      <w:color w:val="FFFFFF"/>
      <w:spacing w:val="-40"/>
      <w:sz w:val="84"/>
    </w:rPr>
  </w:style>
  <w:style w:type="character" w:styleId="Marquedecommentaire">
    <w:name w:val="annotation reference"/>
    <w:semiHidden/>
    <w:rPr>
      <w:rFonts w:ascii="Arial" w:hAnsi="Arial"/>
      <w:sz w:val="16"/>
    </w:rPr>
  </w:style>
  <w:style w:type="paragraph" w:customStyle="1" w:styleId="Basenotedebasdepage">
    <w:name w:val="Base note de bas de page"/>
    <w:basedOn w:val="Normal"/>
    <w:pPr>
      <w:keepLines/>
      <w:spacing w:line="200" w:lineRule="atLeast"/>
    </w:pPr>
    <w:rPr>
      <w:sz w:val="16"/>
    </w:rPr>
  </w:style>
  <w:style w:type="paragraph" w:styleId="Commentaire">
    <w:name w:val="annotation text"/>
    <w:basedOn w:val="Basenotedebasdepage"/>
    <w:semiHidden/>
  </w:style>
  <w:style w:type="paragraph" w:customStyle="1" w:styleId="Tableautexte">
    <w:name w:val="Tableau (texte)"/>
    <w:basedOn w:val="Normal"/>
    <w:pPr>
      <w:spacing w:before="60"/>
      <w:ind w:left="0"/>
    </w:pPr>
    <w:rPr>
      <w:sz w:val="16"/>
    </w:rPr>
  </w:style>
  <w:style w:type="paragraph" w:customStyle="1" w:styleId="TitrePagedegarde">
    <w:name w:val="Titre (Page de garde)"/>
    <w:basedOn w:val="TitreBase"/>
    <w:next w:val="Normal"/>
    <w:pPr>
      <w:pBdr>
        <w:top w:val="single" w:sz="48" w:space="31" w:color="auto"/>
      </w:pBdr>
      <w:tabs>
        <w:tab w:val="left" w:pos="0"/>
      </w:tabs>
      <w:spacing w:before="240" w:after="500" w:line="640" w:lineRule="exact"/>
      <w:ind w:left="0"/>
    </w:pPr>
    <w:rPr>
      <w:rFonts w:ascii="Arial Black" w:hAnsi="Arial Black"/>
      <w:b/>
      <w:spacing w:val="-48"/>
      <w:sz w:val="64"/>
    </w:rPr>
  </w:style>
  <w:style w:type="paragraph" w:customStyle="1" w:styleId="Intituldocument">
    <w:name w:val="Intitulé document"/>
    <w:basedOn w:val="TitrePagedegarde"/>
  </w:style>
  <w:style w:type="character" w:styleId="Accentuation">
    <w:name w:val="Emphasis"/>
    <w:qFormat/>
    <w:rPr>
      <w:rFonts w:ascii="Arial Black" w:hAnsi="Arial Black"/>
      <w:spacing w:val="-4"/>
      <w:sz w:val="18"/>
    </w:rPr>
  </w:style>
  <w:style w:type="character" w:styleId="Appeldenotedefin">
    <w:name w:val="endnote reference"/>
    <w:semiHidden/>
    <w:rPr>
      <w:vertAlign w:val="superscript"/>
    </w:rPr>
  </w:style>
  <w:style w:type="paragraph" w:styleId="Notedefin">
    <w:name w:val="endnote text"/>
    <w:basedOn w:val="Basenotedebasdepage"/>
    <w:semiHidden/>
  </w:style>
  <w:style w:type="paragraph" w:customStyle="1" w:styleId="Baseen-tte">
    <w:name w:val="Base en-tête"/>
    <w:basedOn w:val="Normal"/>
    <w:pPr>
      <w:keepLines/>
      <w:tabs>
        <w:tab w:val="center" w:pos="4320"/>
        <w:tab w:val="right" w:pos="8640"/>
      </w:tabs>
      <w:spacing w:line="190" w:lineRule="atLeast"/>
    </w:pPr>
    <w:rPr>
      <w:caps/>
      <w:sz w:val="15"/>
    </w:rPr>
  </w:style>
  <w:style w:type="paragraph" w:styleId="Pieddepage">
    <w:name w:val="footer"/>
    <w:basedOn w:val="Baseen-tte"/>
    <w:link w:val="PieddepageCar"/>
    <w:uiPriority w:val="99"/>
  </w:style>
  <w:style w:type="paragraph" w:customStyle="1" w:styleId="Pieddepagepaire">
    <w:name w:val="Pied de page paire"/>
    <w:basedOn w:val="Pieddepage"/>
    <w:pPr>
      <w:pBdr>
        <w:top w:val="single" w:sz="6" w:space="2" w:color="auto"/>
      </w:pBdr>
      <w:spacing w:before="600"/>
    </w:pPr>
  </w:style>
  <w:style w:type="paragraph" w:customStyle="1" w:styleId="Pieddepagepremire">
    <w:name w:val="Pied de page première"/>
    <w:basedOn w:val="Pieddepage"/>
    <w:pPr>
      <w:pBdr>
        <w:top w:val="single" w:sz="6" w:space="2" w:color="auto"/>
      </w:pBdr>
      <w:spacing w:before="600"/>
    </w:pPr>
  </w:style>
  <w:style w:type="paragraph" w:customStyle="1" w:styleId="Pieddepageimpaire">
    <w:name w:val="Pied de page impaire"/>
    <w:basedOn w:val="Pieddepage"/>
    <w:pPr>
      <w:pBdr>
        <w:top w:val="single" w:sz="6" w:space="2" w:color="auto"/>
      </w:pBdr>
      <w:spacing w:before="600"/>
    </w:pPr>
  </w:style>
  <w:style w:type="character" w:styleId="Appelnotedebasdep">
    <w:name w:val="footnote reference"/>
    <w:uiPriority w:val="99"/>
    <w:rPr>
      <w:vertAlign w:val="superscript"/>
    </w:rPr>
  </w:style>
  <w:style w:type="paragraph" w:styleId="Notedebasdepage">
    <w:name w:val="footnote text"/>
    <w:basedOn w:val="Basenotedebasdepage"/>
    <w:link w:val="NotedebasdepageCar"/>
    <w:uiPriority w:val="99"/>
  </w:style>
  <w:style w:type="paragraph" w:styleId="En-tte">
    <w:name w:val="header"/>
    <w:basedOn w:val="Baseen-tte"/>
    <w:link w:val="En-tteCar"/>
    <w:uiPriority w:val="99"/>
  </w:style>
  <w:style w:type="paragraph" w:customStyle="1" w:styleId="En-ttepair">
    <w:name w:val="En-tête pair"/>
    <w:basedOn w:val="En-tte"/>
    <w:pPr>
      <w:pBdr>
        <w:bottom w:val="single" w:sz="6" w:space="1" w:color="auto"/>
      </w:pBdr>
      <w:spacing w:after="600"/>
    </w:pPr>
  </w:style>
  <w:style w:type="paragraph" w:customStyle="1" w:styleId="En-ttepremirepage">
    <w:name w:val="En-tête première page"/>
    <w:basedOn w:val="En-tte"/>
    <w:pPr>
      <w:pBdr>
        <w:top w:val="single" w:sz="6" w:space="2" w:color="auto"/>
      </w:pBdr>
      <w:jc w:val="right"/>
    </w:pPr>
  </w:style>
  <w:style w:type="paragraph" w:customStyle="1" w:styleId="Pieddepageimpair">
    <w:name w:val="Pied de page impair"/>
    <w:basedOn w:val="En-tte"/>
    <w:pPr>
      <w:pBdr>
        <w:bottom w:val="single" w:sz="6" w:space="1" w:color="auto"/>
      </w:pBdr>
      <w:spacing w:after="600"/>
    </w:pPr>
  </w:style>
  <w:style w:type="paragraph" w:customStyle="1" w:styleId="Indexbase">
    <w:name w:val="Index (base)"/>
    <w:basedOn w:val="Normal"/>
    <w:pPr>
      <w:spacing w:line="240" w:lineRule="atLeast"/>
      <w:ind w:left="360" w:hanging="360"/>
    </w:pPr>
    <w:rPr>
      <w:sz w:val="18"/>
    </w:rPr>
  </w:style>
  <w:style w:type="paragraph" w:styleId="Index1">
    <w:name w:val="index 1"/>
    <w:basedOn w:val="Indexbase"/>
    <w:autoRedefine/>
    <w:semiHidden/>
  </w:style>
  <w:style w:type="paragraph" w:styleId="Index2">
    <w:name w:val="index 2"/>
    <w:basedOn w:val="Indexbase"/>
    <w:autoRedefine/>
    <w:semiHidden/>
    <w:pPr>
      <w:spacing w:line="240" w:lineRule="auto"/>
      <w:ind w:left="720"/>
    </w:pPr>
  </w:style>
  <w:style w:type="paragraph" w:styleId="Index3">
    <w:name w:val="index 3"/>
    <w:basedOn w:val="Indexbase"/>
    <w:autoRedefine/>
    <w:semiHidden/>
    <w:pPr>
      <w:spacing w:line="240" w:lineRule="auto"/>
      <w:ind w:left="1080"/>
    </w:pPr>
  </w:style>
  <w:style w:type="paragraph" w:styleId="Index4">
    <w:name w:val="index 4"/>
    <w:basedOn w:val="Indexbase"/>
    <w:autoRedefine/>
    <w:semiHidden/>
    <w:pPr>
      <w:spacing w:line="240" w:lineRule="auto"/>
      <w:ind w:left="1440"/>
    </w:pPr>
  </w:style>
  <w:style w:type="paragraph" w:styleId="Index5">
    <w:name w:val="index 5"/>
    <w:basedOn w:val="Indexbase"/>
    <w:autoRedefine/>
    <w:semiHidden/>
    <w:pPr>
      <w:spacing w:line="240" w:lineRule="auto"/>
      <w:ind w:left="1800"/>
    </w:pPr>
  </w:style>
  <w:style w:type="paragraph" w:styleId="Titreindex">
    <w:name w:val="index heading"/>
    <w:basedOn w:val="TitreBase"/>
    <w:next w:val="Index1"/>
    <w:semiHidden/>
    <w:pPr>
      <w:keepLines w:val="0"/>
      <w:spacing w:before="0" w:line="480" w:lineRule="atLeast"/>
      <w:ind w:left="0"/>
    </w:pPr>
    <w:rPr>
      <w:rFonts w:ascii="Arial Black" w:hAnsi="Arial Black"/>
      <w:spacing w:val="-5"/>
      <w:kern w:val="0"/>
      <w:sz w:val="24"/>
    </w:rPr>
  </w:style>
  <w:style w:type="character" w:customStyle="1" w:styleId="PrambuleAccentuation">
    <w:name w:val="Préambule (Accentuation)"/>
    <w:rPr>
      <w:rFonts w:ascii="Arial Black" w:hAnsi="Arial Black"/>
      <w:spacing w:val="-4"/>
      <w:sz w:val="18"/>
    </w:rPr>
  </w:style>
  <w:style w:type="character" w:styleId="Numrodeligne">
    <w:name w:val="line number"/>
    <w:rPr>
      <w:sz w:val="18"/>
    </w:rPr>
  </w:style>
  <w:style w:type="paragraph" w:styleId="Liste">
    <w:name w:val="List"/>
    <w:basedOn w:val="Corpsdetexte"/>
    <w:pPr>
      <w:ind w:left="1440" w:hanging="360"/>
    </w:pPr>
  </w:style>
  <w:style w:type="paragraph" w:styleId="Liste2">
    <w:name w:val="List 2"/>
    <w:basedOn w:val="Liste"/>
    <w:pPr>
      <w:ind w:left="1800"/>
    </w:pPr>
  </w:style>
  <w:style w:type="paragraph" w:styleId="Liste3">
    <w:name w:val="List 3"/>
    <w:basedOn w:val="Liste"/>
    <w:pPr>
      <w:ind w:left="2160"/>
    </w:pPr>
  </w:style>
  <w:style w:type="paragraph" w:styleId="Liste4">
    <w:name w:val="List 4"/>
    <w:basedOn w:val="Liste"/>
    <w:pPr>
      <w:ind w:left="2520"/>
    </w:pPr>
  </w:style>
  <w:style w:type="paragraph" w:styleId="Liste5">
    <w:name w:val="List 5"/>
    <w:basedOn w:val="Liste"/>
    <w:pPr>
      <w:ind w:left="2880"/>
    </w:pPr>
  </w:style>
  <w:style w:type="paragraph" w:styleId="Listepuces">
    <w:name w:val="List Bullet"/>
    <w:basedOn w:val="Liste"/>
    <w:autoRedefine/>
    <w:pPr>
      <w:numPr>
        <w:numId w:val="2"/>
      </w:numPr>
      <w:tabs>
        <w:tab w:val="clear" w:pos="1440"/>
      </w:tabs>
    </w:pPr>
  </w:style>
  <w:style w:type="paragraph" w:styleId="Listepuces2">
    <w:name w:val="List Bullet 2"/>
    <w:basedOn w:val="Listepuces"/>
    <w:autoRedefine/>
    <w:pPr>
      <w:ind w:left="1800"/>
    </w:pPr>
  </w:style>
  <w:style w:type="paragraph" w:styleId="Listepuces3">
    <w:name w:val="List Bullet 3"/>
    <w:basedOn w:val="Listepuces"/>
    <w:autoRedefine/>
    <w:pPr>
      <w:ind w:left="2160"/>
    </w:pPr>
  </w:style>
  <w:style w:type="paragraph" w:styleId="Listepuces4">
    <w:name w:val="List Bullet 4"/>
    <w:basedOn w:val="Listepuces"/>
    <w:autoRedefine/>
    <w:pPr>
      <w:ind w:left="2520"/>
    </w:pPr>
  </w:style>
  <w:style w:type="paragraph" w:styleId="Listepuces5">
    <w:name w:val="List Bullet 5"/>
    <w:basedOn w:val="Listepuces"/>
    <w:autoRedefine/>
    <w:pPr>
      <w:ind w:left="2880"/>
    </w:pPr>
  </w:style>
  <w:style w:type="paragraph" w:styleId="Listecontinue">
    <w:name w:val="List Continue"/>
    <w:basedOn w:val="Liste"/>
    <w:pPr>
      <w:ind w:firstLine="0"/>
    </w:pPr>
  </w:style>
  <w:style w:type="paragraph" w:styleId="Listecontinue2">
    <w:name w:val="List Continue 2"/>
    <w:basedOn w:val="Listecontinue"/>
    <w:pPr>
      <w:ind w:left="2160"/>
    </w:pPr>
  </w:style>
  <w:style w:type="paragraph" w:styleId="Listecontinue3">
    <w:name w:val="List Continue 3"/>
    <w:basedOn w:val="Listecontinue"/>
    <w:pPr>
      <w:ind w:left="2520"/>
    </w:pPr>
  </w:style>
  <w:style w:type="paragraph" w:styleId="Listecontinue4">
    <w:name w:val="List Continue 4"/>
    <w:basedOn w:val="Listecontinue"/>
    <w:pPr>
      <w:ind w:left="2880"/>
    </w:pPr>
  </w:style>
  <w:style w:type="paragraph" w:styleId="Listecontinue5">
    <w:name w:val="List Continue 5"/>
    <w:basedOn w:val="Listecontinue"/>
    <w:pPr>
      <w:ind w:left="3240"/>
    </w:pPr>
  </w:style>
  <w:style w:type="paragraph" w:styleId="Listenumros">
    <w:name w:val="List Number"/>
    <w:basedOn w:val="Liste"/>
    <w:pPr>
      <w:numPr>
        <w:numId w:val="3"/>
      </w:numPr>
    </w:pPr>
  </w:style>
  <w:style w:type="paragraph" w:styleId="Listenumros2">
    <w:name w:val="List Number 2"/>
    <w:basedOn w:val="Listenumros"/>
    <w:pPr>
      <w:ind w:left="1800"/>
    </w:pPr>
  </w:style>
  <w:style w:type="paragraph" w:styleId="Listenumros3">
    <w:name w:val="List Number 3"/>
    <w:basedOn w:val="Listenumros"/>
    <w:pPr>
      <w:ind w:left="2160"/>
    </w:pPr>
  </w:style>
  <w:style w:type="paragraph" w:styleId="Listenumros4">
    <w:name w:val="List Number 4"/>
    <w:basedOn w:val="Listenumros"/>
    <w:pPr>
      <w:ind w:left="2520"/>
    </w:pPr>
  </w:style>
  <w:style w:type="paragraph" w:styleId="Listenumros5">
    <w:name w:val="List Number 5"/>
    <w:basedOn w:val="Listenumros"/>
    <w:pPr>
      <w:ind w:left="2880"/>
    </w:pPr>
  </w:style>
  <w:style w:type="paragraph" w:customStyle="1" w:styleId="Tableauen-tte">
    <w:name w:val="Tableau (en-tête)"/>
    <w:basedOn w:val="Normal"/>
    <w:pPr>
      <w:spacing w:before="60"/>
      <w:ind w:left="0"/>
      <w:jc w:val="center"/>
    </w:pPr>
    <w:rPr>
      <w:rFonts w:ascii="Arial Black" w:hAnsi="Arial Black"/>
      <w:sz w:val="16"/>
    </w:rPr>
  </w:style>
  <w:style w:type="paragraph" w:styleId="En-ttedemessage">
    <w:name w:val="Message Header"/>
    <w:basedOn w:val="Corpsdetexte"/>
    <w:pPr>
      <w:keepLines/>
      <w:tabs>
        <w:tab w:val="left" w:pos="3600"/>
        <w:tab w:val="left" w:pos="4680"/>
      </w:tabs>
      <w:spacing w:after="120" w:line="280" w:lineRule="exact"/>
      <w:ind w:right="2160" w:hanging="1080"/>
      <w:jc w:val="left"/>
    </w:pPr>
    <w:rPr>
      <w:spacing w:val="0"/>
      <w:sz w:val="22"/>
    </w:rPr>
  </w:style>
  <w:style w:type="paragraph" w:styleId="Retraitnormal">
    <w:name w:val="Normal Indent"/>
    <w:basedOn w:val="Normal"/>
    <w:pPr>
      <w:ind w:left="1440"/>
    </w:pPr>
  </w:style>
  <w:style w:type="character" w:styleId="Numrodepage">
    <w:name w:val="page number"/>
    <w:rPr>
      <w:rFonts w:ascii="Arial Black" w:hAnsi="Arial Black"/>
      <w:spacing w:val="-10"/>
      <w:sz w:val="18"/>
    </w:rPr>
  </w:style>
  <w:style w:type="paragraph" w:customStyle="1" w:styleId="Partiesous-titre">
    <w:name w:val="Partie (sous-titre)"/>
    <w:basedOn w:val="Normal"/>
    <w:next w:val="Corpsdetexte"/>
    <w:pPr>
      <w:keepNext/>
      <w:spacing w:before="360" w:after="120"/>
    </w:pPr>
    <w:rPr>
      <w:i/>
      <w:kern w:val="28"/>
      <w:sz w:val="26"/>
    </w:rPr>
  </w:style>
  <w:style w:type="paragraph" w:customStyle="1" w:styleId="Adressedelexpditeur">
    <w:name w:val="Adresse de l'expéditeur"/>
    <w:basedOn w:val="Normal"/>
    <w:pPr>
      <w:keepLines/>
      <w:framePr w:w="5160" w:h="840" w:wrap="notBeside" w:vAnchor="page" w:hAnchor="page" w:x="6121" w:y="915" w:anchorLock="1"/>
      <w:tabs>
        <w:tab w:val="left" w:pos="2160"/>
      </w:tabs>
      <w:spacing w:line="160" w:lineRule="atLeast"/>
      <w:ind w:left="0"/>
    </w:pPr>
    <w:rPr>
      <w:spacing w:val="0"/>
      <w:sz w:val="14"/>
    </w:rPr>
  </w:style>
  <w:style w:type="paragraph" w:customStyle="1" w:styleId="Ttedesection">
    <w:name w:val="Tête de section"/>
    <w:basedOn w:val="Titre1"/>
  </w:style>
  <w:style w:type="paragraph" w:customStyle="1" w:styleId="tiquettedesection">
    <w:name w:val="Étiquette de section"/>
    <w:basedOn w:val="TitreBase"/>
    <w:next w:val="Corpsdetexte"/>
    <w:pPr>
      <w:pBdr>
        <w:bottom w:val="single" w:sz="6" w:space="2" w:color="auto"/>
      </w:pBdr>
      <w:spacing w:before="360" w:after="960"/>
      <w:ind w:left="0"/>
    </w:pPr>
    <w:rPr>
      <w:rFonts w:ascii="Arial Black" w:hAnsi="Arial Black"/>
      <w:spacing w:val="-35"/>
      <w:sz w:val="54"/>
    </w:rPr>
  </w:style>
  <w:style w:type="character" w:customStyle="1" w:styleId="Slogan">
    <w:name w:val="Slogan"/>
    <w:rPr>
      <w:i/>
      <w:spacing w:val="-6"/>
      <w:sz w:val="24"/>
      <w:lang w:val="fr-FR"/>
    </w:rPr>
  </w:style>
  <w:style w:type="paragraph" w:customStyle="1" w:styleId="Sous-titrePagedegarde">
    <w:name w:val="Sous-titre (Page de garde)"/>
    <w:basedOn w:val="TitrePagedegarde"/>
    <w:next w:val="Corpsdetexte"/>
    <w:pPr>
      <w:pBdr>
        <w:top w:val="single" w:sz="6" w:space="24" w:color="auto"/>
      </w:pBdr>
      <w:tabs>
        <w:tab w:val="clear" w:pos="0"/>
      </w:tabs>
      <w:spacing w:before="0" w:after="0" w:line="480" w:lineRule="atLeast"/>
      <w:ind w:left="835" w:right="835"/>
    </w:pPr>
    <w:rPr>
      <w:rFonts w:ascii="Arial" w:hAnsi="Arial"/>
      <w:b w:val="0"/>
      <w:spacing w:val="-30"/>
      <w:sz w:val="48"/>
    </w:rPr>
  </w:style>
  <w:style w:type="character" w:customStyle="1" w:styleId="Exposant">
    <w:name w:val="Exposant"/>
    <w:rPr>
      <w:b/>
      <w:vertAlign w:val="superscript"/>
    </w:rPr>
  </w:style>
  <w:style w:type="paragraph" w:styleId="Tabledesrfrencesjuridiques">
    <w:name w:val="table of authorities"/>
    <w:basedOn w:val="Normal"/>
    <w:semiHidden/>
    <w:pPr>
      <w:tabs>
        <w:tab w:val="right" w:leader="dot" w:pos="7560"/>
      </w:tabs>
      <w:ind w:left="1440" w:hanging="360"/>
    </w:pPr>
  </w:style>
  <w:style w:type="paragraph" w:customStyle="1" w:styleId="TMbase">
    <w:name w:val="TM (base)"/>
    <w:basedOn w:val="Normal"/>
    <w:pPr>
      <w:tabs>
        <w:tab w:val="right" w:leader="dot" w:pos="6480"/>
      </w:tabs>
      <w:spacing w:after="240" w:line="240" w:lineRule="atLeast"/>
      <w:ind w:left="0"/>
    </w:pPr>
  </w:style>
  <w:style w:type="paragraph" w:styleId="Tabledesillustrations">
    <w:name w:val="table of figures"/>
    <w:basedOn w:val="TMbase"/>
    <w:semiHidden/>
    <w:pPr>
      <w:ind w:left="1440" w:hanging="360"/>
    </w:pPr>
  </w:style>
  <w:style w:type="paragraph" w:styleId="TitreTR">
    <w:name w:val="toa heading"/>
    <w:basedOn w:val="Normal"/>
    <w:next w:val="Tabledesrfrencesjuridiques"/>
    <w:semiHidden/>
    <w:pPr>
      <w:keepNext/>
      <w:spacing w:line="480" w:lineRule="atLeast"/>
    </w:pPr>
    <w:rPr>
      <w:rFonts w:ascii="Arial Black" w:hAnsi="Arial Black"/>
      <w:b/>
      <w:spacing w:val="-10"/>
      <w:kern w:val="28"/>
    </w:rPr>
  </w:style>
  <w:style w:type="paragraph" w:styleId="TM1">
    <w:name w:val="toc 1"/>
    <w:basedOn w:val="TMbase"/>
    <w:autoRedefine/>
    <w:uiPriority w:val="39"/>
    <w:rsid w:val="00074350"/>
    <w:pPr>
      <w:tabs>
        <w:tab w:val="clear" w:pos="6480"/>
        <w:tab w:val="right" w:leader="dot" w:pos="9945"/>
      </w:tabs>
      <w:spacing w:line="240" w:lineRule="auto"/>
    </w:pPr>
    <w:rPr>
      <w:rFonts w:asciiTheme="minorHAnsi" w:hAnsiTheme="minorHAnsi"/>
      <w:noProof/>
      <w:spacing w:val="-4"/>
    </w:rPr>
  </w:style>
  <w:style w:type="paragraph" w:styleId="TM2">
    <w:name w:val="toc 2"/>
    <w:basedOn w:val="TMbase"/>
    <w:autoRedefine/>
    <w:uiPriority w:val="39"/>
    <w:rsid w:val="00EB60B9"/>
    <w:pPr>
      <w:tabs>
        <w:tab w:val="clear" w:pos="6480"/>
        <w:tab w:val="right" w:leader="dot" w:pos="9945"/>
      </w:tabs>
      <w:ind w:left="360"/>
    </w:pPr>
    <w:rPr>
      <w:rFonts w:asciiTheme="minorHAnsi" w:hAnsiTheme="minorHAnsi"/>
      <w:noProof/>
      <w:sz w:val="22"/>
      <w:szCs w:val="22"/>
    </w:rPr>
  </w:style>
  <w:style w:type="paragraph" w:styleId="TM3">
    <w:name w:val="toc 3"/>
    <w:basedOn w:val="TMbase"/>
    <w:autoRedefine/>
    <w:uiPriority w:val="39"/>
    <w:rsid w:val="00EB60B9"/>
    <w:pPr>
      <w:tabs>
        <w:tab w:val="clear" w:pos="6480"/>
        <w:tab w:val="right" w:leader="dot" w:pos="9945"/>
      </w:tabs>
      <w:ind w:left="720"/>
    </w:pPr>
    <w:rPr>
      <w:rFonts w:asciiTheme="minorHAnsi" w:hAnsiTheme="minorHAnsi"/>
      <w:noProof/>
      <w:sz w:val="22"/>
      <w:szCs w:val="22"/>
    </w:rPr>
  </w:style>
  <w:style w:type="paragraph" w:styleId="TM4">
    <w:name w:val="toc 4"/>
    <w:basedOn w:val="TMbase"/>
    <w:autoRedefine/>
    <w:semiHidden/>
    <w:pPr>
      <w:ind w:left="360"/>
    </w:pPr>
  </w:style>
  <w:style w:type="paragraph" w:styleId="TM5">
    <w:name w:val="toc 5"/>
    <w:basedOn w:val="TMbase"/>
    <w:autoRedefine/>
    <w:semiHidden/>
    <w:pPr>
      <w:ind w:left="360"/>
    </w:pPr>
  </w:style>
  <w:style w:type="character" w:styleId="AcronymeHTML">
    <w:name w:val="HTML Acronym"/>
    <w:basedOn w:val="Policepardfaut"/>
    <w:rPr>
      <w:lang w:val="fr-FR"/>
    </w:rPr>
  </w:style>
  <w:style w:type="paragraph" w:styleId="Adressedestinataire">
    <w:name w:val="envelope address"/>
    <w:basedOn w:val="Normal"/>
    <w:pPr>
      <w:framePr w:w="7920" w:h="1980" w:hRule="exact" w:hSpace="180" w:wrap="auto" w:hAnchor="page" w:xAlign="center" w:yAlign="bottom"/>
      <w:ind w:left="2880"/>
    </w:pPr>
    <w:rPr>
      <w:rFonts w:cs="Arial"/>
      <w:sz w:val="24"/>
      <w:szCs w:val="24"/>
    </w:rPr>
  </w:style>
  <w:style w:type="paragraph" w:styleId="Adresseexpditeur">
    <w:name w:val="envelope return"/>
    <w:basedOn w:val="Normal"/>
    <w:rPr>
      <w:rFonts w:cs="Arial"/>
    </w:rPr>
  </w:style>
  <w:style w:type="paragraph" w:styleId="AdresseHTML">
    <w:name w:val="HTML Address"/>
    <w:basedOn w:val="Normal"/>
    <w:rPr>
      <w:i/>
      <w:iCs/>
    </w:rPr>
  </w:style>
  <w:style w:type="character" w:styleId="CitationHTML">
    <w:name w:val="HTML Cite"/>
    <w:rPr>
      <w:i/>
      <w:iCs/>
      <w:lang w:val="fr-FR"/>
    </w:rPr>
  </w:style>
  <w:style w:type="character" w:styleId="ClavierHTML">
    <w:name w:val="HTML Keyboard"/>
    <w:rPr>
      <w:rFonts w:ascii="Courier New" w:hAnsi="Courier New"/>
      <w:sz w:val="20"/>
      <w:szCs w:val="20"/>
      <w:lang w:val="fr-FR"/>
    </w:rPr>
  </w:style>
  <w:style w:type="character" w:styleId="CodeHTML">
    <w:name w:val="HTML Code"/>
    <w:rPr>
      <w:rFonts w:ascii="Courier New" w:hAnsi="Courier New"/>
      <w:sz w:val="20"/>
      <w:szCs w:val="20"/>
      <w:lang w:val="fr-FR"/>
    </w:rPr>
  </w:style>
  <w:style w:type="paragraph" w:styleId="Corpsdetexte2">
    <w:name w:val="Body Text 2"/>
    <w:basedOn w:val="Normal"/>
    <w:pPr>
      <w:spacing w:after="120" w:line="480" w:lineRule="auto"/>
    </w:pPr>
  </w:style>
  <w:style w:type="paragraph" w:styleId="Corpsdetexte3">
    <w:name w:val="Body Text 3"/>
    <w:basedOn w:val="Normal"/>
    <w:pPr>
      <w:spacing w:after="120"/>
    </w:pPr>
    <w:rPr>
      <w:sz w:val="16"/>
      <w:szCs w:val="16"/>
    </w:rPr>
  </w:style>
  <w:style w:type="paragraph" w:styleId="Date">
    <w:name w:val="Date"/>
    <w:basedOn w:val="Normal"/>
    <w:next w:val="Normal"/>
  </w:style>
  <w:style w:type="character" w:styleId="DfinitionHTML">
    <w:name w:val="HTML Definition"/>
    <w:rPr>
      <w:i/>
      <w:iCs/>
      <w:lang w:val="fr-FR"/>
    </w:rPr>
  </w:style>
  <w:style w:type="character" w:styleId="lev">
    <w:name w:val="Strong"/>
    <w:qFormat/>
    <w:rPr>
      <w:b/>
      <w:bCs/>
      <w:lang w:val="fr-FR"/>
    </w:rPr>
  </w:style>
  <w:style w:type="character" w:styleId="ExempleHTML">
    <w:name w:val="HTML Sample"/>
    <w:rPr>
      <w:rFonts w:ascii="Courier New" w:hAnsi="Courier New"/>
      <w:lang w:val="fr-FR"/>
    </w:rPr>
  </w:style>
  <w:style w:type="paragraph" w:styleId="Explorateurdedocuments">
    <w:name w:val="Document Map"/>
    <w:basedOn w:val="Normal"/>
    <w:semiHidden/>
    <w:pPr>
      <w:shd w:val="clear" w:color="auto" w:fill="000080"/>
    </w:pPr>
    <w:rPr>
      <w:rFonts w:ascii="Tahoma" w:hAnsi="Tahoma" w:cs="Tahoma"/>
    </w:rPr>
  </w:style>
  <w:style w:type="paragraph" w:styleId="Formuledepolitesse">
    <w:name w:val="Closing"/>
    <w:basedOn w:val="Normal"/>
    <w:pPr>
      <w:ind w:left="4252"/>
    </w:pPr>
  </w:style>
  <w:style w:type="paragraph" w:styleId="Index6">
    <w:name w:val="index 6"/>
    <w:basedOn w:val="Normal"/>
    <w:next w:val="Normal"/>
    <w:autoRedefine/>
    <w:semiHidden/>
    <w:pPr>
      <w:ind w:left="1200" w:hanging="200"/>
    </w:pPr>
  </w:style>
  <w:style w:type="paragraph" w:styleId="Index7">
    <w:name w:val="index 7"/>
    <w:basedOn w:val="Normal"/>
    <w:next w:val="Normal"/>
    <w:autoRedefine/>
    <w:semiHidden/>
    <w:pPr>
      <w:ind w:left="1400" w:hanging="200"/>
    </w:pPr>
  </w:style>
  <w:style w:type="paragraph" w:styleId="Index8">
    <w:name w:val="index 8"/>
    <w:basedOn w:val="Normal"/>
    <w:next w:val="Normal"/>
    <w:autoRedefine/>
    <w:semiHidden/>
    <w:pPr>
      <w:ind w:left="1600" w:hanging="200"/>
    </w:pPr>
  </w:style>
  <w:style w:type="paragraph" w:styleId="Index9">
    <w:name w:val="index 9"/>
    <w:basedOn w:val="Normal"/>
    <w:next w:val="Normal"/>
    <w:autoRedefine/>
    <w:semiHidden/>
    <w:pPr>
      <w:ind w:left="1800" w:hanging="200"/>
    </w:pPr>
  </w:style>
  <w:style w:type="character" w:styleId="Lienhypertexte">
    <w:name w:val="Hyperlink"/>
    <w:uiPriority w:val="99"/>
    <w:rPr>
      <w:color w:val="0000FF"/>
      <w:u w:val="single"/>
      <w:lang w:val="fr-FR"/>
    </w:rPr>
  </w:style>
  <w:style w:type="character" w:styleId="Lienhypertextesuivivisit">
    <w:name w:val="FollowedHyperlink"/>
    <w:rPr>
      <w:color w:val="800080"/>
      <w:u w:val="single"/>
      <w:lang w:val="fr-FR"/>
    </w:rPr>
  </w:style>
  <w:style w:type="character" w:styleId="MachinecrireHTML">
    <w:name w:val="HTML Typewriter"/>
    <w:rPr>
      <w:rFonts w:ascii="Courier New" w:hAnsi="Courier New"/>
      <w:sz w:val="20"/>
      <w:szCs w:val="20"/>
      <w:lang w:val="fr-FR"/>
    </w:rPr>
  </w:style>
  <w:style w:type="paragraph" w:styleId="NormalWeb">
    <w:name w:val="Normal (Web)"/>
    <w:basedOn w:val="Normal"/>
    <w:uiPriority w:val="99"/>
    <w:rPr>
      <w:rFonts w:ascii="Times New Roman" w:hAnsi="Times New Roman"/>
      <w:sz w:val="24"/>
      <w:szCs w:val="24"/>
    </w:rPr>
  </w:style>
  <w:style w:type="paragraph" w:styleId="Normalcentr">
    <w:name w:val="Block Text"/>
    <w:basedOn w:val="Normal"/>
    <w:pPr>
      <w:spacing w:after="120"/>
      <w:ind w:left="1440" w:right="1440"/>
    </w:pPr>
  </w:style>
  <w:style w:type="paragraph" w:styleId="PrformatHTML">
    <w:name w:val="HTML Preformatted"/>
    <w:basedOn w:val="Normal"/>
    <w:rPr>
      <w:rFonts w:ascii="Courier New" w:hAnsi="Courier New" w:cs="Courier New"/>
    </w:rPr>
  </w:style>
  <w:style w:type="paragraph" w:styleId="Retrait1religne">
    <w:name w:val="Body Text First Indent"/>
    <w:basedOn w:val="Corpsdetexte"/>
    <w:pPr>
      <w:spacing w:after="120" w:line="240" w:lineRule="auto"/>
      <w:ind w:firstLine="210"/>
      <w:jc w:val="left"/>
    </w:pPr>
  </w:style>
  <w:style w:type="paragraph" w:styleId="Retraitcorpsdetexte2">
    <w:name w:val="Body Text Indent 2"/>
    <w:basedOn w:val="Normal"/>
    <w:pPr>
      <w:spacing w:after="120" w:line="480" w:lineRule="auto"/>
      <w:ind w:left="283"/>
    </w:pPr>
  </w:style>
  <w:style w:type="paragraph" w:styleId="Retraitcorpsdetexte3">
    <w:name w:val="Body Text Indent 3"/>
    <w:basedOn w:val="Normal"/>
    <w:pPr>
      <w:spacing w:after="120"/>
      <w:ind w:left="283"/>
    </w:pPr>
    <w:rPr>
      <w:sz w:val="16"/>
      <w:szCs w:val="16"/>
    </w:rPr>
  </w:style>
  <w:style w:type="paragraph" w:styleId="Retraitcorpset1relig">
    <w:name w:val="Body Text First Indent 2"/>
    <w:basedOn w:val="Retraitcorpsdetexte"/>
    <w:pPr>
      <w:spacing w:after="120" w:line="240" w:lineRule="auto"/>
      <w:ind w:left="283" w:firstLine="210"/>
      <w:jc w:val="left"/>
    </w:pPr>
  </w:style>
  <w:style w:type="paragraph" w:styleId="Salutations">
    <w:name w:val="Salutation"/>
    <w:basedOn w:val="Normal"/>
    <w:next w:val="Normal"/>
  </w:style>
  <w:style w:type="paragraph" w:styleId="Signature">
    <w:name w:val="Signature"/>
    <w:basedOn w:val="Normal"/>
    <w:pPr>
      <w:ind w:left="4252"/>
    </w:pPr>
  </w:style>
  <w:style w:type="paragraph" w:styleId="Signaturelectronique">
    <w:name w:val="E-mail Signature"/>
    <w:basedOn w:val="Normal"/>
  </w:style>
  <w:style w:type="paragraph" w:styleId="Textebrut">
    <w:name w:val="Plain Text"/>
    <w:basedOn w:val="Normal"/>
    <w:rPr>
      <w:rFonts w:ascii="Courier New" w:hAnsi="Courier New" w:cs="Courier New"/>
    </w:rPr>
  </w:style>
  <w:style w:type="paragraph" w:styleId="Textedemacro">
    <w:name w:val="macro"/>
    <w:semiHidden/>
    <w:pPr>
      <w:tabs>
        <w:tab w:val="left" w:pos="480"/>
        <w:tab w:val="left" w:pos="960"/>
        <w:tab w:val="left" w:pos="1440"/>
        <w:tab w:val="left" w:pos="1920"/>
        <w:tab w:val="left" w:pos="2400"/>
        <w:tab w:val="left" w:pos="2880"/>
        <w:tab w:val="left" w:pos="3360"/>
        <w:tab w:val="left" w:pos="3840"/>
        <w:tab w:val="left" w:pos="4320"/>
      </w:tabs>
      <w:ind w:left="1080"/>
    </w:pPr>
    <w:rPr>
      <w:rFonts w:ascii="Courier New" w:hAnsi="Courier New" w:cs="Courier New"/>
      <w:spacing w:val="-5"/>
      <w:lang w:val="fr-FR" w:eastAsia="en-US"/>
    </w:rPr>
  </w:style>
  <w:style w:type="paragraph" w:styleId="Titredenote">
    <w:name w:val="Note Heading"/>
    <w:basedOn w:val="Normal"/>
    <w:next w:val="Normal"/>
  </w:style>
  <w:style w:type="paragraph" w:styleId="TM6">
    <w:name w:val="toc 6"/>
    <w:basedOn w:val="Normal"/>
    <w:next w:val="Normal"/>
    <w:autoRedefine/>
    <w:semiHidden/>
    <w:pPr>
      <w:ind w:left="1000"/>
    </w:pPr>
  </w:style>
  <w:style w:type="paragraph" w:styleId="TM7">
    <w:name w:val="toc 7"/>
    <w:basedOn w:val="Normal"/>
    <w:next w:val="Normal"/>
    <w:autoRedefine/>
    <w:semiHidden/>
    <w:pPr>
      <w:ind w:left="1200"/>
    </w:pPr>
  </w:style>
  <w:style w:type="paragraph" w:styleId="TM8">
    <w:name w:val="toc 8"/>
    <w:basedOn w:val="Normal"/>
    <w:next w:val="Normal"/>
    <w:autoRedefine/>
    <w:semiHidden/>
    <w:pPr>
      <w:ind w:left="1400"/>
    </w:pPr>
  </w:style>
  <w:style w:type="paragraph" w:styleId="TM9">
    <w:name w:val="toc 9"/>
    <w:basedOn w:val="Normal"/>
    <w:next w:val="Normal"/>
    <w:autoRedefine/>
    <w:semiHidden/>
    <w:pPr>
      <w:ind w:left="1600"/>
    </w:pPr>
  </w:style>
  <w:style w:type="character" w:styleId="VariableHTML">
    <w:name w:val="HTML Variable"/>
    <w:rPr>
      <w:i/>
      <w:iCs/>
      <w:lang w:val="fr-FR"/>
    </w:rPr>
  </w:style>
  <w:style w:type="paragraph" w:customStyle="1" w:styleId="Caption1">
    <w:name w:val="Caption1"/>
    <w:basedOn w:val="Normal"/>
  </w:style>
  <w:style w:type="paragraph" w:customStyle="1" w:styleId="ListBullet1">
    <w:name w:val="List Bullet1"/>
    <w:basedOn w:val="Normal"/>
    <w:pPr>
      <w:spacing w:before="100" w:beforeAutospacing="1" w:after="100" w:afterAutospacing="1"/>
      <w:ind w:left="0"/>
    </w:pPr>
    <w:rPr>
      <w:rFonts w:ascii="Times New Roman" w:hAnsi="Times New Roman"/>
      <w:spacing w:val="0"/>
      <w:sz w:val="24"/>
      <w:szCs w:val="24"/>
    </w:rPr>
  </w:style>
  <w:style w:type="paragraph" w:customStyle="1" w:styleId="ListNumber1">
    <w:name w:val="List Number1"/>
    <w:basedOn w:val="Normal"/>
    <w:pPr>
      <w:spacing w:before="100" w:beforeAutospacing="1" w:after="100" w:afterAutospacing="1"/>
      <w:ind w:left="0"/>
    </w:pPr>
    <w:rPr>
      <w:rFonts w:ascii="Times New Roman" w:hAnsi="Times New Roman"/>
      <w:spacing w:val="0"/>
      <w:sz w:val="24"/>
      <w:szCs w:val="24"/>
    </w:rPr>
  </w:style>
  <w:style w:type="table" w:styleId="Grilledutableau">
    <w:name w:val="Table Grid"/>
    <w:basedOn w:val="TableauNormal"/>
    <w:rsid w:val="006615F1"/>
    <w:pPr>
      <w:ind w:left="108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1">
    <w:name w:val="Style1"/>
    <w:basedOn w:val="Titre1"/>
    <w:autoRedefine/>
    <w:rsid w:val="00046095"/>
    <w:rPr>
      <w:rFonts w:ascii="Verdana" w:hAnsi="Verdana"/>
      <w:sz w:val="28"/>
    </w:rPr>
  </w:style>
  <w:style w:type="paragraph" w:customStyle="1" w:styleId="Style2">
    <w:name w:val="Style2"/>
    <w:basedOn w:val="Titre1"/>
    <w:autoRedefine/>
    <w:rsid w:val="00046095"/>
  </w:style>
  <w:style w:type="paragraph" w:customStyle="1" w:styleId="Titre10">
    <w:name w:val="Titre1"/>
    <w:basedOn w:val="Titre1"/>
    <w:next w:val="Titre1"/>
    <w:autoRedefine/>
    <w:rsid w:val="00046095"/>
  </w:style>
  <w:style w:type="paragraph" w:styleId="Paragraphedeliste">
    <w:name w:val="List Paragraph"/>
    <w:basedOn w:val="Normal"/>
    <w:uiPriority w:val="34"/>
    <w:rsid w:val="001B14F2"/>
    <w:pPr>
      <w:spacing w:after="200" w:line="276" w:lineRule="auto"/>
      <w:ind w:left="720"/>
      <w:contextualSpacing/>
    </w:pPr>
    <w:rPr>
      <w:rFonts w:ascii="Calibri" w:eastAsia="Calibri" w:hAnsi="Calibri"/>
      <w:spacing w:val="0"/>
      <w:sz w:val="22"/>
      <w:szCs w:val="22"/>
    </w:rPr>
  </w:style>
  <w:style w:type="character" w:customStyle="1" w:styleId="NotedebasdepageCar">
    <w:name w:val="Note de bas de page Car"/>
    <w:link w:val="Notedebasdepage"/>
    <w:uiPriority w:val="99"/>
    <w:rsid w:val="004C3A5A"/>
    <w:rPr>
      <w:rFonts w:ascii="Arial" w:hAnsi="Arial"/>
      <w:spacing w:val="-5"/>
      <w:sz w:val="16"/>
      <w:lang w:eastAsia="en-US"/>
    </w:rPr>
  </w:style>
  <w:style w:type="character" w:customStyle="1" w:styleId="PieddepageCar">
    <w:name w:val="Pied de page Car"/>
    <w:link w:val="Pieddepage"/>
    <w:uiPriority w:val="99"/>
    <w:rsid w:val="001340FC"/>
    <w:rPr>
      <w:rFonts w:ascii="Arial" w:hAnsi="Arial"/>
      <w:caps/>
      <w:spacing w:val="-5"/>
      <w:sz w:val="15"/>
      <w:lang w:eastAsia="en-US"/>
    </w:rPr>
  </w:style>
  <w:style w:type="paragraph" w:styleId="Textedebulles">
    <w:name w:val="Balloon Text"/>
    <w:basedOn w:val="Normal"/>
    <w:link w:val="TextedebullesCar"/>
    <w:rsid w:val="001340FC"/>
    <w:rPr>
      <w:rFonts w:ascii="Tahoma" w:hAnsi="Tahoma" w:cs="Tahoma"/>
      <w:sz w:val="16"/>
      <w:szCs w:val="16"/>
    </w:rPr>
  </w:style>
  <w:style w:type="character" w:customStyle="1" w:styleId="TextedebullesCar">
    <w:name w:val="Texte de bulles Car"/>
    <w:link w:val="Textedebulles"/>
    <w:rsid w:val="001340FC"/>
    <w:rPr>
      <w:rFonts w:ascii="Tahoma" w:hAnsi="Tahoma" w:cs="Tahoma"/>
      <w:spacing w:val="-5"/>
      <w:sz w:val="16"/>
      <w:szCs w:val="16"/>
      <w:lang w:val="fr-FR" w:eastAsia="en-US"/>
    </w:rPr>
  </w:style>
  <w:style w:type="character" w:customStyle="1" w:styleId="En-tteCar">
    <w:name w:val="En-tête Car"/>
    <w:link w:val="En-tte"/>
    <w:uiPriority w:val="99"/>
    <w:rsid w:val="00F2341F"/>
    <w:rPr>
      <w:rFonts w:ascii="Arial" w:hAnsi="Arial"/>
      <w:caps/>
      <w:spacing w:val="-5"/>
      <w:sz w:val="15"/>
      <w:lang w:eastAsia="en-US"/>
    </w:rPr>
  </w:style>
  <w:style w:type="table" w:customStyle="1" w:styleId="Grilledutableau1">
    <w:name w:val="Grille du tableau1"/>
    <w:basedOn w:val="TableauNormal"/>
    <w:next w:val="Grilledutableau"/>
    <w:uiPriority w:val="59"/>
    <w:rsid w:val="00EA1E8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
    <w:name w:val="1"/>
    <w:basedOn w:val="Normal"/>
    <w:qFormat/>
    <w:rsid w:val="00D333E4"/>
    <w:pPr>
      <w:spacing w:before="120" w:after="120"/>
      <w:ind w:left="193"/>
    </w:pPr>
    <w:rPr>
      <w:rFonts w:ascii="Calibri" w:hAnsi="Calibri" w:cs="Calibri"/>
      <w:b/>
      <w:color w:val="FFFFFF"/>
      <w:spacing w:val="0"/>
      <w:sz w:val="32"/>
      <w:szCs w:val="32"/>
    </w:rPr>
  </w:style>
  <w:style w:type="paragraph" w:customStyle="1" w:styleId="2">
    <w:name w:val="2"/>
    <w:basedOn w:val="Normal"/>
    <w:qFormat/>
    <w:rsid w:val="00847339"/>
    <w:pPr>
      <w:pageBreakBefore/>
      <w:spacing w:before="2760" w:after="960"/>
      <w:ind w:left="0"/>
      <w:jc w:val="center"/>
      <w:outlineLvl w:val="0"/>
    </w:pPr>
    <w:rPr>
      <w:rFonts w:ascii="Calibri" w:hAnsi="Calibri" w:cs="Calibri"/>
      <w:b/>
      <w:color w:val="7F7F7F"/>
      <w:sz w:val="48"/>
      <w:szCs w:val="48"/>
      <w:lang w:eastAsia="fr-CA"/>
    </w:rPr>
  </w:style>
  <w:style w:type="paragraph" w:customStyle="1" w:styleId="3">
    <w:name w:val="3"/>
    <w:basedOn w:val="Normal"/>
    <w:qFormat/>
    <w:rsid w:val="00847339"/>
    <w:pPr>
      <w:spacing w:after="240"/>
      <w:ind w:left="0"/>
      <w:outlineLvl w:val="1"/>
    </w:pPr>
    <w:rPr>
      <w:rFonts w:ascii="Calibri" w:hAnsi="Calibri" w:cs="Calibri"/>
      <w:b/>
      <w:color w:val="7F7F7F"/>
      <w:sz w:val="32"/>
      <w:szCs w:val="32"/>
    </w:rPr>
  </w:style>
  <w:style w:type="paragraph" w:customStyle="1" w:styleId="4">
    <w:name w:val="4"/>
    <w:basedOn w:val="1"/>
    <w:qFormat/>
    <w:rsid w:val="0084733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CA" w:eastAsia="fr-CA" w:bidi="ar-SA"/>
      </w:rPr>
    </w:rPrDefault>
    <w:pPrDefault/>
  </w:docDefaults>
  <w:latentStyles w:defLockedState="0" w:defUIPriority="0" w:defSemiHidden="0" w:defUnhideWhenUsed="0" w:defQFormat="0" w:count="267">
    <w:lsdException w:name="Normal" w:qFormat="1"/>
    <w:lsdException w:name="heading 1" w:qFormat="1"/>
    <w:lsdException w:name="toc 1" w:uiPriority="39"/>
    <w:lsdException w:name="toc 2" w:uiPriority="39"/>
    <w:lsdException w:name="toc 3" w:uiPriority="39"/>
    <w:lsdException w:name="footnote text" w:uiPriority="99"/>
    <w:lsdException w:name="header" w:uiPriority="99"/>
    <w:lsdException w:name="footer" w:uiPriority="99"/>
    <w:lsdException w:name="footnote reference" w:uiPriority="99"/>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847339"/>
    <w:pPr>
      <w:ind w:left="1080"/>
    </w:pPr>
    <w:rPr>
      <w:rFonts w:ascii="Arial" w:hAnsi="Arial"/>
      <w:spacing w:val="-5"/>
      <w:lang w:eastAsia="en-US"/>
    </w:rPr>
  </w:style>
  <w:style w:type="paragraph" w:styleId="Titre1">
    <w:name w:val="heading 1"/>
    <w:basedOn w:val="TitreBase"/>
    <w:next w:val="Corpsdetexte"/>
    <w:autoRedefine/>
    <w:qFormat/>
    <w:rsid w:val="00471A3A"/>
    <w:pPr>
      <w:spacing w:before="120" w:after="120" w:line="240" w:lineRule="atLeast"/>
      <w:ind w:left="1950" w:hanging="1755"/>
      <w:outlineLvl w:val="0"/>
    </w:pPr>
    <w:rPr>
      <w:rFonts w:ascii="Calibri" w:hAnsi="Calibri" w:cs="Calibri"/>
      <w:b/>
      <w:color w:val="FFFFFF"/>
      <w:spacing w:val="-12"/>
      <w:kern w:val="20"/>
      <w:sz w:val="32"/>
      <w:szCs w:val="32"/>
      <w:lang w:eastAsia="fr-CA"/>
    </w:rPr>
  </w:style>
  <w:style w:type="paragraph" w:styleId="Titre2">
    <w:name w:val="heading 2"/>
    <w:basedOn w:val="TitreBase"/>
    <w:next w:val="Corpsdetexte"/>
    <w:pPr>
      <w:spacing w:before="0" w:after="240" w:line="240" w:lineRule="atLeast"/>
      <w:ind w:left="0"/>
      <w:outlineLvl w:val="1"/>
    </w:pPr>
    <w:rPr>
      <w:rFonts w:ascii="Arial Black" w:hAnsi="Arial Black"/>
      <w:spacing w:val="-15"/>
    </w:rPr>
  </w:style>
  <w:style w:type="paragraph" w:styleId="Titre3">
    <w:name w:val="heading 3"/>
    <w:basedOn w:val="TitreBase"/>
    <w:next w:val="Corpsdetexte"/>
    <w:pPr>
      <w:spacing w:before="0" w:after="240" w:line="240" w:lineRule="atLeast"/>
      <w:outlineLvl w:val="2"/>
    </w:pPr>
    <w:rPr>
      <w:rFonts w:ascii="Arial Black" w:hAnsi="Arial Black"/>
      <w:spacing w:val="-10"/>
      <w:sz w:val="20"/>
    </w:rPr>
  </w:style>
  <w:style w:type="paragraph" w:styleId="Titre4">
    <w:name w:val="heading 4"/>
    <w:basedOn w:val="TitreBase"/>
    <w:next w:val="Corpsdetexte"/>
    <w:pPr>
      <w:spacing w:before="0" w:after="240" w:line="240" w:lineRule="atLeast"/>
      <w:outlineLvl w:val="3"/>
    </w:pPr>
  </w:style>
  <w:style w:type="paragraph" w:styleId="Titre5">
    <w:name w:val="heading 5"/>
    <w:basedOn w:val="TitreBase"/>
    <w:next w:val="Corpsdetexte"/>
    <w:pPr>
      <w:spacing w:before="0" w:line="240" w:lineRule="atLeast"/>
      <w:ind w:left="1440"/>
      <w:outlineLvl w:val="4"/>
    </w:pPr>
    <w:rPr>
      <w:sz w:val="20"/>
    </w:rPr>
  </w:style>
  <w:style w:type="paragraph" w:styleId="Titre6">
    <w:name w:val="heading 6"/>
    <w:basedOn w:val="TitreBase"/>
    <w:next w:val="Corpsdetexte"/>
    <w:pPr>
      <w:ind w:left="1440"/>
      <w:outlineLvl w:val="5"/>
    </w:pPr>
    <w:rPr>
      <w:i/>
      <w:sz w:val="20"/>
    </w:rPr>
  </w:style>
  <w:style w:type="paragraph" w:styleId="Titre7">
    <w:name w:val="heading 7"/>
    <w:basedOn w:val="TitreBase"/>
    <w:next w:val="Corpsdetexte"/>
    <w:pPr>
      <w:outlineLvl w:val="6"/>
    </w:pPr>
    <w:rPr>
      <w:sz w:val="20"/>
    </w:rPr>
  </w:style>
  <w:style w:type="paragraph" w:styleId="Titre8">
    <w:name w:val="heading 8"/>
    <w:basedOn w:val="TitreBase"/>
    <w:next w:val="Corpsdetexte"/>
    <w:pPr>
      <w:outlineLvl w:val="7"/>
    </w:pPr>
    <w:rPr>
      <w:i/>
      <w:sz w:val="18"/>
    </w:rPr>
  </w:style>
  <w:style w:type="paragraph" w:styleId="Titre9">
    <w:name w:val="heading 9"/>
    <w:basedOn w:val="TitreBase"/>
    <w:next w:val="Corpsdetexte"/>
    <w:pPr>
      <w:outlineLvl w:val="8"/>
    </w:pPr>
    <w:rPr>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locdecitation">
    <w:name w:val="Bloc de citation"/>
    <w:basedOn w:val="Normal"/>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jc w:val="both"/>
    </w:pPr>
    <w:rPr>
      <w:rFonts w:ascii="Arial Narrow" w:hAnsi="Arial Narrow"/>
    </w:rPr>
  </w:style>
  <w:style w:type="paragraph" w:styleId="Corpsdetexte">
    <w:name w:val="Body Text"/>
    <w:basedOn w:val="Normal"/>
    <w:pPr>
      <w:spacing w:after="240" w:line="240" w:lineRule="atLeast"/>
      <w:jc w:val="both"/>
    </w:pPr>
  </w:style>
  <w:style w:type="paragraph" w:styleId="Retraitcorpsdetexte">
    <w:name w:val="Body Text Indent"/>
    <w:basedOn w:val="Corpsdetexte"/>
    <w:pPr>
      <w:ind w:left="1440"/>
    </w:pPr>
  </w:style>
  <w:style w:type="paragraph" w:customStyle="1" w:styleId="Corpsdetextesolidaire">
    <w:name w:val="Corps de texte solidaire"/>
    <w:basedOn w:val="Corpsdetexte"/>
    <w:pPr>
      <w:keepNext/>
    </w:pPr>
  </w:style>
  <w:style w:type="paragraph" w:customStyle="1" w:styleId="Image">
    <w:name w:val="Image"/>
    <w:basedOn w:val="Normal"/>
    <w:next w:val="Lgende"/>
    <w:pPr>
      <w:keepNext/>
    </w:pPr>
  </w:style>
  <w:style w:type="paragraph" w:styleId="Lgende">
    <w:name w:val="caption"/>
    <w:basedOn w:val="Image"/>
    <w:next w:val="Corpsdetexte"/>
    <w:pPr>
      <w:numPr>
        <w:numId w:val="1"/>
      </w:numPr>
      <w:spacing w:before="60" w:after="240" w:line="220" w:lineRule="atLeast"/>
    </w:pPr>
    <w:rPr>
      <w:rFonts w:ascii="Arial Narrow" w:hAnsi="Arial Narrow"/>
      <w:spacing w:val="0"/>
      <w:sz w:val="18"/>
    </w:rPr>
  </w:style>
  <w:style w:type="paragraph" w:customStyle="1" w:styleId="Partietiquette">
    <w:name w:val="Partie (étiquette)"/>
    <w:basedOn w:val="Normal"/>
    <w:pPr>
      <w:shd w:val="solid" w:color="auto" w:fill="auto"/>
      <w:spacing w:line="360" w:lineRule="exact"/>
      <w:ind w:left="0"/>
      <w:jc w:val="center"/>
    </w:pPr>
    <w:rPr>
      <w:color w:val="FFFFFF"/>
      <w:spacing w:val="-16"/>
      <w:sz w:val="26"/>
    </w:rPr>
  </w:style>
  <w:style w:type="paragraph" w:customStyle="1" w:styleId="Partietitre">
    <w:name w:val="Partie (titre)"/>
    <w:basedOn w:val="Normal"/>
    <w:pPr>
      <w:shd w:val="solid" w:color="auto" w:fill="auto"/>
      <w:spacing w:line="660" w:lineRule="exact"/>
      <w:ind w:left="0"/>
      <w:jc w:val="center"/>
    </w:pPr>
    <w:rPr>
      <w:rFonts w:ascii="Arial Black" w:hAnsi="Arial Black"/>
      <w:color w:val="FFFFFF"/>
      <w:spacing w:val="-40"/>
      <w:sz w:val="84"/>
    </w:rPr>
  </w:style>
  <w:style w:type="paragraph" w:customStyle="1" w:styleId="TitreBase">
    <w:name w:val="Titre (Base)"/>
    <w:basedOn w:val="Normal"/>
    <w:next w:val="Corpsdetexte"/>
    <w:pPr>
      <w:keepNext/>
      <w:keepLines/>
      <w:spacing w:before="140" w:line="220" w:lineRule="atLeast"/>
    </w:pPr>
    <w:rPr>
      <w:spacing w:val="-4"/>
      <w:kern w:val="28"/>
      <w:sz w:val="22"/>
    </w:rPr>
  </w:style>
  <w:style w:type="paragraph" w:styleId="Titre">
    <w:name w:val="Title"/>
    <w:aliases w:val="Titre 1.2"/>
    <w:basedOn w:val="TitreBase"/>
    <w:next w:val="Sous-titre"/>
    <w:rsid w:val="00B15DC7"/>
    <w:pPr>
      <w:pBdr>
        <w:top w:val="single" w:sz="6" w:space="16" w:color="auto"/>
      </w:pBdr>
      <w:spacing w:before="220" w:after="60" w:line="320" w:lineRule="atLeast"/>
      <w:ind w:left="0"/>
    </w:pPr>
    <w:rPr>
      <w:rFonts w:ascii="Verdana" w:hAnsi="Verdana"/>
      <w:b/>
      <w:spacing w:val="-30"/>
      <w:sz w:val="32"/>
    </w:rPr>
  </w:style>
  <w:style w:type="paragraph" w:styleId="Sous-titre">
    <w:name w:val="Subtitle"/>
    <w:basedOn w:val="Titre"/>
    <w:next w:val="Corpsdetexte"/>
    <w:qFormat/>
    <w:pPr>
      <w:pBdr>
        <w:top w:val="none" w:sz="0" w:space="0" w:color="auto"/>
      </w:pBdr>
      <w:spacing w:before="60" w:after="120" w:line="340" w:lineRule="atLeast"/>
    </w:pPr>
    <w:rPr>
      <w:rFonts w:ascii="Arial" w:hAnsi="Arial"/>
      <w:spacing w:val="-16"/>
    </w:rPr>
  </w:style>
  <w:style w:type="paragraph" w:customStyle="1" w:styleId="Sous-titredechapitre">
    <w:name w:val="Sous-titre de chapitre"/>
    <w:basedOn w:val="Sous-titre"/>
  </w:style>
  <w:style w:type="paragraph" w:customStyle="1" w:styleId="Nomdesocit">
    <w:name w:val="Nom de société"/>
    <w:basedOn w:val="Normal"/>
    <w:pPr>
      <w:keepNext/>
      <w:keepLines/>
      <w:spacing w:line="220" w:lineRule="atLeast"/>
      <w:ind w:left="0"/>
    </w:pPr>
    <w:rPr>
      <w:rFonts w:ascii="Arial Black" w:hAnsi="Arial Black"/>
      <w:spacing w:val="-25"/>
      <w:kern w:val="28"/>
      <w:sz w:val="32"/>
    </w:rPr>
  </w:style>
  <w:style w:type="paragraph" w:customStyle="1" w:styleId="Titredechapitre">
    <w:name w:val="Titre de chapitre"/>
    <w:basedOn w:val="Normal"/>
    <w:pPr>
      <w:spacing w:before="120" w:line="660" w:lineRule="exact"/>
      <w:ind w:left="0"/>
      <w:jc w:val="center"/>
    </w:pPr>
    <w:rPr>
      <w:rFonts w:ascii="Arial Black" w:hAnsi="Arial Black"/>
      <w:color w:val="FFFFFF"/>
      <w:spacing w:val="-40"/>
      <w:sz w:val="84"/>
    </w:rPr>
  </w:style>
  <w:style w:type="character" w:styleId="Marquedecommentaire">
    <w:name w:val="annotation reference"/>
    <w:semiHidden/>
    <w:rPr>
      <w:rFonts w:ascii="Arial" w:hAnsi="Arial"/>
      <w:sz w:val="16"/>
    </w:rPr>
  </w:style>
  <w:style w:type="paragraph" w:customStyle="1" w:styleId="Basenotedebasdepage">
    <w:name w:val="Base note de bas de page"/>
    <w:basedOn w:val="Normal"/>
    <w:pPr>
      <w:keepLines/>
      <w:spacing w:line="200" w:lineRule="atLeast"/>
    </w:pPr>
    <w:rPr>
      <w:sz w:val="16"/>
    </w:rPr>
  </w:style>
  <w:style w:type="paragraph" w:styleId="Commentaire">
    <w:name w:val="annotation text"/>
    <w:basedOn w:val="Basenotedebasdepage"/>
    <w:semiHidden/>
  </w:style>
  <w:style w:type="paragraph" w:customStyle="1" w:styleId="Tableautexte">
    <w:name w:val="Tableau (texte)"/>
    <w:basedOn w:val="Normal"/>
    <w:pPr>
      <w:spacing w:before="60"/>
      <w:ind w:left="0"/>
    </w:pPr>
    <w:rPr>
      <w:sz w:val="16"/>
    </w:rPr>
  </w:style>
  <w:style w:type="paragraph" w:customStyle="1" w:styleId="TitrePagedegarde">
    <w:name w:val="Titre (Page de garde)"/>
    <w:basedOn w:val="TitreBase"/>
    <w:next w:val="Normal"/>
    <w:pPr>
      <w:pBdr>
        <w:top w:val="single" w:sz="48" w:space="31" w:color="auto"/>
      </w:pBdr>
      <w:tabs>
        <w:tab w:val="left" w:pos="0"/>
      </w:tabs>
      <w:spacing w:before="240" w:after="500" w:line="640" w:lineRule="exact"/>
      <w:ind w:left="0"/>
    </w:pPr>
    <w:rPr>
      <w:rFonts w:ascii="Arial Black" w:hAnsi="Arial Black"/>
      <w:b/>
      <w:spacing w:val="-48"/>
      <w:sz w:val="64"/>
    </w:rPr>
  </w:style>
  <w:style w:type="paragraph" w:customStyle="1" w:styleId="Intituldocument">
    <w:name w:val="Intitulé document"/>
    <w:basedOn w:val="TitrePagedegarde"/>
  </w:style>
  <w:style w:type="character" w:styleId="Accentuation">
    <w:name w:val="Emphasis"/>
    <w:qFormat/>
    <w:rPr>
      <w:rFonts w:ascii="Arial Black" w:hAnsi="Arial Black"/>
      <w:spacing w:val="-4"/>
      <w:sz w:val="18"/>
    </w:rPr>
  </w:style>
  <w:style w:type="character" w:styleId="Appeldenotedefin">
    <w:name w:val="endnote reference"/>
    <w:semiHidden/>
    <w:rPr>
      <w:vertAlign w:val="superscript"/>
    </w:rPr>
  </w:style>
  <w:style w:type="paragraph" w:styleId="Notedefin">
    <w:name w:val="endnote text"/>
    <w:basedOn w:val="Basenotedebasdepage"/>
    <w:semiHidden/>
  </w:style>
  <w:style w:type="paragraph" w:customStyle="1" w:styleId="Baseen-tte">
    <w:name w:val="Base en-tête"/>
    <w:basedOn w:val="Normal"/>
    <w:pPr>
      <w:keepLines/>
      <w:tabs>
        <w:tab w:val="center" w:pos="4320"/>
        <w:tab w:val="right" w:pos="8640"/>
      </w:tabs>
      <w:spacing w:line="190" w:lineRule="atLeast"/>
    </w:pPr>
    <w:rPr>
      <w:caps/>
      <w:sz w:val="15"/>
    </w:rPr>
  </w:style>
  <w:style w:type="paragraph" w:styleId="Pieddepage">
    <w:name w:val="footer"/>
    <w:basedOn w:val="Baseen-tte"/>
    <w:link w:val="PieddepageCar"/>
    <w:uiPriority w:val="99"/>
  </w:style>
  <w:style w:type="paragraph" w:customStyle="1" w:styleId="Pieddepagepaire">
    <w:name w:val="Pied de page paire"/>
    <w:basedOn w:val="Pieddepage"/>
    <w:pPr>
      <w:pBdr>
        <w:top w:val="single" w:sz="6" w:space="2" w:color="auto"/>
      </w:pBdr>
      <w:spacing w:before="600"/>
    </w:pPr>
  </w:style>
  <w:style w:type="paragraph" w:customStyle="1" w:styleId="Pieddepagepremire">
    <w:name w:val="Pied de page première"/>
    <w:basedOn w:val="Pieddepage"/>
    <w:pPr>
      <w:pBdr>
        <w:top w:val="single" w:sz="6" w:space="2" w:color="auto"/>
      </w:pBdr>
      <w:spacing w:before="600"/>
    </w:pPr>
  </w:style>
  <w:style w:type="paragraph" w:customStyle="1" w:styleId="Pieddepageimpaire">
    <w:name w:val="Pied de page impaire"/>
    <w:basedOn w:val="Pieddepage"/>
    <w:pPr>
      <w:pBdr>
        <w:top w:val="single" w:sz="6" w:space="2" w:color="auto"/>
      </w:pBdr>
      <w:spacing w:before="600"/>
    </w:pPr>
  </w:style>
  <w:style w:type="character" w:styleId="Appelnotedebasdep">
    <w:name w:val="footnote reference"/>
    <w:uiPriority w:val="99"/>
    <w:rPr>
      <w:vertAlign w:val="superscript"/>
    </w:rPr>
  </w:style>
  <w:style w:type="paragraph" w:styleId="Notedebasdepage">
    <w:name w:val="footnote text"/>
    <w:basedOn w:val="Basenotedebasdepage"/>
    <w:link w:val="NotedebasdepageCar"/>
    <w:uiPriority w:val="99"/>
  </w:style>
  <w:style w:type="paragraph" w:styleId="En-tte">
    <w:name w:val="header"/>
    <w:basedOn w:val="Baseen-tte"/>
    <w:link w:val="En-tteCar"/>
    <w:uiPriority w:val="99"/>
  </w:style>
  <w:style w:type="paragraph" w:customStyle="1" w:styleId="En-ttepair">
    <w:name w:val="En-tête pair"/>
    <w:basedOn w:val="En-tte"/>
    <w:pPr>
      <w:pBdr>
        <w:bottom w:val="single" w:sz="6" w:space="1" w:color="auto"/>
      </w:pBdr>
      <w:spacing w:after="600"/>
    </w:pPr>
  </w:style>
  <w:style w:type="paragraph" w:customStyle="1" w:styleId="En-ttepremirepage">
    <w:name w:val="En-tête première page"/>
    <w:basedOn w:val="En-tte"/>
    <w:pPr>
      <w:pBdr>
        <w:top w:val="single" w:sz="6" w:space="2" w:color="auto"/>
      </w:pBdr>
      <w:jc w:val="right"/>
    </w:pPr>
  </w:style>
  <w:style w:type="paragraph" w:customStyle="1" w:styleId="Pieddepageimpair">
    <w:name w:val="Pied de page impair"/>
    <w:basedOn w:val="En-tte"/>
    <w:pPr>
      <w:pBdr>
        <w:bottom w:val="single" w:sz="6" w:space="1" w:color="auto"/>
      </w:pBdr>
      <w:spacing w:after="600"/>
    </w:pPr>
  </w:style>
  <w:style w:type="paragraph" w:customStyle="1" w:styleId="Indexbase">
    <w:name w:val="Index (base)"/>
    <w:basedOn w:val="Normal"/>
    <w:pPr>
      <w:spacing w:line="240" w:lineRule="atLeast"/>
      <w:ind w:left="360" w:hanging="360"/>
    </w:pPr>
    <w:rPr>
      <w:sz w:val="18"/>
    </w:rPr>
  </w:style>
  <w:style w:type="paragraph" w:styleId="Index1">
    <w:name w:val="index 1"/>
    <w:basedOn w:val="Indexbase"/>
    <w:autoRedefine/>
    <w:semiHidden/>
  </w:style>
  <w:style w:type="paragraph" w:styleId="Index2">
    <w:name w:val="index 2"/>
    <w:basedOn w:val="Indexbase"/>
    <w:autoRedefine/>
    <w:semiHidden/>
    <w:pPr>
      <w:spacing w:line="240" w:lineRule="auto"/>
      <w:ind w:left="720"/>
    </w:pPr>
  </w:style>
  <w:style w:type="paragraph" w:styleId="Index3">
    <w:name w:val="index 3"/>
    <w:basedOn w:val="Indexbase"/>
    <w:autoRedefine/>
    <w:semiHidden/>
    <w:pPr>
      <w:spacing w:line="240" w:lineRule="auto"/>
      <w:ind w:left="1080"/>
    </w:pPr>
  </w:style>
  <w:style w:type="paragraph" w:styleId="Index4">
    <w:name w:val="index 4"/>
    <w:basedOn w:val="Indexbase"/>
    <w:autoRedefine/>
    <w:semiHidden/>
    <w:pPr>
      <w:spacing w:line="240" w:lineRule="auto"/>
      <w:ind w:left="1440"/>
    </w:pPr>
  </w:style>
  <w:style w:type="paragraph" w:styleId="Index5">
    <w:name w:val="index 5"/>
    <w:basedOn w:val="Indexbase"/>
    <w:autoRedefine/>
    <w:semiHidden/>
    <w:pPr>
      <w:spacing w:line="240" w:lineRule="auto"/>
      <w:ind w:left="1800"/>
    </w:pPr>
  </w:style>
  <w:style w:type="paragraph" w:styleId="Titreindex">
    <w:name w:val="index heading"/>
    <w:basedOn w:val="TitreBase"/>
    <w:next w:val="Index1"/>
    <w:semiHidden/>
    <w:pPr>
      <w:keepLines w:val="0"/>
      <w:spacing w:before="0" w:line="480" w:lineRule="atLeast"/>
      <w:ind w:left="0"/>
    </w:pPr>
    <w:rPr>
      <w:rFonts w:ascii="Arial Black" w:hAnsi="Arial Black"/>
      <w:spacing w:val="-5"/>
      <w:kern w:val="0"/>
      <w:sz w:val="24"/>
    </w:rPr>
  </w:style>
  <w:style w:type="character" w:customStyle="1" w:styleId="PrambuleAccentuation">
    <w:name w:val="Préambule (Accentuation)"/>
    <w:rPr>
      <w:rFonts w:ascii="Arial Black" w:hAnsi="Arial Black"/>
      <w:spacing w:val="-4"/>
      <w:sz w:val="18"/>
    </w:rPr>
  </w:style>
  <w:style w:type="character" w:styleId="Numrodeligne">
    <w:name w:val="line number"/>
    <w:rPr>
      <w:sz w:val="18"/>
    </w:rPr>
  </w:style>
  <w:style w:type="paragraph" w:styleId="Liste">
    <w:name w:val="List"/>
    <w:basedOn w:val="Corpsdetexte"/>
    <w:pPr>
      <w:ind w:left="1440" w:hanging="360"/>
    </w:pPr>
  </w:style>
  <w:style w:type="paragraph" w:styleId="Liste2">
    <w:name w:val="List 2"/>
    <w:basedOn w:val="Liste"/>
    <w:pPr>
      <w:ind w:left="1800"/>
    </w:pPr>
  </w:style>
  <w:style w:type="paragraph" w:styleId="Liste3">
    <w:name w:val="List 3"/>
    <w:basedOn w:val="Liste"/>
    <w:pPr>
      <w:ind w:left="2160"/>
    </w:pPr>
  </w:style>
  <w:style w:type="paragraph" w:styleId="Liste4">
    <w:name w:val="List 4"/>
    <w:basedOn w:val="Liste"/>
    <w:pPr>
      <w:ind w:left="2520"/>
    </w:pPr>
  </w:style>
  <w:style w:type="paragraph" w:styleId="Liste5">
    <w:name w:val="List 5"/>
    <w:basedOn w:val="Liste"/>
    <w:pPr>
      <w:ind w:left="2880"/>
    </w:pPr>
  </w:style>
  <w:style w:type="paragraph" w:styleId="Listepuces">
    <w:name w:val="List Bullet"/>
    <w:basedOn w:val="Liste"/>
    <w:autoRedefine/>
    <w:pPr>
      <w:numPr>
        <w:numId w:val="2"/>
      </w:numPr>
      <w:tabs>
        <w:tab w:val="clear" w:pos="1440"/>
      </w:tabs>
    </w:pPr>
  </w:style>
  <w:style w:type="paragraph" w:styleId="Listepuces2">
    <w:name w:val="List Bullet 2"/>
    <w:basedOn w:val="Listepuces"/>
    <w:autoRedefine/>
    <w:pPr>
      <w:ind w:left="1800"/>
    </w:pPr>
  </w:style>
  <w:style w:type="paragraph" w:styleId="Listepuces3">
    <w:name w:val="List Bullet 3"/>
    <w:basedOn w:val="Listepuces"/>
    <w:autoRedefine/>
    <w:pPr>
      <w:ind w:left="2160"/>
    </w:pPr>
  </w:style>
  <w:style w:type="paragraph" w:styleId="Listepuces4">
    <w:name w:val="List Bullet 4"/>
    <w:basedOn w:val="Listepuces"/>
    <w:autoRedefine/>
    <w:pPr>
      <w:ind w:left="2520"/>
    </w:pPr>
  </w:style>
  <w:style w:type="paragraph" w:styleId="Listepuces5">
    <w:name w:val="List Bullet 5"/>
    <w:basedOn w:val="Listepuces"/>
    <w:autoRedefine/>
    <w:pPr>
      <w:ind w:left="2880"/>
    </w:pPr>
  </w:style>
  <w:style w:type="paragraph" w:styleId="Listecontinue">
    <w:name w:val="List Continue"/>
    <w:basedOn w:val="Liste"/>
    <w:pPr>
      <w:ind w:firstLine="0"/>
    </w:pPr>
  </w:style>
  <w:style w:type="paragraph" w:styleId="Listecontinue2">
    <w:name w:val="List Continue 2"/>
    <w:basedOn w:val="Listecontinue"/>
    <w:pPr>
      <w:ind w:left="2160"/>
    </w:pPr>
  </w:style>
  <w:style w:type="paragraph" w:styleId="Listecontinue3">
    <w:name w:val="List Continue 3"/>
    <w:basedOn w:val="Listecontinue"/>
    <w:pPr>
      <w:ind w:left="2520"/>
    </w:pPr>
  </w:style>
  <w:style w:type="paragraph" w:styleId="Listecontinue4">
    <w:name w:val="List Continue 4"/>
    <w:basedOn w:val="Listecontinue"/>
    <w:pPr>
      <w:ind w:left="2880"/>
    </w:pPr>
  </w:style>
  <w:style w:type="paragraph" w:styleId="Listecontinue5">
    <w:name w:val="List Continue 5"/>
    <w:basedOn w:val="Listecontinue"/>
    <w:pPr>
      <w:ind w:left="3240"/>
    </w:pPr>
  </w:style>
  <w:style w:type="paragraph" w:styleId="Listenumros">
    <w:name w:val="List Number"/>
    <w:basedOn w:val="Liste"/>
    <w:pPr>
      <w:numPr>
        <w:numId w:val="3"/>
      </w:numPr>
    </w:pPr>
  </w:style>
  <w:style w:type="paragraph" w:styleId="Listenumros2">
    <w:name w:val="List Number 2"/>
    <w:basedOn w:val="Listenumros"/>
    <w:pPr>
      <w:ind w:left="1800"/>
    </w:pPr>
  </w:style>
  <w:style w:type="paragraph" w:styleId="Listenumros3">
    <w:name w:val="List Number 3"/>
    <w:basedOn w:val="Listenumros"/>
    <w:pPr>
      <w:ind w:left="2160"/>
    </w:pPr>
  </w:style>
  <w:style w:type="paragraph" w:styleId="Listenumros4">
    <w:name w:val="List Number 4"/>
    <w:basedOn w:val="Listenumros"/>
    <w:pPr>
      <w:ind w:left="2520"/>
    </w:pPr>
  </w:style>
  <w:style w:type="paragraph" w:styleId="Listenumros5">
    <w:name w:val="List Number 5"/>
    <w:basedOn w:val="Listenumros"/>
    <w:pPr>
      <w:ind w:left="2880"/>
    </w:pPr>
  </w:style>
  <w:style w:type="paragraph" w:customStyle="1" w:styleId="Tableauen-tte">
    <w:name w:val="Tableau (en-tête)"/>
    <w:basedOn w:val="Normal"/>
    <w:pPr>
      <w:spacing w:before="60"/>
      <w:ind w:left="0"/>
      <w:jc w:val="center"/>
    </w:pPr>
    <w:rPr>
      <w:rFonts w:ascii="Arial Black" w:hAnsi="Arial Black"/>
      <w:sz w:val="16"/>
    </w:rPr>
  </w:style>
  <w:style w:type="paragraph" w:styleId="En-ttedemessage">
    <w:name w:val="Message Header"/>
    <w:basedOn w:val="Corpsdetexte"/>
    <w:pPr>
      <w:keepLines/>
      <w:tabs>
        <w:tab w:val="left" w:pos="3600"/>
        <w:tab w:val="left" w:pos="4680"/>
      </w:tabs>
      <w:spacing w:after="120" w:line="280" w:lineRule="exact"/>
      <w:ind w:right="2160" w:hanging="1080"/>
      <w:jc w:val="left"/>
    </w:pPr>
    <w:rPr>
      <w:spacing w:val="0"/>
      <w:sz w:val="22"/>
    </w:rPr>
  </w:style>
  <w:style w:type="paragraph" w:styleId="Retraitnormal">
    <w:name w:val="Normal Indent"/>
    <w:basedOn w:val="Normal"/>
    <w:pPr>
      <w:ind w:left="1440"/>
    </w:pPr>
  </w:style>
  <w:style w:type="character" w:styleId="Numrodepage">
    <w:name w:val="page number"/>
    <w:rPr>
      <w:rFonts w:ascii="Arial Black" w:hAnsi="Arial Black"/>
      <w:spacing w:val="-10"/>
      <w:sz w:val="18"/>
    </w:rPr>
  </w:style>
  <w:style w:type="paragraph" w:customStyle="1" w:styleId="Partiesous-titre">
    <w:name w:val="Partie (sous-titre)"/>
    <w:basedOn w:val="Normal"/>
    <w:next w:val="Corpsdetexte"/>
    <w:pPr>
      <w:keepNext/>
      <w:spacing w:before="360" w:after="120"/>
    </w:pPr>
    <w:rPr>
      <w:i/>
      <w:kern w:val="28"/>
      <w:sz w:val="26"/>
    </w:rPr>
  </w:style>
  <w:style w:type="paragraph" w:customStyle="1" w:styleId="Adressedelexpditeur">
    <w:name w:val="Adresse de l'expéditeur"/>
    <w:basedOn w:val="Normal"/>
    <w:pPr>
      <w:keepLines/>
      <w:framePr w:w="5160" w:h="840" w:wrap="notBeside" w:vAnchor="page" w:hAnchor="page" w:x="6121" w:y="915" w:anchorLock="1"/>
      <w:tabs>
        <w:tab w:val="left" w:pos="2160"/>
      </w:tabs>
      <w:spacing w:line="160" w:lineRule="atLeast"/>
      <w:ind w:left="0"/>
    </w:pPr>
    <w:rPr>
      <w:spacing w:val="0"/>
      <w:sz w:val="14"/>
    </w:rPr>
  </w:style>
  <w:style w:type="paragraph" w:customStyle="1" w:styleId="Ttedesection">
    <w:name w:val="Tête de section"/>
    <w:basedOn w:val="Titre1"/>
  </w:style>
  <w:style w:type="paragraph" w:customStyle="1" w:styleId="tiquettedesection">
    <w:name w:val="Étiquette de section"/>
    <w:basedOn w:val="TitreBase"/>
    <w:next w:val="Corpsdetexte"/>
    <w:pPr>
      <w:pBdr>
        <w:bottom w:val="single" w:sz="6" w:space="2" w:color="auto"/>
      </w:pBdr>
      <w:spacing w:before="360" w:after="960"/>
      <w:ind w:left="0"/>
    </w:pPr>
    <w:rPr>
      <w:rFonts w:ascii="Arial Black" w:hAnsi="Arial Black"/>
      <w:spacing w:val="-35"/>
      <w:sz w:val="54"/>
    </w:rPr>
  </w:style>
  <w:style w:type="character" w:customStyle="1" w:styleId="Slogan">
    <w:name w:val="Slogan"/>
    <w:rPr>
      <w:i/>
      <w:spacing w:val="-6"/>
      <w:sz w:val="24"/>
      <w:lang w:val="fr-FR"/>
    </w:rPr>
  </w:style>
  <w:style w:type="paragraph" w:customStyle="1" w:styleId="Sous-titrePagedegarde">
    <w:name w:val="Sous-titre (Page de garde)"/>
    <w:basedOn w:val="TitrePagedegarde"/>
    <w:next w:val="Corpsdetexte"/>
    <w:pPr>
      <w:pBdr>
        <w:top w:val="single" w:sz="6" w:space="24" w:color="auto"/>
      </w:pBdr>
      <w:tabs>
        <w:tab w:val="clear" w:pos="0"/>
      </w:tabs>
      <w:spacing w:before="0" w:after="0" w:line="480" w:lineRule="atLeast"/>
      <w:ind w:left="835" w:right="835"/>
    </w:pPr>
    <w:rPr>
      <w:rFonts w:ascii="Arial" w:hAnsi="Arial"/>
      <w:b w:val="0"/>
      <w:spacing w:val="-30"/>
      <w:sz w:val="48"/>
    </w:rPr>
  </w:style>
  <w:style w:type="character" w:customStyle="1" w:styleId="Exposant">
    <w:name w:val="Exposant"/>
    <w:rPr>
      <w:b/>
      <w:vertAlign w:val="superscript"/>
    </w:rPr>
  </w:style>
  <w:style w:type="paragraph" w:styleId="Tabledesrfrencesjuridiques">
    <w:name w:val="table of authorities"/>
    <w:basedOn w:val="Normal"/>
    <w:semiHidden/>
    <w:pPr>
      <w:tabs>
        <w:tab w:val="right" w:leader="dot" w:pos="7560"/>
      </w:tabs>
      <w:ind w:left="1440" w:hanging="360"/>
    </w:pPr>
  </w:style>
  <w:style w:type="paragraph" w:customStyle="1" w:styleId="TMbase">
    <w:name w:val="TM (base)"/>
    <w:basedOn w:val="Normal"/>
    <w:pPr>
      <w:tabs>
        <w:tab w:val="right" w:leader="dot" w:pos="6480"/>
      </w:tabs>
      <w:spacing w:after="240" w:line="240" w:lineRule="atLeast"/>
      <w:ind w:left="0"/>
    </w:pPr>
  </w:style>
  <w:style w:type="paragraph" w:styleId="Tabledesillustrations">
    <w:name w:val="table of figures"/>
    <w:basedOn w:val="TMbase"/>
    <w:semiHidden/>
    <w:pPr>
      <w:ind w:left="1440" w:hanging="360"/>
    </w:pPr>
  </w:style>
  <w:style w:type="paragraph" w:styleId="TitreTR">
    <w:name w:val="toa heading"/>
    <w:basedOn w:val="Normal"/>
    <w:next w:val="Tabledesrfrencesjuridiques"/>
    <w:semiHidden/>
    <w:pPr>
      <w:keepNext/>
      <w:spacing w:line="480" w:lineRule="atLeast"/>
    </w:pPr>
    <w:rPr>
      <w:rFonts w:ascii="Arial Black" w:hAnsi="Arial Black"/>
      <w:b/>
      <w:spacing w:val="-10"/>
      <w:kern w:val="28"/>
    </w:rPr>
  </w:style>
  <w:style w:type="paragraph" w:styleId="TM1">
    <w:name w:val="toc 1"/>
    <w:basedOn w:val="TMbase"/>
    <w:autoRedefine/>
    <w:uiPriority w:val="39"/>
    <w:rsid w:val="00074350"/>
    <w:pPr>
      <w:tabs>
        <w:tab w:val="clear" w:pos="6480"/>
        <w:tab w:val="right" w:leader="dot" w:pos="9945"/>
      </w:tabs>
      <w:spacing w:line="240" w:lineRule="auto"/>
    </w:pPr>
    <w:rPr>
      <w:rFonts w:asciiTheme="minorHAnsi" w:hAnsiTheme="minorHAnsi"/>
      <w:noProof/>
      <w:spacing w:val="-4"/>
    </w:rPr>
  </w:style>
  <w:style w:type="paragraph" w:styleId="TM2">
    <w:name w:val="toc 2"/>
    <w:basedOn w:val="TMbase"/>
    <w:autoRedefine/>
    <w:uiPriority w:val="39"/>
    <w:rsid w:val="00EB60B9"/>
    <w:pPr>
      <w:tabs>
        <w:tab w:val="clear" w:pos="6480"/>
        <w:tab w:val="right" w:leader="dot" w:pos="9945"/>
      </w:tabs>
      <w:ind w:left="360"/>
    </w:pPr>
    <w:rPr>
      <w:rFonts w:asciiTheme="minorHAnsi" w:hAnsiTheme="minorHAnsi"/>
      <w:noProof/>
      <w:sz w:val="22"/>
      <w:szCs w:val="22"/>
    </w:rPr>
  </w:style>
  <w:style w:type="paragraph" w:styleId="TM3">
    <w:name w:val="toc 3"/>
    <w:basedOn w:val="TMbase"/>
    <w:autoRedefine/>
    <w:uiPriority w:val="39"/>
    <w:rsid w:val="00EB60B9"/>
    <w:pPr>
      <w:tabs>
        <w:tab w:val="clear" w:pos="6480"/>
        <w:tab w:val="right" w:leader="dot" w:pos="9945"/>
      </w:tabs>
      <w:ind w:left="720"/>
    </w:pPr>
    <w:rPr>
      <w:rFonts w:asciiTheme="minorHAnsi" w:hAnsiTheme="minorHAnsi"/>
      <w:noProof/>
      <w:sz w:val="22"/>
      <w:szCs w:val="22"/>
    </w:rPr>
  </w:style>
  <w:style w:type="paragraph" w:styleId="TM4">
    <w:name w:val="toc 4"/>
    <w:basedOn w:val="TMbase"/>
    <w:autoRedefine/>
    <w:semiHidden/>
    <w:pPr>
      <w:ind w:left="360"/>
    </w:pPr>
  </w:style>
  <w:style w:type="paragraph" w:styleId="TM5">
    <w:name w:val="toc 5"/>
    <w:basedOn w:val="TMbase"/>
    <w:autoRedefine/>
    <w:semiHidden/>
    <w:pPr>
      <w:ind w:left="360"/>
    </w:pPr>
  </w:style>
  <w:style w:type="character" w:styleId="AcronymeHTML">
    <w:name w:val="HTML Acronym"/>
    <w:basedOn w:val="Policepardfaut"/>
    <w:rPr>
      <w:lang w:val="fr-FR"/>
    </w:rPr>
  </w:style>
  <w:style w:type="paragraph" w:styleId="Adressedestinataire">
    <w:name w:val="envelope address"/>
    <w:basedOn w:val="Normal"/>
    <w:pPr>
      <w:framePr w:w="7920" w:h="1980" w:hRule="exact" w:hSpace="180" w:wrap="auto" w:hAnchor="page" w:xAlign="center" w:yAlign="bottom"/>
      <w:ind w:left="2880"/>
    </w:pPr>
    <w:rPr>
      <w:rFonts w:cs="Arial"/>
      <w:sz w:val="24"/>
      <w:szCs w:val="24"/>
    </w:rPr>
  </w:style>
  <w:style w:type="paragraph" w:styleId="Adresseexpditeur">
    <w:name w:val="envelope return"/>
    <w:basedOn w:val="Normal"/>
    <w:rPr>
      <w:rFonts w:cs="Arial"/>
    </w:rPr>
  </w:style>
  <w:style w:type="paragraph" w:styleId="AdresseHTML">
    <w:name w:val="HTML Address"/>
    <w:basedOn w:val="Normal"/>
    <w:rPr>
      <w:i/>
      <w:iCs/>
    </w:rPr>
  </w:style>
  <w:style w:type="character" w:styleId="CitationHTML">
    <w:name w:val="HTML Cite"/>
    <w:rPr>
      <w:i/>
      <w:iCs/>
      <w:lang w:val="fr-FR"/>
    </w:rPr>
  </w:style>
  <w:style w:type="character" w:styleId="ClavierHTML">
    <w:name w:val="HTML Keyboard"/>
    <w:rPr>
      <w:rFonts w:ascii="Courier New" w:hAnsi="Courier New"/>
      <w:sz w:val="20"/>
      <w:szCs w:val="20"/>
      <w:lang w:val="fr-FR"/>
    </w:rPr>
  </w:style>
  <w:style w:type="character" w:styleId="CodeHTML">
    <w:name w:val="HTML Code"/>
    <w:rPr>
      <w:rFonts w:ascii="Courier New" w:hAnsi="Courier New"/>
      <w:sz w:val="20"/>
      <w:szCs w:val="20"/>
      <w:lang w:val="fr-FR"/>
    </w:rPr>
  </w:style>
  <w:style w:type="paragraph" w:styleId="Corpsdetexte2">
    <w:name w:val="Body Text 2"/>
    <w:basedOn w:val="Normal"/>
    <w:pPr>
      <w:spacing w:after="120" w:line="480" w:lineRule="auto"/>
    </w:pPr>
  </w:style>
  <w:style w:type="paragraph" w:styleId="Corpsdetexte3">
    <w:name w:val="Body Text 3"/>
    <w:basedOn w:val="Normal"/>
    <w:pPr>
      <w:spacing w:after="120"/>
    </w:pPr>
    <w:rPr>
      <w:sz w:val="16"/>
      <w:szCs w:val="16"/>
    </w:rPr>
  </w:style>
  <w:style w:type="paragraph" w:styleId="Date">
    <w:name w:val="Date"/>
    <w:basedOn w:val="Normal"/>
    <w:next w:val="Normal"/>
  </w:style>
  <w:style w:type="character" w:styleId="DfinitionHTML">
    <w:name w:val="HTML Definition"/>
    <w:rPr>
      <w:i/>
      <w:iCs/>
      <w:lang w:val="fr-FR"/>
    </w:rPr>
  </w:style>
  <w:style w:type="character" w:styleId="lev">
    <w:name w:val="Strong"/>
    <w:qFormat/>
    <w:rPr>
      <w:b/>
      <w:bCs/>
      <w:lang w:val="fr-FR"/>
    </w:rPr>
  </w:style>
  <w:style w:type="character" w:styleId="ExempleHTML">
    <w:name w:val="HTML Sample"/>
    <w:rPr>
      <w:rFonts w:ascii="Courier New" w:hAnsi="Courier New"/>
      <w:lang w:val="fr-FR"/>
    </w:rPr>
  </w:style>
  <w:style w:type="paragraph" w:styleId="Explorateurdedocuments">
    <w:name w:val="Document Map"/>
    <w:basedOn w:val="Normal"/>
    <w:semiHidden/>
    <w:pPr>
      <w:shd w:val="clear" w:color="auto" w:fill="000080"/>
    </w:pPr>
    <w:rPr>
      <w:rFonts w:ascii="Tahoma" w:hAnsi="Tahoma" w:cs="Tahoma"/>
    </w:rPr>
  </w:style>
  <w:style w:type="paragraph" w:styleId="Formuledepolitesse">
    <w:name w:val="Closing"/>
    <w:basedOn w:val="Normal"/>
    <w:pPr>
      <w:ind w:left="4252"/>
    </w:pPr>
  </w:style>
  <w:style w:type="paragraph" w:styleId="Index6">
    <w:name w:val="index 6"/>
    <w:basedOn w:val="Normal"/>
    <w:next w:val="Normal"/>
    <w:autoRedefine/>
    <w:semiHidden/>
    <w:pPr>
      <w:ind w:left="1200" w:hanging="200"/>
    </w:pPr>
  </w:style>
  <w:style w:type="paragraph" w:styleId="Index7">
    <w:name w:val="index 7"/>
    <w:basedOn w:val="Normal"/>
    <w:next w:val="Normal"/>
    <w:autoRedefine/>
    <w:semiHidden/>
    <w:pPr>
      <w:ind w:left="1400" w:hanging="200"/>
    </w:pPr>
  </w:style>
  <w:style w:type="paragraph" w:styleId="Index8">
    <w:name w:val="index 8"/>
    <w:basedOn w:val="Normal"/>
    <w:next w:val="Normal"/>
    <w:autoRedefine/>
    <w:semiHidden/>
    <w:pPr>
      <w:ind w:left="1600" w:hanging="200"/>
    </w:pPr>
  </w:style>
  <w:style w:type="paragraph" w:styleId="Index9">
    <w:name w:val="index 9"/>
    <w:basedOn w:val="Normal"/>
    <w:next w:val="Normal"/>
    <w:autoRedefine/>
    <w:semiHidden/>
    <w:pPr>
      <w:ind w:left="1800" w:hanging="200"/>
    </w:pPr>
  </w:style>
  <w:style w:type="character" w:styleId="Lienhypertexte">
    <w:name w:val="Hyperlink"/>
    <w:uiPriority w:val="99"/>
    <w:rPr>
      <w:color w:val="0000FF"/>
      <w:u w:val="single"/>
      <w:lang w:val="fr-FR"/>
    </w:rPr>
  </w:style>
  <w:style w:type="character" w:styleId="Lienhypertextesuivivisit">
    <w:name w:val="FollowedHyperlink"/>
    <w:rPr>
      <w:color w:val="800080"/>
      <w:u w:val="single"/>
      <w:lang w:val="fr-FR"/>
    </w:rPr>
  </w:style>
  <w:style w:type="character" w:styleId="MachinecrireHTML">
    <w:name w:val="HTML Typewriter"/>
    <w:rPr>
      <w:rFonts w:ascii="Courier New" w:hAnsi="Courier New"/>
      <w:sz w:val="20"/>
      <w:szCs w:val="20"/>
      <w:lang w:val="fr-FR"/>
    </w:rPr>
  </w:style>
  <w:style w:type="paragraph" w:styleId="NormalWeb">
    <w:name w:val="Normal (Web)"/>
    <w:basedOn w:val="Normal"/>
    <w:uiPriority w:val="99"/>
    <w:rPr>
      <w:rFonts w:ascii="Times New Roman" w:hAnsi="Times New Roman"/>
      <w:sz w:val="24"/>
      <w:szCs w:val="24"/>
    </w:rPr>
  </w:style>
  <w:style w:type="paragraph" w:styleId="Normalcentr">
    <w:name w:val="Block Text"/>
    <w:basedOn w:val="Normal"/>
    <w:pPr>
      <w:spacing w:after="120"/>
      <w:ind w:left="1440" w:right="1440"/>
    </w:pPr>
  </w:style>
  <w:style w:type="paragraph" w:styleId="PrformatHTML">
    <w:name w:val="HTML Preformatted"/>
    <w:basedOn w:val="Normal"/>
    <w:rPr>
      <w:rFonts w:ascii="Courier New" w:hAnsi="Courier New" w:cs="Courier New"/>
    </w:rPr>
  </w:style>
  <w:style w:type="paragraph" w:styleId="Retrait1religne">
    <w:name w:val="Body Text First Indent"/>
    <w:basedOn w:val="Corpsdetexte"/>
    <w:pPr>
      <w:spacing w:after="120" w:line="240" w:lineRule="auto"/>
      <w:ind w:firstLine="210"/>
      <w:jc w:val="left"/>
    </w:pPr>
  </w:style>
  <w:style w:type="paragraph" w:styleId="Retraitcorpsdetexte2">
    <w:name w:val="Body Text Indent 2"/>
    <w:basedOn w:val="Normal"/>
    <w:pPr>
      <w:spacing w:after="120" w:line="480" w:lineRule="auto"/>
      <w:ind w:left="283"/>
    </w:pPr>
  </w:style>
  <w:style w:type="paragraph" w:styleId="Retraitcorpsdetexte3">
    <w:name w:val="Body Text Indent 3"/>
    <w:basedOn w:val="Normal"/>
    <w:pPr>
      <w:spacing w:after="120"/>
      <w:ind w:left="283"/>
    </w:pPr>
    <w:rPr>
      <w:sz w:val="16"/>
      <w:szCs w:val="16"/>
    </w:rPr>
  </w:style>
  <w:style w:type="paragraph" w:styleId="Retraitcorpset1relig">
    <w:name w:val="Body Text First Indent 2"/>
    <w:basedOn w:val="Retraitcorpsdetexte"/>
    <w:pPr>
      <w:spacing w:after="120" w:line="240" w:lineRule="auto"/>
      <w:ind w:left="283" w:firstLine="210"/>
      <w:jc w:val="left"/>
    </w:pPr>
  </w:style>
  <w:style w:type="paragraph" w:styleId="Salutations">
    <w:name w:val="Salutation"/>
    <w:basedOn w:val="Normal"/>
    <w:next w:val="Normal"/>
  </w:style>
  <w:style w:type="paragraph" w:styleId="Signature">
    <w:name w:val="Signature"/>
    <w:basedOn w:val="Normal"/>
    <w:pPr>
      <w:ind w:left="4252"/>
    </w:pPr>
  </w:style>
  <w:style w:type="paragraph" w:styleId="Signaturelectronique">
    <w:name w:val="E-mail Signature"/>
    <w:basedOn w:val="Normal"/>
  </w:style>
  <w:style w:type="paragraph" w:styleId="Textebrut">
    <w:name w:val="Plain Text"/>
    <w:basedOn w:val="Normal"/>
    <w:rPr>
      <w:rFonts w:ascii="Courier New" w:hAnsi="Courier New" w:cs="Courier New"/>
    </w:rPr>
  </w:style>
  <w:style w:type="paragraph" w:styleId="Textedemacro">
    <w:name w:val="macro"/>
    <w:semiHidden/>
    <w:pPr>
      <w:tabs>
        <w:tab w:val="left" w:pos="480"/>
        <w:tab w:val="left" w:pos="960"/>
        <w:tab w:val="left" w:pos="1440"/>
        <w:tab w:val="left" w:pos="1920"/>
        <w:tab w:val="left" w:pos="2400"/>
        <w:tab w:val="left" w:pos="2880"/>
        <w:tab w:val="left" w:pos="3360"/>
        <w:tab w:val="left" w:pos="3840"/>
        <w:tab w:val="left" w:pos="4320"/>
      </w:tabs>
      <w:ind w:left="1080"/>
    </w:pPr>
    <w:rPr>
      <w:rFonts w:ascii="Courier New" w:hAnsi="Courier New" w:cs="Courier New"/>
      <w:spacing w:val="-5"/>
      <w:lang w:val="fr-FR" w:eastAsia="en-US"/>
    </w:rPr>
  </w:style>
  <w:style w:type="paragraph" w:styleId="Titredenote">
    <w:name w:val="Note Heading"/>
    <w:basedOn w:val="Normal"/>
    <w:next w:val="Normal"/>
  </w:style>
  <w:style w:type="paragraph" w:styleId="TM6">
    <w:name w:val="toc 6"/>
    <w:basedOn w:val="Normal"/>
    <w:next w:val="Normal"/>
    <w:autoRedefine/>
    <w:semiHidden/>
    <w:pPr>
      <w:ind w:left="1000"/>
    </w:pPr>
  </w:style>
  <w:style w:type="paragraph" w:styleId="TM7">
    <w:name w:val="toc 7"/>
    <w:basedOn w:val="Normal"/>
    <w:next w:val="Normal"/>
    <w:autoRedefine/>
    <w:semiHidden/>
    <w:pPr>
      <w:ind w:left="1200"/>
    </w:pPr>
  </w:style>
  <w:style w:type="paragraph" w:styleId="TM8">
    <w:name w:val="toc 8"/>
    <w:basedOn w:val="Normal"/>
    <w:next w:val="Normal"/>
    <w:autoRedefine/>
    <w:semiHidden/>
    <w:pPr>
      <w:ind w:left="1400"/>
    </w:pPr>
  </w:style>
  <w:style w:type="paragraph" w:styleId="TM9">
    <w:name w:val="toc 9"/>
    <w:basedOn w:val="Normal"/>
    <w:next w:val="Normal"/>
    <w:autoRedefine/>
    <w:semiHidden/>
    <w:pPr>
      <w:ind w:left="1600"/>
    </w:pPr>
  </w:style>
  <w:style w:type="character" w:styleId="VariableHTML">
    <w:name w:val="HTML Variable"/>
    <w:rPr>
      <w:i/>
      <w:iCs/>
      <w:lang w:val="fr-FR"/>
    </w:rPr>
  </w:style>
  <w:style w:type="paragraph" w:customStyle="1" w:styleId="Caption1">
    <w:name w:val="Caption1"/>
    <w:basedOn w:val="Normal"/>
  </w:style>
  <w:style w:type="paragraph" w:customStyle="1" w:styleId="ListBullet1">
    <w:name w:val="List Bullet1"/>
    <w:basedOn w:val="Normal"/>
    <w:pPr>
      <w:spacing w:before="100" w:beforeAutospacing="1" w:after="100" w:afterAutospacing="1"/>
      <w:ind w:left="0"/>
    </w:pPr>
    <w:rPr>
      <w:rFonts w:ascii="Times New Roman" w:hAnsi="Times New Roman"/>
      <w:spacing w:val="0"/>
      <w:sz w:val="24"/>
      <w:szCs w:val="24"/>
    </w:rPr>
  </w:style>
  <w:style w:type="paragraph" w:customStyle="1" w:styleId="ListNumber1">
    <w:name w:val="List Number1"/>
    <w:basedOn w:val="Normal"/>
    <w:pPr>
      <w:spacing w:before="100" w:beforeAutospacing="1" w:after="100" w:afterAutospacing="1"/>
      <w:ind w:left="0"/>
    </w:pPr>
    <w:rPr>
      <w:rFonts w:ascii="Times New Roman" w:hAnsi="Times New Roman"/>
      <w:spacing w:val="0"/>
      <w:sz w:val="24"/>
      <w:szCs w:val="24"/>
    </w:rPr>
  </w:style>
  <w:style w:type="table" w:styleId="Grilledutableau">
    <w:name w:val="Table Grid"/>
    <w:basedOn w:val="TableauNormal"/>
    <w:rsid w:val="006615F1"/>
    <w:pPr>
      <w:ind w:left="108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1">
    <w:name w:val="Style1"/>
    <w:basedOn w:val="Titre1"/>
    <w:autoRedefine/>
    <w:rsid w:val="00046095"/>
    <w:rPr>
      <w:rFonts w:ascii="Verdana" w:hAnsi="Verdana"/>
      <w:sz w:val="28"/>
    </w:rPr>
  </w:style>
  <w:style w:type="paragraph" w:customStyle="1" w:styleId="Style2">
    <w:name w:val="Style2"/>
    <w:basedOn w:val="Titre1"/>
    <w:autoRedefine/>
    <w:rsid w:val="00046095"/>
  </w:style>
  <w:style w:type="paragraph" w:customStyle="1" w:styleId="Titre10">
    <w:name w:val="Titre1"/>
    <w:basedOn w:val="Titre1"/>
    <w:next w:val="Titre1"/>
    <w:autoRedefine/>
    <w:rsid w:val="00046095"/>
  </w:style>
  <w:style w:type="paragraph" w:styleId="Paragraphedeliste">
    <w:name w:val="List Paragraph"/>
    <w:basedOn w:val="Normal"/>
    <w:uiPriority w:val="34"/>
    <w:rsid w:val="001B14F2"/>
    <w:pPr>
      <w:spacing w:after="200" w:line="276" w:lineRule="auto"/>
      <w:ind w:left="720"/>
      <w:contextualSpacing/>
    </w:pPr>
    <w:rPr>
      <w:rFonts w:ascii="Calibri" w:eastAsia="Calibri" w:hAnsi="Calibri"/>
      <w:spacing w:val="0"/>
      <w:sz w:val="22"/>
      <w:szCs w:val="22"/>
    </w:rPr>
  </w:style>
  <w:style w:type="character" w:customStyle="1" w:styleId="NotedebasdepageCar">
    <w:name w:val="Note de bas de page Car"/>
    <w:link w:val="Notedebasdepage"/>
    <w:uiPriority w:val="99"/>
    <w:rsid w:val="004C3A5A"/>
    <w:rPr>
      <w:rFonts w:ascii="Arial" w:hAnsi="Arial"/>
      <w:spacing w:val="-5"/>
      <w:sz w:val="16"/>
      <w:lang w:eastAsia="en-US"/>
    </w:rPr>
  </w:style>
  <w:style w:type="character" w:customStyle="1" w:styleId="PieddepageCar">
    <w:name w:val="Pied de page Car"/>
    <w:link w:val="Pieddepage"/>
    <w:uiPriority w:val="99"/>
    <w:rsid w:val="001340FC"/>
    <w:rPr>
      <w:rFonts w:ascii="Arial" w:hAnsi="Arial"/>
      <w:caps/>
      <w:spacing w:val="-5"/>
      <w:sz w:val="15"/>
      <w:lang w:eastAsia="en-US"/>
    </w:rPr>
  </w:style>
  <w:style w:type="paragraph" w:styleId="Textedebulles">
    <w:name w:val="Balloon Text"/>
    <w:basedOn w:val="Normal"/>
    <w:link w:val="TextedebullesCar"/>
    <w:rsid w:val="001340FC"/>
    <w:rPr>
      <w:rFonts w:ascii="Tahoma" w:hAnsi="Tahoma" w:cs="Tahoma"/>
      <w:sz w:val="16"/>
      <w:szCs w:val="16"/>
    </w:rPr>
  </w:style>
  <w:style w:type="character" w:customStyle="1" w:styleId="TextedebullesCar">
    <w:name w:val="Texte de bulles Car"/>
    <w:link w:val="Textedebulles"/>
    <w:rsid w:val="001340FC"/>
    <w:rPr>
      <w:rFonts w:ascii="Tahoma" w:hAnsi="Tahoma" w:cs="Tahoma"/>
      <w:spacing w:val="-5"/>
      <w:sz w:val="16"/>
      <w:szCs w:val="16"/>
      <w:lang w:val="fr-FR" w:eastAsia="en-US"/>
    </w:rPr>
  </w:style>
  <w:style w:type="character" w:customStyle="1" w:styleId="En-tteCar">
    <w:name w:val="En-tête Car"/>
    <w:link w:val="En-tte"/>
    <w:uiPriority w:val="99"/>
    <w:rsid w:val="00F2341F"/>
    <w:rPr>
      <w:rFonts w:ascii="Arial" w:hAnsi="Arial"/>
      <w:caps/>
      <w:spacing w:val="-5"/>
      <w:sz w:val="15"/>
      <w:lang w:eastAsia="en-US"/>
    </w:rPr>
  </w:style>
  <w:style w:type="table" w:customStyle="1" w:styleId="Grilledutableau1">
    <w:name w:val="Grille du tableau1"/>
    <w:basedOn w:val="TableauNormal"/>
    <w:next w:val="Grilledutableau"/>
    <w:uiPriority w:val="59"/>
    <w:rsid w:val="00EA1E8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
    <w:name w:val="1"/>
    <w:basedOn w:val="Normal"/>
    <w:qFormat/>
    <w:rsid w:val="00D333E4"/>
    <w:pPr>
      <w:spacing w:before="120" w:after="120"/>
      <w:ind w:left="193"/>
    </w:pPr>
    <w:rPr>
      <w:rFonts w:ascii="Calibri" w:hAnsi="Calibri" w:cs="Calibri"/>
      <w:b/>
      <w:color w:val="FFFFFF"/>
      <w:spacing w:val="0"/>
      <w:sz w:val="32"/>
      <w:szCs w:val="32"/>
    </w:rPr>
  </w:style>
  <w:style w:type="paragraph" w:customStyle="1" w:styleId="2">
    <w:name w:val="2"/>
    <w:basedOn w:val="Normal"/>
    <w:qFormat/>
    <w:rsid w:val="00847339"/>
    <w:pPr>
      <w:pageBreakBefore/>
      <w:spacing w:before="2760" w:after="960"/>
      <w:ind w:left="0"/>
      <w:jc w:val="center"/>
      <w:outlineLvl w:val="0"/>
    </w:pPr>
    <w:rPr>
      <w:rFonts w:ascii="Calibri" w:hAnsi="Calibri" w:cs="Calibri"/>
      <w:b/>
      <w:color w:val="7F7F7F"/>
      <w:sz w:val="48"/>
      <w:szCs w:val="48"/>
      <w:lang w:eastAsia="fr-CA"/>
    </w:rPr>
  </w:style>
  <w:style w:type="paragraph" w:customStyle="1" w:styleId="3">
    <w:name w:val="3"/>
    <w:basedOn w:val="Normal"/>
    <w:qFormat/>
    <w:rsid w:val="00847339"/>
    <w:pPr>
      <w:spacing w:after="240"/>
      <w:ind w:left="0"/>
      <w:outlineLvl w:val="1"/>
    </w:pPr>
    <w:rPr>
      <w:rFonts w:ascii="Calibri" w:hAnsi="Calibri" w:cs="Calibri"/>
      <w:b/>
      <w:color w:val="7F7F7F"/>
      <w:sz w:val="32"/>
      <w:szCs w:val="32"/>
    </w:rPr>
  </w:style>
  <w:style w:type="paragraph" w:customStyle="1" w:styleId="4">
    <w:name w:val="4"/>
    <w:basedOn w:val="1"/>
    <w:qFormat/>
    <w:rsid w:val="008473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9875880">
      <w:bodyDiv w:val="1"/>
      <w:marLeft w:val="0"/>
      <w:marRight w:val="0"/>
      <w:marTop w:val="0"/>
      <w:marBottom w:val="0"/>
      <w:divBdr>
        <w:top w:val="none" w:sz="0" w:space="0" w:color="auto"/>
        <w:left w:val="none" w:sz="0" w:space="0" w:color="auto"/>
        <w:bottom w:val="none" w:sz="0" w:space="0" w:color="auto"/>
        <w:right w:val="none" w:sz="0" w:space="0" w:color="auto"/>
      </w:divBdr>
      <w:divsChild>
        <w:div w:id="34737640">
          <w:marLeft w:val="0"/>
          <w:marRight w:val="0"/>
          <w:marTop w:val="0"/>
          <w:marBottom w:val="0"/>
          <w:divBdr>
            <w:top w:val="none" w:sz="0" w:space="0" w:color="auto"/>
            <w:left w:val="none" w:sz="0" w:space="0" w:color="auto"/>
            <w:bottom w:val="none" w:sz="0" w:space="0" w:color="auto"/>
            <w:right w:val="none" w:sz="0" w:space="0" w:color="auto"/>
          </w:divBdr>
        </w:div>
      </w:divsChild>
    </w:div>
    <w:div w:id="255479560">
      <w:bodyDiv w:val="1"/>
      <w:marLeft w:val="0"/>
      <w:marRight w:val="0"/>
      <w:marTop w:val="0"/>
      <w:marBottom w:val="0"/>
      <w:divBdr>
        <w:top w:val="none" w:sz="0" w:space="0" w:color="auto"/>
        <w:left w:val="none" w:sz="0" w:space="0" w:color="auto"/>
        <w:bottom w:val="none" w:sz="0" w:space="0" w:color="auto"/>
        <w:right w:val="none" w:sz="0" w:space="0" w:color="auto"/>
      </w:divBdr>
      <w:divsChild>
        <w:div w:id="225842651">
          <w:marLeft w:val="0"/>
          <w:marRight w:val="0"/>
          <w:marTop w:val="0"/>
          <w:marBottom w:val="0"/>
          <w:divBdr>
            <w:top w:val="none" w:sz="0" w:space="0" w:color="auto"/>
            <w:left w:val="none" w:sz="0" w:space="0" w:color="auto"/>
            <w:bottom w:val="none" w:sz="0" w:space="0" w:color="auto"/>
            <w:right w:val="none" w:sz="0" w:space="0" w:color="auto"/>
          </w:divBdr>
          <w:divsChild>
            <w:div w:id="123236668">
              <w:marLeft w:val="0"/>
              <w:marRight w:val="0"/>
              <w:marTop w:val="0"/>
              <w:marBottom w:val="0"/>
              <w:divBdr>
                <w:top w:val="none" w:sz="0" w:space="0" w:color="auto"/>
                <w:left w:val="none" w:sz="0" w:space="0" w:color="auto"/>
                <w:bottom w:val="none" w:sz="0" w:space="0" w:color="auto"/>
                <w:right w:val="none" w:sz="0" w:space="0" w:color="auto"/>
              </w:divBdr>
            </w:div>
            <w:div w:id="163932648">
              <w:marLeft w:val="0"/>
              <w:marRight w:val="0"/>
              <w:marTop w:val="0"/>
              <w:marBottom w:val="0"/>
              <w:divBdr>
                <w:top w:val="none" w:sz="0" w:space="0" w:color="auto"/>
                <w:left w:val="none" w:sz="0" w:space="0" w:color="auto"/>
                <w:bottom w:val="none" w:sz="0" w:space="0" w:color="auto"/>
                <w:right w:val="none" w:sz="0" w:space="0" w:color="auto"/>
              </w:divBdr>
            </w:div>
            <w:div w:id="203060729">
              <w:marLeft w:val="0"/>
              <w:marRight w:val="0"/>
              <w:marTop w:val="0"/>
              <w:marBottom w:val="0"/>
              <w:divBdr>
                <w:top w:val="none" w:sz="0" w:space="0" w:color="auto"/>
                <w:left w:val="none" w:sz="0" w:space="0" w:color="auto"/>
                <w:bottom w:val="none" w:sz="0" w:space="0" w:color="auto"/>
                <w:right w:val="none" w:sz="0" w:space="0" w:color="auto"/>
              </w:divBdr>
            </w:div>
            <w:div w:id="728959003">
              <w:marLeft w:val="0"/>
              <w:marRight w:val="0"/>
              <w:marTop w:val="0"/>
              <w:marBottom w:val="0"/>
              <w:divBdr>
                <w:top w:val="none" w:sz="0" w:space="0" w:color="auto"/>
                <w:left w:val="none" w:sz="0" w:space="0" w:color="auto"/>
                <w:bottom w:val="none" w:sz="0" w:space="0" w:color="auto"/>
                <w:right w:val="none" w:sz="0" w:space="0" w:color="auto"/>
              </w:divBdr>
            </w:div>
            <w:div w:id="823929312">
              <w:marLeft w:val="0"/>
              <w:marRight w:val="0"/>
              <w:marTop w:val="0"/>
              <w:marBottom w:val="0"/>
              <w:divBdr>
                <w:top w:val="none" w:sz="0" w:space="0" w:color="auto"/>
                <w:left w:val="none" w:sz="0" w:space="0" w:color="auto"/>
                <w:bottom w:val="none" w:sz="0" w:space="0" w:color="auto"/>
                <w:right w:val="none" w:sz="0" w:space="0" w:color="auto"/>
              </w:divBdr>
            </w:div>
            <w:div w:id="181930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5360893">
      <w:bodyDiv w:val="1"/>
      <w:marLeft w:val="0"/>
      <w:marRight w:val="0"/>
      <w:marTop w:val="0"/>
      <w:marBottom w:val="0"/>
      <w:divBdr>
        <w:top w:val="none" w:sz="0" w:space="0" w:color="auto"/>
        <w:left w:val="none" w:sz="0" w:space="0" w:color="auto"/>
        <w:bottom w:val="none" w:sz="0" w:space="0" w:color="auto"/>
        <w:right w:val="none" w:sz="0" w:space="0" w:color="auto"/>
      </w:divBdr>
    </w:div>
    <w:div w:id="646203542">
      <w:bodyDiv w:val="1"/>
      <w:marLeft w:val="0"/>
      <w:marRight w:val="0"/>
      <w:marTop w:val="0"/>
      <w:marBottom w:val="0"/>
      <w:divBdr>
        <w:top w:val="none" w:sz="0" w:space="0" w:color="auto"/>
        <w:left w:val="none" w:sz="0" w:space="0" w:color="auto"/>
        <w:bottom w:val="none" w:sz="0" w:space="0" w:color="auto"/>
        <w:right w:val="none" w:sz="0" w:space="0" w:color="auto"/>
      </w:divBdr>
      <w:divsChild>
        <w:div w:id="2125997340">
          <w:marLeft w:val="330"/>
          <w:marRight w:val="0"/>
          <w:marTop w:val="270"/>
          <w:marBottom w:val="0"/>
          <w:divBdr>
            <w:top w:val="none" w:sz="0" w:space="0" w:color="auto"/>
            <w:left w:val="none" w:sz="0" w:space="0" w:color="auto"/>
            <w:bottom w:val="none" w:sz="0" w:space="0" w:color="auto"/>
            <w:right w:val="none" w:sz="0" w:space="0" w:color="auto"/>
          </w:divBdr>
        </w:div>
      </w:divsChild>
    </w:div>
    <w:div w:id="684214118">
      <w:bodyDiv w:val="1"/>
      <w:marLeft w:val="0"/>
      <w:marRight w:val="0"/>
      <w:marTop w:val="0"/>
      <w:marBottom w:val="0"/>
      <w:divBdr>
        <w:top w:val="none" w:sz="0" w:space="0" w:color="auto"/>
        <w:left w:val="none" w:sz="0" w:space="0" w:color="auto"/>
        <w:bottom w:val="none" w:sz="0" w:space="0" w:color="auto"/>
        <w:right w:val="none" w:sz="0" w:space="0" w:color="auto"/>
      </w:divBdr>
      <w:divsChild>
        <w:div w:id="1195773634">
          <w:marLeft w:val="0"/>
          <w:marRight w:val="0"/>
          <w:marTop w:val="0"/>
          <w:marBottom w:val="0"/>
          <w:divBdr>
            <w:top w:val="none" w:sz="0" w:space="0" w:color="auto"/>
            <w:left w:val="none" w:sz="0" w:space="0" w:color="auto"/>
            <w:bottom w:val="none" w:sz="0" w:space="0" w:color="auto"/>
            <w:right w:val="none" w:sz="0" w:space="0" w:color="auto"/>
          </w:divBdr>
          <w:divsChild>
            <w:div w:id="309022931">
              <w:marLeft w:val="0"/>
              <w:marRight w:val="0"/>
              <w:marTop w:val="0"/>
              <w:marBottom w:val="0"/>
              <w:divBdr>
                <w:top w:val="none" w:sz="0" w:space="0" w:color="auto"/>
                <w:left w:val="none" w:sz="0" w:space="0" w:color="auto"/>
                <w:bottom w:val="none" w:sz="0" w:space="0" w:color="auto"/>
                <w:right w:val="none" w:sz="0" w:space="0" w:color="auto"/>
              </w:divBdr>
            </w:div>
            <w:div w:id="1046876066">
              <w:marLeft w:val="0"/>
              <w:marRight w:val="0"/>
              <w:marTop w:val="0"/>
              <w:marBottom w:val="0"/>
              <w:divBdr>
                <w:top w:val="none" w:sz="0" w:space="0" w:color="auto"/>
                <w:left w:val="none" w:sz="0" w:space="0" w:color="auto"/>
                <w:bottom w:val="none" w:sz="0" w:space="0" w:color="auto"/>
                <w:right w:val="none" w:sz="0" w:space="0" w:color="auto"/>
              </w:divBdr>
            </w:div>
            <w:div w:id="1234507053">
              <w:marLeft w:val="0"/>
              <w:marRight w:val="0"/>
              <w:marTop w:val="0"/>
              <w:marBottom w:val="0"/>
              <w:divBdr>
                <w:top w:val="none" w:sz="0" w:space="0" w:color="auto"/>
                <w:left w:val="none" w:sz="0" w:space="0" w:color="auto"/>
                <w:bottom w:val="none" w:sz="0" w:space="0" w:color="auto"/>
                <w:right w:val="none" w:sz="0" w:space="0" w:color="auto"/>
              </w:divBdr>
            </w:div>
            <w:div w:id="1772118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148904">
      <w:bodyDiv w:val="1"/>
      <w:marLeft w:val="0"/>
      <w:marRight w:val="0"/>
      <w:marTop w:val="0"/>
      <w:marBottom w:val="0"/>
      <w:divBdr>
        <w:top w:val="none" w:sz="0" w:space="0" w:color="auto"/>
        <w:left w:val="none" w:sz="0" w:space="0" w:color="auto"/>
        <w:bottom w:val="none" w:sz="0" w:space="0" w:color="auto"/>
        <w:right w:val="none" w:sz="0" w:space="0" w:color="auto"/>
      </w:divBdr>
      <w:divsChild>
        <w:div w:id="1419643526">
          <w:marLeft w:val="0"/>
          <w:marRight w:val="0"/>
          <w:marTop w:val="0"/>
          <w:marBottom w:val="0"/>
          <w:divBdr>
            <w:top w:val="none" w:sz="0" w:space="0" w:color="auto"/>
            <w:left w:val="none" w:sz="0" w:space="0" w:color="auto"/>
            <w:bottom w:val="none" w:sz="0" w:space="0" w:color="auto"/>
            <w:right w:val="none" w:sz="0" w:space="0" w:color="auto"/>
          </w:divBdr>
          <w:divsChild>
            <w:div w:id="328414546">
              <w:marLeft w:val="0"/>
              <w:marRight w:val="0"/>
              <w:marTop w:val="0"/>
              <w:marBottom w:val="0"/>
              <w:divBdr>
                <w:top w:val="none" w:sz="0" w:space="0" w:color="auto"/>
                <w:left w:val="none" w:sz="0" w:space="0" w:color="auto"/>
                <w:bottom w:val="none" w:sz="0" w:space="0" w:color="auto"/>
                <w:right w:val="none" w:sz="0" w:space="0" w:color="auto"/>
              </w:divBdr>
            </w:div>
            <w:div w:id="579950197">
              <w:marLeft w:val="0"/>
              <w:marRight w:val="0"/>
              <w:marTop w:val="0"/>
              <w:marBottom w:val="0"/>
              <w:divBdr>
                <w:top w:val="none" w:sz="0" w:space="0" w:color="auto"/>
                <w:left w:val="none" w:sz="0" w:space="0" w:color="auto"/>
                <w:bottom w:val="none" w:sz="0" w:space="0" w:color="auto"/>
                <w:right w:val="none" w:sz="0" w:space="0" w:color="auto"/>
              </w:divBdr>
            </w:div>
            <w:div w:id="624233039">
              <w:marLeft w:val="0"/>
              <w:marRight w:val="0"/>
              <w:marTop w:val="0"/>
              <w:marBottom w:val="0"/>
              <w:divBdr>
                <w:top w:val="none" w:sz="0" w:space="0" w:color="auto"/>
                <w:left w:val="none" w:sz="0" w:space="0" w:color="auto"/>
                <w:bottom w:val="none" w:sz="0" w:space="0" w:color="auto"/>
                <w:right w:val="none" w:sz="0" w:space="0" w:color="auto"/>
              </w:divBdr>
            </w:div>
            <w:div w:id="1308704888">
              <w:marLeft w:val="0"/>
              <w:marRight w:val="0"/>
              <w:marTop w:val="0"/>
              <w:marBottom w:val="0"/>
              <w:divBdr>
                <w:top w:val="none" w:sz="0" w:space="0" w:color="auto"/>
                <w:left w:val="none" w:sz="0" w:space="0" w:color="auto"/>
                <w:bottom w:val="none" w:sz="0" w:space="0" w:color="auto"/>
                <w:right w:val="none" w:sz="0" w:space="0" w:color="auto"/>
              </w:divBdr>
            </w:div>
            <w:div w:id="1492913031">
              <w:marLeft w:val="0"/>
              <w:marRight w:val="0"/>
              <w:marTop w:val="0"/>
              <w:marBottom w:val="0"/>
              <w:divBdr>
                <w:top w:val="none" w:sz="0" w:space="0" w:color="auto"/>
                <w:left w:val="none" w:sz="0" w:space="0" w:color="auto"/>
                <w:bottom w:val="none" w:sz="0" w:space="0" w:color="auto"/>
                <w:right w:val="none" w:sz="0" w:space="0" w:color="auto"/>
              </w:divBdr>
            </w:div>
            <w:div w:id="208563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847820">
      <w:bodyDiv w:val="1"/>
      <w:marLeft w:val="0"/>
      <w:marRight w:val="0"/>
      <w:marTop w:val="0"/>
      <w:marBottom w:val="0"/>
      <w:divBdr>
        <w:top w:val="none" w:sz="0" w:space="0" w:color="auto"/>
        <w:left w:val="none" w:sz="0" w:space="0" w:color="auto"/>
        <w:bottom w:val="none" w:sz="0" w:space="0" w:color="auto"/>
        <w:right w:val="none" w:sz="0" w:space="0" w:color="auto"/>
      </w:divBdr>
      <w:divsChild>
        <w:div w:id="969670938">
          <w:marLeft w:val="0"/>
          <w:marRight w:val="0"/>
          <w:marTop w:val="0"/>
          <w:marBottom w:val="0"/>
          <w:divBdr>
            <w:top w:val="none" w:sz="0" w:space="0" w:color="auto"/>
            <w:left w:val="none" w:sz="0" w:space="0" w:color="auto"/>
            <w:bottom w:val="none" w:sz="0" w:space="0" w:color="auto"/>
            <w:right w:val="none" w:sz="0" w:space="0" w:color="auto"/>
          </w:divBdr>
          <w:divsChild>
            <w:div w:id="286552570">
              <w:marLeft w:val="0"/>
              <w:marRight w:val="0"/>
              <w:marTop w:val="0"/>
              <w:marBottom w:val="0"/>
              <w:divBdr>
                <w:top w:val="none" w:sz="0" w:space="0" w:color="auto"/>
                <w:left w:val="none" w:sz="0" w:space="0" w:color="auto"/>
                <w:bottom w:val="none" w:sz="0" w:space="0" w:color="auto"/>
                <w:right w:val="none" w:sz="0" w:space="0" w:color="auto"/>
              </w:divBdr>
            </w:div>
            <w:div w:id="703334037">
              <w:marLeft w:val="0"/>
              <w:marRight w:val="0"/>
              <w:marTop w:val="0"/>
              <w:marBottom w:val="0"/>
              <w:divBdr>
                <w:top w:val="none" w:sz="0" w:space="0" w:color="auto"/>
                <w:left w:val="none" w:sz="0" w:space="0" w:color="auto"/>
                <w:bottom w:val="none" w:sz="0" w:space="0" w:color="auto"/>
                <w:right w:val="none" w:sz="0" w:space="0" w:color="auto"/>
              </w:divBdr>
            </w:div>
            <w:div w:id="804738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6805">
      <w:bodyDiv w:val="1"/>
      <w:marLeft w:val="0"/>
      <w:marRight w:val="0"/>
      <w:marTop w:val="0"/>
      <w:marBottom w:val="0"/>
      <w:divBdr>
        <w:top w:val="none" w:sz="0" w:space="0" w:color="auto"/>
        <w:left w:val="none" w:sz="0" w:space="0" w:color="auto"/>
        <w:bottom w:val="none" w:sz="0" w:space="0" w:color="auto"/>
        <w:right w:val="none" w:sz="0" w:space="0" w:color="auto"/>
      </w:divBdr>
      <w:divsChild>
        <w:div w:id="2026206071">
          <w:marLeft w:val="0"/>
          <w:marRight w:val="0"/>
          <w:marTop w:val="0"/>
          <w:marBottom w:val="0"/>
          <w:divBdr>
            <w:top w:val="none" w:sz="0" w:space="0" w:color="auto"/>
            <w:left w:val="none" w:sz="0" w:space="0" w:color="auto"/>
            <w:bottom w:val="none" w:sz="0" w:space="0" w:color="auto"/>
            <w:right w:val="none" w:sz="0" w:space="0" w:color="auto"/>
          </w:divBdr>
          <w:divsChild>
            <w:div w:id="80951963">
              <w:marLeft w:val="0"/>
              <w:marRight w:val="0"/>
              <w:marTop w:val="0"/>
              <w:marBottom w:val="0"/>
              <w:divBdr>
                <w:top w:val="none" w:sz="0" w:space="0" w:color="auto"/>
                <w:left w:val="none" w:sz="0" w:space="0" w:color="auto"/>
                <w:bottom w:val="none" w:sz="0" w:space="0" w:color="auto"/>
                <w:right w:val="none" w:sz="0" w:space="0" w:color="auto"/>
              </w:divBdr>
            </w:div>
            <w:div w:id="410153189">
              <w:marLeft w:val="0"/>
              <w:marRight w:val="0"/>
              <w:marTop w:val="0"/>
              <w:marBottom w:val="0"/>
              <w:divBdr>
                <w:top w:val="none" w:sz="0" w:space="0" w:color="auto"/>
                <w:left w:val="none" w:sz="0" w:space="0" w:color="auto"/>
                <w:bottom w:val="none" w:sz="0" w:space="0" w:color="auto"/>
                <w:right w:val="none" w:sz="0" w:space="0" w:color="auto"/>
              </w:divBdr>
            </w:div>
            <w:div w:id="860902382">
              <w:marLeft w:val="0"/>
              <w:marRight w:val="0"/>
              <w:marTop w:val="0"/>
              <w:marBottom w:val="0"/>
              <w:divBdr>
                <w:top w:val="none" w:sz="0" w:space="0" w:color="auto"/>
                <w:left w:val="none" w:sz="0" w:space="0" w:color="auto"/>
                <w:bottom w:val="none" w:sz="0" w:space="0" w:color="auto"/>
                <w:right w:val="none" w:sz="0" w:space="0" w:color="auto"/>
              </w:divBdr>
            </w:div>
            <w:div w:id="1052342124">
              <w:marLeft w:val="0"/>
              <w:marRight w:val="0"/>
              <w:marTop w:val="0"/>
              <w:marBottom w:val="0"/>
              <w:divBdr>
                <w:top w:val="none" w:sz="0" w:space="0" w:color="auto"/>
                <w:left w:val="none" w:sz="0" w:space="0" w:color="auto"/>
                <w:bottom w:val="none" w:sz="0" w:space="0" w:color="auto"/>
                <w:right w:val="none" w:sz="0" w:space="0" w:color="auto"/>
              </w:divBdr>
            </w:div>
            <w:div w:id="1774280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700655">
      <w:bodyDiv w:val="1"/>
      <w:marLeft w:val="0"/>
      <w:marRight w:val="0"/>
      <w:marTop w:val="0"/>
      <w:marBottom w:val="0"/>
      <w:divBdr>
        <w:top w:val="none" w:sz="0" w:space="0" w:color="auto"/>
        <w:left w:val="none" w:sz="0" w:space="0" w:color="auto"/>
        <w:bottom w:val="none" w:sz="0" w:space="0" w:color="auto"/>
        <w:right w:val="none" w:sz="0" w:space="0" w:color="auto"/>
      </w:divBdr>
      <w:divsChild>
        <w:div w:id="79256515">
          <w:marLeft w:val="330"/>
          <w:marRight w:val="0"/>
          <w:marTop w:val="270"/>
          <w:marBottom w:val="0"/>
          <w:divBdr>
            <w:top w:val="none" w:sz="0" w:space="0" w:color="auto"/>
            <w:left w:val="none" w:sz="0" w:space="0" w:color="auto"/>
            <w:bottom w:val="none" w:sz="0" w:space="0" w:color="auto"/>
            <w:right w:val="none" w:sz="0" w:space="0" w:color="auto"/>
          </w:divBdr>
        </w:div>
      </w:divsChild>
    </w:div>
    <w:div w:id="1825269316">
      <w:bodyDiv w:val="1"/>
      <w:marLeft w:val="0"/>
      <w:marRight w:val="0"/>
      <w:marTop w:val="0"/>
      <w:marBottom w:val="0"/>
      <w:divBdr>
        <w:top w:val="none" w:sz="0" w:space="0" w:color="auto"/>
        <w:left w:val="none" w:sz="0" w:space="0" w:color="auto"/>
        <w:bottom w:val="none" w:sz="0" w:space="0" w:color="auto"/>
        <w:right w:val="none" w:sz="0" w:space="0" w:color="auto"/>
      </w:divBdr>
    </w:div>
  </w:divs>
  <w:encoding w:val="Johab"/>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hyperlink" Target="http://www.bnq21000.qc.ca" TargetMode="External"/><Relationship Id="rId20" Type="http://schemas.openxmlformats.org/officeDocument/2006/relationships/image" Target="media/image8.pn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12.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header" Target="header1.xml"/><Relationship Id="rId19" Type="http://schemas.openxmlformats.org/officeDocument/2006/relationships/image" Target="media/image7.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image" Target="media/image10.png"/><Relationship Id="rId27" Type="http://schemas.openxmlformats.org/officeDocument/2006/relationships/image" Target="media/image15.emf"/><Relationship Id="rId30" Type="http://schemas.openxmlformats.org/officeDocument/2006/relationships/footer" Target="footer5.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fr.wikipedia.org/wiki/William_Edwards_Deming"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Copie%20de%20commun\X%20%20Interventions\MANDATS%20CLIENTS\FONDATION%20PETITS%20TR&#201;SORS\RAPPORT\Rapport_FLPT.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F24591-1ED6-4035-97C2-C832C8A8DE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Rapport_FLPT.dot</Template>
  <TotalTime>0</TotalTime>
  <Pages>79</Pages>
  <Words>8404</Words>
  <Characters>46223</Characters>
  <Application>Microsoft Office Word</Application>
  <DocSecurity>0</DocSecurity>
  <PresentationFormat/>
  <Lines>385</Lines>
  <Paragraphs>109</Paragraphs>
  <Slides>0</Slides>
  <Notes>0</Notes>
  <HiddenSlides>0</HiddenSlides>
  <MMClips>0</MMClips>
  <ScaleCrop>false</ScaleCrop>
  <HeadingPairs>
    <vt:vector size="2" baseType="variant">
      <vt:variant>
        <vt:lpstr>Titre</vt:lpstr>
      </vt:variant>
      <vt:variant>
        <vt:i4>1</vt:i4>
      </vt:variant>
    </vt:vector>
  </HeadingPairs>
  <TitlesOfParts>
    <vt:vector size="1" baseType="lpstr">
      <vt:lpstr>Rapport FLPT</vt:lpstr>
    </vt:vector>
  </TitlesOfParts>
  <LinksUpToDate>false</LinksUpToDate>
  <CharactersWithSpaces>54518</CharactersWithSpaces>
  <SharedDoc>false</SharedDoc>
  <HyperlinkBase/>
  <HLinks>
    <vt:vector size="264" baseType="variant">
      <vt:variant>
        <vt:i4>3670066</vt:i4>
      </vt:variant>
      <vt:variant>
        <vt:i4>255</vt:i4>
      </vt:variant>
      <vt:variant>
        <vt:i4>0</vt:i4>
      </vt:variant>
      <vt:variant>
        <vt:i4>5</vt:i4>
      </vt:variant>
      <vt:variant>
        <vt:lpwstr>http://www.bnq21000.qc.ca/</vt:lpwstr>
      </vt:variant>
      <vt:variant>
        <vt:lpwstr/>
      </vt:variant>
      <vt:variant>
        <vt:i4>1507381</vt:i4>
      </vt:variant>
      <vt:variant>
        <vt:i4>248</vt:i4>
      </vt:variant>
      <vt:variant>
        <vt:i4>0</vt:i4>
      </vt:variant>
      <vt:variant>
        <vt:i4>5</vt:i4>
      </vt:variant>
      <vt:variant>
        <vt:lpwstr/>
      </vt:variant>
      <vt:variant>
        <vt:lpwstr>_Toc323307565</vt:lpwstr>
      </vt:variant>
      <vt:variant>
        <vt:i4>1507381</vt:i4>
      </vt:variant>
      <vt:variant>
        <vt:i4>242</vt:i4>
      </vt:variant>
      <vt:variant>
        <vt:i4>0</vt:i4>
      </vt:variant>
      <vt:variant>
        <vt:i4>5</vt:i4>
      </vt:variant>
      <vt:variant>
        <vt:lpwstr/>
      </vt:variant>
      <vt:variant>
        <vt:lpwstr>_Toc323307564</vt:lpwstr>
      </vt:variant>
      <vt:variant>
        <vt:i4>1507381</vt:i4>
      </vt:variant>
      <vt:variant>
        <vt:i4>236</vt:i4>
      </vt:variant>
      <vt:variant>
        <vt:i4>0</vt:i4>
      </vt:variant>
      <vt:variant>
        <vt:i4>5</vt:i4>
      </vt:variant>
      <vt:variant>
        <vt:lpwstr/>
      </vt:variant>
      <vt:variant>
        <vt:lpwstr>_Toc323307563</vt:lpwstr>
      </vt:variant>
      <vt:variant>
        <vt:i4>1507381</vt:i4>
      </vt:variant>
      <vt:variant>
        <vt:i4>230</vt:i4>
      </vt:variant>
      <vt:variant>
        <vt:i4>0</vt:i4>
      </vt:variant>
      <vt:variant>
        <vt:i4>5</vt:i4>
      </vt:variant>
      <vt:variant>
        <vt:lpwstr/>
      </vt:variant>
      <vt:variant>
        <vt:lpwstr>_Toc323307562</vt:lpwstr>
      </vt:variant>
      <vt:variant>
        <vt:i4>1507381</vt:i4>
      </vt:variant>
      <vt:variant>
        <vt:i4>224</vt:i4>
      </vt:variant>
      <vt:variant>
        <vt:i4>0</vt:i4>
      </vt:variant>
      <vt:variant>
        <vt:i4>5</vt:i4>
      </vt:variant>
      <vt:variant>
        <vt:lpwstr/>
      </vt:variant>
      <vt:variant>
        <vt:lpwstr>_Toc323307561</vt:lpwstr>
      </vt:variant>
      <vt:variant>
        <vt:i4>1507381</vt:i4>
      </vt:variant>
      <vt:variant>
        <vt:i4>218</vt:i4>
      </vt:variant>
      <vt:variant>
        <vt:i4>0</vt:i4>
      </vt:variant>
      <vt:variant>
        <vt:i4>5</vt:i4>
      </vt:variant>
      <vt:variant>
        <vt:lpwstr/>
      </vt:variant>
      <vt:variant>
        <vt:lpwstr>_Toc323307560</vt:lpwstr>
      </vt:variant>
      <vt:variant>
        <vt:i4>1310773</vt:i4>
      </vt:variant>
      <vt:variant>
        <vt:i4>212</vt:i4>
      </vt:variant>
      <vt:variant>
        <vt:i4>0</vt:i4>
      </vt:variant>
      <vt:variant>
        <vt:i4>5</vt:i4>
      </vt:variant>
      <vt:variant>
        <vt:lpwstr/>
      </vt:variant>
      <vt:variant>
        <vt:lpwstr>_Toc323307559</vt:lpwstr>
      </vt:variant>
      <vt:variant>
        <vt:i4>1310773</vt:i4>
      </vt:variant>
      <vt:variant>
        <vt:i4>206</vt:i4>
      </vt:variant>
      <vt:variant>
        <vt:i4>0</vt:i4>
      </vt:variant>
      <vt:variant>
        <vt:i4>5</vt:i4>
      </vt:variant>
      <vt:variant>
        <vt:lpwstr/>
      </vt:variant>
      <vt:variant>
        <vt:lpwstr>_Toc323307557</vt:lpwstr>
      </vt:variant>
      <vt:variant>
        <vt:i4>1310773</vt:i4>
      </vt:variant>
      <vt:variant>
        <vt:i4>200</vt:i4>
      </vt:variant>
      <vt:variant>
        <vt:i4>0</vt:i4>
      </vt:variant>
      <vt:variant>
        <vt:i4>5</vt:i4>
      </vt:variant>
      <vt:variant>
        <vt:lpwstr/>
      </vt:variant>
      <vt:variant>
        <vt:lpwstr>_Toc323307555</vt:lpwstr>
      </vt:variant>
      <vt:variant>
        <vt:i4>1310773</vt:i4>
      </vt:variant>
      <vt:variant>
        <vt:i4>194</vt:i4>
      </vt:variant>
      <vt:variant>
        <vt:i4>0</vt:i4>
      </vt:variant>
      <vt:variant>
        <vt:i4>5</vt:i4>
      </vt:variant>
      <vt:variant>
        <vt:lpwstr/>
      </vt:variant>
      <vt:variant>
        <vt:lpwstr>_Toc323307553</vt:lpwstr>
      </vt:variant>
      <vt:variant>
        <vt:i4>1310773</vt:i4>
      </vt:variant>
      <vt:variant>
        <vt:i4>188</vt:i4>
      </vt:variant>
      <vt:variant>
        <vt:i4>0</vt:i4>
      </vt:variant>
      <vt:variant>
        <vt:i4>5</vt:i4>
      </vt:variant>
      <vt:variant>
        <vt:lpwstr/>
      </vt:variant>
      <vt:variant>
        <vt:lpwstr>_Toc323307551</vt:lpwstr>
      </vt:variant>
      <vt:variant>
        <vt:i4>1376309</vt:i4>
      </vt:variant>
      <vt:variant>
        <vt:i4>182</vt:i4>
      </vt:variant>
      <vt:variant>
        <vt:i4>0</vt:i4>
      </vt:variant>
      <vt:variant>
        <vt:i4>5</vt:i4>
      </vt:variant>
      <vt:variant>
        <vt:lpwstr/>
      </vt:variant>
      <vt:variant>
        <vt:lpwstr>_Toc323307549</vt:lpwstr>
      </vt:variant>
      <vt:variant>
        <vt:i4>1376309</vt:i4>
      </vt:variant>
      <vt:variant>
        <vt:i4>176</vt:i4>
      </vt:variant>
      <vt:variant>
        <vt:i4>0</vt:i4>
      </vt:variant>
      <vt:variant>
        <vt:i4>5</vt:i4>
      </vt:variant>
      <vt:variant>
        <vt:lpwstr/>
      </vt:variant>
      <vt:variant>
        <vt:lpwstr>_Toc323307547</vt:lpwstr>
      </vt:variant>
      <vt:variant>
        <vt:i4>1376309</vt:i4>
      </vt:variant>
      <vt:variant>
        <vt:i4>170</vt:i4>
      </vt:variant>
      <vt:variant>
        <vt:i4>0</vt:i4>
      </vt:variant>
      <vt:variant>
        <vt:i4>5</vt:i4>
      </vt:variant>
      <vt:variant>
        <vt:lpwstr/>
      </vt:variant>
      <vt:variant>
        <vt:lpwstr>_Toc323307545</vt:lpwstr>
      </vt:variant>
      <vt:variant>
        <vt:i4>1376309</vt:i4>
      </vt:variant>
      <vt:variant>
        <vt:i4>164</vt:i4>
      </vt:variant>
      <vt:variant>
        <vt:i4>0</vt:i4>
      </vt:variant>
      <vt:variant>
        <vt:i4>5</vt:i4>
      </vt:variant>
      <vt:variant>
        <vt:lpwstr/>
      </vt:variant>
      <vt:variant>
        <vt:lpwstr>_Toc323307543</vt:lpwstr>
      </vt:variant>
      <vt:variant>
        <vt:i4>1376309</vt:i4>
      </vt:variant>
      <vt:variant>
        <vt:i4>158</vt:i4>
      </vt:variant>
      <vt:variant>
        <vt:i4>0</vt:i4>
      </vt:variant>
      <vt:variant>
        <vt:i4>5</vt:i4>
      </vt:variant>
      <vt:variant>
        <vt:lpwstr/>
      </vt:variant>
      <vt:variant>
        <vt:lpwstr>_Toc323307542</vt:lpwstr>
      </vt:variant>
      <vt:variant>
        <vt:i4>1376309</vt:i4>
      </vt:variant>
      <vt:variant>
        <vt:i4>152</vt:i4>
      </vt:variant>
      <vt:variant>
        <vt:i4>0</vt:i4>
      </vt:variant>
      <vt:variant>
        <vt:i4>5</vt:i4>
      </vt:variant>
      <vt:variant>
        <vt:lpwstr/>
      </vt:variant>
      <vt:variant>
        <vt:lpwstr>_Toc323307540</vt:lpwstr>
      </vt:variant>
      <vt:variant>
        <vt:i4>1179701</vt:i4>
      </vt:variant>
      <vt:variant>
        <vt:i4>146</vt:i4>
      </vt:variant>
      <vt:variant>
        <vt:i4>0</vt:i4>
      </vt:variant>
      <vt:variant>
        <vt:i4>5</vt:i4>
      </vt:variant>
      <vt:variant>
        <vt:lpwstr/>
      </vt:variant>
      <vt:variant>
        <vt:lpwstr>_Toc323307538</vt:lpwstr>
      </vt:variant>
      <vt:variant>
        <vt:i4>1179701</vt:i4>
      </vt:variant>
      <vt:variant>
        <vt:i4>140</vt:i4>
      </vt:variant>
      <vt:variant>
        <vt:i4>0</vt:i4>
      </vt:variant>
      <vt:variant>
        <vt:i4>5</vt:i4>
      </vt:variant>
      <vt:variant>
        <vt:lpwstr/>
      </vt:variant>
      <vt:variant>
        <vt:lpwstr>_Toc323307536</vt:lpwstr>
      </vt:variant>
      <vt:variant>
        <vt:i4>1179701</vt:i4>
      </vt:variant>
      <vt:variant>
        <vt:i4>134</vt:i4>
      </vt:variant>
      <vt:variant>
        <vt:i4>0</vt:i4>
      </vt:variant>
      <vt:variant>
        <vt:i4>5</vt:i4>
      </vt:variant>
      <vt:variant>
        <vt:lpwstr/>
      </vt:variant>
      <vt:variant>
        <vt:lpwstr>_Toc323307534</vt:lpwstr>
      </vt:variant>
      <vt:variant>
        <vt:i4>1179701</vt:i4>
      </vt:variant>
      <vt:variant>
        <vt:i4>128</vt:i4>
      </vt:variant>
      <vt:variant>
        <vt:i4>0</vt:i4>
      </vt:variant>
      <vt:variant>
        <vt:i4>5</vt:i4>
      </vt:variant>
      <vt:variant>
        <vt:lpwstr/>
      </vt:variant>
      <vt:variant>
        <vt:lpwstr>_Toc323307532</vt:lpwstr>
      </vt:variant>
      <vt:variant>
        <vt:i4>1179701</vt:i4>
      </vt:variant>
      <vt:variant>
        <vt:i4>122</vt:i4>
      </vt:variant>
      <vt:variant>
        <vt:i4>0</vt:i4>
      </vt:variant>
      <vt:variant>
        <vt:i4>5</vt:i4>
      </vt:variant>
      <vt:variant>
        <vt:lpwstr/>
      </vt:variant>
      <vt:variant>
        <vt:lpwstr>_Toc323307531</vt:lpwstr>
      </vt:variant>
      <vt:variant>
        <vt:i4>1245237</vt:i4>
      </vt:variant>
      <vt:variant>
        <vt:i4>116</vt:i4>
      </vt:variant>
      <vt:variant>
        <vt:i4>0</vt:i4>
      </vt:variant>
      <vt:variant>
        <vt:i4>5</vt:i4>
      </vt:variant>
      <vt:variant>
        <vt:lpwstr/>
      </vt:variant>
      <vt:variant>
        <vt:lpwstr>_Toc323307529</vt:lpwstr>
      </vt:variant>
      <vt:variant>
        <vt:i4>1245237</vt:i4>
      </vt:variant>
      <vt:variant>
        <vt:i4>110</vt:i4>
      </vt:variant>
      <vt:variant>
        <vt:i4>0</vt:i4>
      </vt:variant>
      <vt:variant>
        <vt:i4>5</vt:i4>
      </vt:variant>
      <vt:variant>
        <vt:lpwstr/>
      </vt:variant>
      <vt:variant>
        <vt:lpwstr>_Toc323307527</vt:lpwstr>
      </vt:variant>
      <vt:variant>
        <vt:i4>1245237</vt:i4>
      </vt:variant>
      <vt:variant>
        <vt:i4>104</vt:i4>
      </vt:variant>
      <vt:variant>
        <vt:i4>0</vt:i4>
      </vt:variant>
      <vt:variant>
        <vt:i4>5</vt:i4>
      </vt:variant>
      <vt:variant>
        <vt:lpwstr/>
      </vt:variant>
      <vt:variant>
        <vt:lpwstr>_Toc323307525</vt:lpwstr>
      </vt:variant>
      <vt:variant>
        <vt:i4>1245237</vt:i4>
      </vt:variant>
      <vt:variant>
        <vt:i4>98</vt:i4>
      </vt:variant>
      <vt:variant>
        <vt:i4>0</vt:i4>
      </vt:variant>
      <vt:variant>
        <vt:i4>5</vt:i4>
      </vt:variant>
      <vt:variant>
        <vt:lpwstr/>
      </vt:variant>
      <vt:variant>
        <vt:lpwstr>_Toc323307523</vt:lpwstr>
      </vt:variant>
      <vt:variant>
        <vt:i4>1245237</vt:i4>
      </vt:variant>
      <vt:variant>
        <vt:i4>92</vt:i4>
      </vt:variant>
      <vt:variant>
        <vt:i4>0</vt:i4>
      </vt:variant>
      <vt:variant>
        <vt:i4>5</vt:i4>
      </vt:variant>
      <vt:variant>
        <vt:lpwstr/>
      </vt:variant>
      <vt:variant>
        <vt:lpwstr>_Toc323307521</vt:lpwstr>
      </vt:variant>
      <vt:variant>
        <vt:i4>1048629</vt:i4>
      </vt:variant>
      <vt:variant>
        <vt:i4>86</vt:i4>
      </vt:variant>
      <vt:variant>
        <vt:i4>0</vt:i4>
      </vt:variant>
      <vt:variant>
        <vt:i4>5</vt:i4>
      </vt:variant>
      <vt:variant>
        <vt:lpwstr/>
      </vt:variant>
      <vt:variant>
        <vt:lpwstr>_Toc323307519</vt:lpwstr>
      </vt:variant>
      <vt:variant>
        <vt:i4>1048629</vt:i4>
      </vt:variant>
      <vt:variant>
        <vt:i4>80</vt:i4>
      </vt:variant>
      <vt:variant>
        <vt:i4>0</vt:i4>
      </vt:variant>
      <vt:variant>
        <vt:i4>5</vt:i4>
      </vt:variant>
      <vt:variant>
        <vt:lpwstr/>
      </vt:variant>
      <vt:variant>
        <vt:lpwstr>_Toc323307517</vt:lpwstr>
      </vt:variant>
      <vt:variant>
        <vt:i4>1048629</vt:i4>
      </vt:variant>
      <vt:variant>
        <vt:i4>74</vt:i4>
      </vt:variant>
      <vt:variant>
        <vt:i4>0</vt:i4>
      </vt:variant>
      <vt:variant>
        <vt:i4>5</vt:i4>
      </vt:variant>
      <vt:variant>
        <vt:lpwstr/>
      </vt:variant>
      <vt:variant>
        <vt:lpwstr>_Toc323307515</vt:lpwstr>
      </vt:variant>
      <vt:variant>
        <vt:i4>1048629</vt:i4>
      </vt:variant>
      <vt:variant>
        <vt:i4>68</vt:i4>
      </vt:variant>
      <vt:variant>
        <vt:i4>0</vt:i4>
      </vt:variant>
      <vt:variant>
        <vt:i4>5</vt:i4>
      </vt:variant>
      <vt:variant>
        <vt:lpwstr/>
      </vt:variant>
      <vt:variant>
        <vt:lpwstr>_Toc323307513</vt:lpwstr>
      </vt:variant>
      <vt:variant>
        <vt:i4>1048629</vt:i4>
      </vt:variant>
      <vt:variant>
        <vt:i4>62</vt:i4>
      </vt:variant>
      <vt:variant>
        <vt:i4>0</vt:i4>
      </vt:variant>
      <vt:variant>
        <vt:i4>5</vt:i4>
      </vt:variant>
      <vt:variant>
        <vt:lpwstr/>
      </vt:variant>
      <vt:variant>
        <vt:lpwstr>_Toc323307511</vt:lpwstr>
      </vt:variant>
      <vt:variant>
        <vt:i4>1048629</vt:i4>
      </vt:variant>
      <vt:variant>
        <vt:i4>56</vt:i4>
      </vt:variant>
      <vt:variant>
        <vt:i4>0</vt:i4>
      </vt:variant>
      <vt:variant>
        <vt:i4>5</vt:i4>
      </vt:variant>
      <vt:variant>
        <vt:lpwstr/>
      </vt:variant>
      <vt:variant>
        <vt:lpwstr>_Toc323307510</vt:lpwstr>
      </vt:variant>
      <vt:variant>
        <vt:i4>1114165</vt:i4>
      </vt:variant>
      <vt:variant>
        <vt:i4>50</vt:i4>
      </vt:variant>
      <vt:variant>
        <vt:i4>0</vt:i4>
      </vt:variant>
      <vt:variant>
        <vt:i4>5</vt:i4>
      </vt:variant>
      <vt:variant>
        <vt:lpwstr/>
      </vt:variant>
      <vt:variant>
        <vt:lpwstr>_Toc323307508</vt:lpwstr>
      </vt:variant>
      <vt:variant>
        <vt:i4>1114165</vt:i4>
      </vt:variant>
      <vt:variant>
        <vt:i4>44</vt:i4>
      </vt:variant>
      <vt:variant>
        <vt:i4>0</vt:i4>
      </vt:variant>
      <vt:variant>
        <vt:i4>5</vt:i4>
      </vt:variant>
      <vt:variant>
        <vt:lpwstr/>
      </vt:variant>
      <vt:variant>
        <vt:lpwstr>_Toc323307505</vt:lpwstr>
      </vt:variant>
      <vt:variant>
        <vt:i4>1114165</vt:i4>
      </vt:variant>
      <vt:variant>
        <vt:i4>38</vt:i4>
      </vt:variant>
      <vt:variant>
        <vt:i4>0</vt:i4>
      </vt:variant>
      <vt:variant>
        <vt:i4>5</vt:i4>
      </vt:variant>
      <vt:variant>
        <vt:lpwstr/>
      </vt:variant>
      <vt:variant>
        <vt:lpwstr>_Toc323307504</vt:lpwstr>
      </vt:variant>
      <vt:variant>
        <vt:i4>1114165</vt:i4>
      </vt:variant>
      <vt:variant>
        <vt:i4>32</vt:i4>
      </vt:variant>
      <vt:variant>
        <vt:i4>0</vt:i4>
      </vt:variant>
      <vt:variant>
        <vt:i4>5</vt:i4>
      </vt:variant>
      <vt:variant>
        <vt:lpwstr/>
      </vt:variant>
      <vt:variant>
        <vt:lpwstr>_Toc323307502</vt:lpwstr>
      </vt:variant>
      <vt:variant>
        <vt:i4>1114165</vt:i4>
      </vt:variant>
      <vt:variant>
        <vt:i4>26</vt:i4>
      </vt:variant>
      <vt:variant>
        <vt:i4>0</vt:i4>
      </vt:variant>
      <vt:variant>
        <vt:i4>5</vt:i4>
      </vt:variant>
      <vt:variant>
        <vt:lpwstr/>
      </vt:variant>
      <vt:variant>
        <vt:lpwstr>_Toc323307501</vt:lpwstr>
      </vt:variant>
      <vt:variant>
        <vt:i4>1114165</vt:i4>
      </vt:variant>
      <vt:variant>
        <vt:i4>20</vt:i4>
      </vt:variant>
      <vt:variant>
        <vt:i4>0</vt:i4>
      </vt:variant>
      <vt:variant>
        <vt:i4>5</vt:i4>
      </vt:variant>
      <vt:variant>
        <vt:lpwstr/>
      </vt:variant>
      <vt:variant>
        <vt:lpwstr>_Toc323307500</vt:lpwstr>
      </vt:variant>
      <vt:variant>
        <vt:i4>1572916</vt:i4>
      </vt:variant>
      <vt:variant>
        <vt:i4>14</vt:i4>
      </vt:variant>
      <vt:variant>
        <vt:i4>0</vt:i4>
      </vt:variant>
      <vt:variant>
        <vt:i4>5</vt:i4>
      </vt:variant>
      <vt:variant>
        <vt:lpwstr/>
      </vt:variant>
      <vt:variant>
        <vt:lpwstr>_Toc323307499</vt:lpwstr>
      </vt:variant>
      <vt:variant>
        <vt:i4>1572916</vt:i4>
      </vt:variant>
      <vt:variant>
        <vt:i4>8</vt:i4>
      </vt:variant>
      <vt:variant>
        <vt:i4>0</vt:i4>
      </vt:variant>
      <vt:variant>
        <vt:i4>5</vt:i4>
      </vt:variant>
      <vt:variant>
        <vt:lpwstr/>
      </vt:variant>
      <vt:variant>
        <vt:lpwstr>_Toc323307498</vt:lpwstr>
      </vt:variant>
      <vt:variant>
        <vt:i4>1572916</vt:i4>
      </vt:variant>
      <vt:variant>
        <vt:i4>2</vt:i4>
      </vt:variant>
      <vt:variant>
        <vt:i4>0</vt:i4>
      </vt:variant>
      <vt:variant>
        <vt:i4>5</vt:i4>
      </vt:variant>
      <vt:variant>
        <vt:lpwstr/>
      </vt:variant>
      <vt:variant>
        <vt:lpwstr>_Toc323307497</vt:lpwstr>
      </vt:variant>
      <vt:variant>
        <vt:i4>7798816</vt:i4>
      </vt:variant>
      <vt:variant>
        <vt:i4>0</vt:i4>
      </vt:variant>
      <vt:variant>
        <vt:i4>0</vt:i4>
      </vt:variant>
      <vt:variant>
        <vt:i4>5</vt:i4>
      </vt:variant>
      <vt:variant>
        <vt:lpwstr>http://fr.wikipedia.org/wiki/William_Edwards_Deming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FLPT</dc:title>
  <dc:creator/>
  <cp:lastModifiedBy/>
  <cp:revision>1</cp:revision>
  <cp:lastPrinted>2012-04-27T16:41:00Z</cp:lastPrinted>
  <dcterms:created xsi:type="dcterms:W3CDTF">2012-12-17T20:12:00Z</dcterms:created>
  <dcterms:modified xsi:type="dcterms:W3CDTF">2013-03-15T19:49:00Z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ID">
    <vt:i4>1036</vt:i4>
  </property>
  <property fmtid="{D5CDD505-2E9C-101B-9397-08002B2CF9AE}" pid="3" name="Version">
    <vt:i4>2003051900</vt:i4>
  </property>
  <property fmtid="{D5CDD505-2E9C-101B-9397-08002B2CF9AE}" pid="4" name="UseDefaultLanguage">
    <vt:bool>true</vt:bool>
  </property>
</Properties>
</file>